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6F746" w14:textId="23039BEC" w:rsidR="008924C8" w:rsidRPr="008902C9" w:rsidRDefault="00CE6951" w:rsidP="00725199">
      <w:pPr>
        <w:pStyle w:val="Heading2"/>
        <w:spacing w:after="0"/>
        <w:jc w:val="center"/>
        <w:rPr>
          <w:rFonts w:ascii="Georgia" w:hAnsi="Georgia"/>
          <w:sz w:val="28"/>
          <w:szCs w:val="28"/>
        </w:rPr>
      </w:pPr>
      <w:bookmarkStart w:id="0" w:name="_Hlk118718627"/>
      <w:r w:rsidRPr="008902C9">
        <w:rPr>
          <w:rFonts w:ascii="Georgia" w:hAnsi="Georgia"/>
          <w:sz w:val="28"/>
          <w:szCs w:val="28"/>
        </w:rPr>
        <w:t>1</w:t>
      </w:r>
      <w:r w:rsidR="002F0440" w:rsidRPr="008902C9">
        <w:rPr>
          <w:rFonts w:ascii="Georgia" w:hAnsi="Georgia"/>
          <w:sz w:val="28"/>
          <w:szCs w:val="28"/>
        </w:rPr>
        <w:t>4</w:t>
      </w:r>
      <w:r w:rsidRPr="008902C9">
        <w:rPr>
          <w:rFonts w:ascii="Georgia" w:hAnsi="Georgia"/>
          <w:sz w:val="28"/>
          <w:szCs w:val="28"/>
        </w:rPr>
        <w:t>.</w:t>
      </w:r>
      <w:r w:rsidR="006879FC" w:rsidRPr="008902C9">
        <w:rPr>
          <w:rFonts w:ascii="Georgia" w:hAnsi="Georgia"/>
          <w:sz w:val="28"/>
          <w:szCs w:val="28"/>
        </w:rPr>
        <w:t xml:space="preserve"> </w:t>
      </w:r>
      <w:r w:rsidR="002F0440" w:rsidRPr="008902C9">
        <w:rPr>
          <w:rFonts w:ascii="Georgia" w:hAnsi="Georgia"/>
          <w:sz w:val="28"/>
          <w:szCs w:val="28"/>
        </w:rPr>
        <w:t xml:space="preserve">Dyke </w:t>
      </w:r>
      <w:r w:rsidR="008924C8" w:rsidRPr="008902C9">
        <w:rPr>
          <w:rFonts w:ascii="Georgia" w:hAnsi="Georgia"/>
          <w:sz w:val="28"/>
          <w:szCs w:val="28"/>
        </w:rPr>
        <w:t>Design</w:t>
      </w:r>
    </w:p>
    <w:p w14:paraId="70BA607F" w14:textId="45815319" w:rsidR="00E971C2" w:rsidRPr="008902C9" w:rsidRDefault="008924C8" w:rsidP="00CA3517">
      <w:pPr>
        <w:pStyle w:val="Heading2"/>
        <w:spacing w:line="240" w:lineRule="auto"/>
        <w:rPr>
          <w:rFonts w:ascii="Georgia" w:hAnsi="Georgia"/>
        </w:rPr>
      </w:pPr>
      <w:r w:rsidRPr="008902C9">
        <w:rPr>
          <w:rFonts w:ascii="Georgia" w:hAnsi="Georgia"/>
        </w:rPr>
        <w:t>1</w:t>
      </w:r>
      <w:r w:rsidR="002F0440" w:rsidRPr="008902C9">
        <w:rPr>
          <w:rFonts w:ascii="Georgia" w:hAnsi="Georgia"/>
        </w:rPr>
        <w:t>4</w:t>
      </w:r>
      <w:r w:rsidR="00AC1097" w:rsidRPr="008902C9">
        <w:rPr>
          <w:rFonts w:ascii="Georgia" w:hAnsi="Georgia"/>
        </w:rPr>
        <w:t>.1</w:t>
      </w:r>
      <w:r w:rsidRPr="008902C9">
        <w:rPr>
          <w:rFonts w:ascii="Georgia" w:hAnsi="Georgia"/>
        </w:rPr>
        <w:t xml:space="preserve"> Past s</w:t>
      </w:r>
      <w:r w:rsidR="00E971C2" w:rsidRPr="008902C9">
        <w:rPr>
          <w:rFonts w:ascii="Georgia" w:hAnsi="Georgia"/>
        </w:rPr>
        <w:t>tudies</w:t>
      </w:r>
    </w:p>
    <w:p w14:paraId="0D5DB8CE" w14:textId="5E750715" w:rsidR="008902C9" w:rsidRPr="008902C9" w:rsidRDefault="008902C9" w:rsidP="008902C9">
      <w:pPr>
        <w:rPr>
          <w:rFonts w:ascii="Georgia" w:hAnsi="Georgia" w:cs="Times New Roman"/>
          <w:sz w:val="24"/>
          <w:szCs w:val="24"/>
        </w:rPr>
      </w:pPr>
      <w:r w:rsidRPr="008902C9">
        <w:rPr>
          <w:rFonts w:ascii="Georgia" w:hAnsi="Georgia" w:cs="Times New Roman"/>
          <w:sz w:val="24"/>
          <w:szCs w:val="24"/>
        </w:rPr>
        <w:t>Various configurations have been proposed since the conceptualisation of the dyke. An extract of the previous studies carried out for determination of configuration is briefed below:</w:t>
      </w:r>
    </w:p>
    <w:p w14:paraId="6DD31A31" w14:textId="6E864250" w:rsidR="00474DDD" w:rsidRPr="008902C9" w:rsidRDefault="00474DDD" w:rsidP="00474DDD">
      <w:pPr>
        <w:pStyle w:val="Heading3"/>
        <w:rPr>
          <w:rFonts w:ascii="Georgia" w:hAnsi="Georgia"/>
        </w:rPr>
      </w:pPr>
      <w:r w:rsidRPr="008902C9">
        <w:rPr>
          <w:rFonts w:ascii="Georgia" w:hAnsi="Georgia"/>
        </w:rPr>
        <w:t>1</w:t>
      </w:r>
      <w:r w:rsidR="002F0440" w:rsidRPr="008902C9">
        <w:rPr>
          <w:rFonts w:ascii="Georgia" w:hAnsi="Georgia"/>
        </w:rPr>
        <w:t>4</w:t>
      </w:r>
      <w:r w:rsidRPr="008902C9">
        <w:rPr>
          <w:rFonts w:ascii="Georgia" w:hAnsi="Georgia"/>
        </w:rPr>
        <w:t xml:space="preserve">.1.1 </w:t>
      </w:r>
      <w:r w:rsidRPr="008902C9">
        <w:rPr>
          <w:rFonts w:ascii="Georgia" w:hAnsi="Georgia" w:cstheme="minorBidi"/>
          <w:bCs/>
        </w:rPr>
        <w:t xml:space="preserve">Royal </w:t>
      </w:r>
      <w:proofErr w:type="spellStart"/>
      <w:r w:rsidRPr="008902C9">
        <w:rPr>
          <w:rFonts w:ascii="Georgia" w:hAnsi="Georgia" w:cstheme="minorBidi"/>
          <w:bCs/>
        </w:rPr>
        <w:t>Haskoning</w:t>
      </w:r>
      <w:proofErr w:type="spellEnd"/>
      <w:r w:rsidRPr="008902C9">
        <w:rPr>
          <w:rFonts w:ascii="Georgia" w:hAnsi="Georgia" w:cstheme="minorBidi"/>
          <w:bCs/>
        </w:rPr>
        <w:t xml:space="preserve"> Pre-feasibility Report (1998):</w:t>
      </w:r>
      <w:r w:rsidRPr="008902C9">
        <w:rPr>
          <w:rFonts w:ascii="Georgia" w:hAnsi="Georgia" w:cstheme="minorBidi"/>
          <w:bCs/>
        </w:rPr>
        <w:tab/>
      </w:r>
    </w:p>
    <w:p w14:paraId="56A0A92F" w14:textId="77777777" w:rsidR="00474DDD" w:rsidRPr="008902C9" w:rsidRDefault="00474DDD" w:rsidP="00474DDD">
      <w:pPr>
        <w:spacing w:line="240" w:lineRule="auto"/>
        <w:ind w:firstLine="720"/>
        <w:jc w:val="both"/>
        <w:rPr>
          <w:rFonts w:ascii="Georgia" w:hAnsi="Georgia" w:cs="Times New Roman"/>
          <w:sz w:val="24"/>
          <w:szCs w:val="24"/>
        </w:rPr>
      </w:pPr>
      <w:r w:rsidRPr="008902C9">
        <w:rPr>
          <w:rFonts w:ascii="Georgia" w:hAnsi="Georgia" w:cs="Times New Roman"/>
          <w:sz w:val="24"/>
          <w:szCs w:val="24"/>
        </w:rPr>
        <w:t xml:space="preserve">Royal </w:t>
      </w:r>
      <w:proofErr w:type="spellStart"/>
      <w:r w:rsidRPr="008902C9">
        <w:rPr>
          <w:rFonts w:ascii="Georgia" w:hAnsi="Georgia" w:cs="Times New Roman"/>
          <w:sz w:val="24"/>
          <w:szCs w:val="24"/>
        </w:rPr>
        <w:t>Haskoning</w:t>
      </w:r>
      <w:proofErr w:type="spellEnd"/>
      <w:r w:rsidRPr="008902C9">
        <w:rPr>
          <w:rFonts w:ascii="Georgia" w:hAnsi="Georgia" w:cs="Times New Roman"/>
          <w:sz w:val="24"/>
          <w:szCs w:val="24"/>
        </w:rPr>
        <w:t xml:space="preserve"> carried out feasibility study for the </w:t>
      </w:r>
      <w:proofErr w:type="spellStart"/>
      <w:r w:rsidRPr="008902C9">
        <w:rPr>
          <w:rFonts w:ascii="Georgia" w:hAnsi="Georgia" w:cs="Times New Roman"/>
          <w:sz w:val="24"/>
          <w:szCs w:val="24"/>
        </w:rPr>
        <w:t>Kalpasar</w:t>
      </w:r>
      <w:proofErr w:type="spellEnd"/>
      <w:r w:rsidRPr="008902C9">
        <w:rPr>
          <w:rFonts w:ascii="Georgia" w:hAnsi="Georgia" w:cs="Times New Roman"/>
          <w:sz w:val="24"/>
          <w:szCs w:val="24"/>
        </w:rPr>
        <w:t xml:space="preserve"> project in 1998. The dyke was envisaged to have two headlands on either side of gulf with caisson incorporated into the dam body. The description of the sections presented by Royal </w:t>
      </w:r>
      <w:proofErr w:type="spellStart"/>
      <w:r w:rsidRPr="008902C9">
        <w:rPr>
          <w:rFonts w:ascii="Georgia" w:hAnsi="Georgia" w:cs="Times New Roman"/>
          <w:sz w:val="24"/>
          <w:szCs w:val="24"/>
        </w:rPr>
        <w:t>Haskoning</w:t>
      </w:r>
      <w:proofErr w:type="spellEnd"/>
      <w:r w:rsidRPr="008902C9">
        <w:rPr>
          <w:rFonts w:ascii="Georgia" w:hAnsi="Georgia" w:cs="Times New Roman"/>
          <w:sz w:val="24"/>
          <w:szCs w:val="24"/>
        </w:rPr>
        <w:t xml:space="preserve"> report is presented below.</w:t>
      </w:r>
    </w:p>
    <w:p w14:paraId="6C8752C1" w14:textId="11A87F67" w:rsidR="00474DDD" w:rsidRPr="008902C9" w:rsidRDefault="00474DDD" w:rsidP="00474DDD">
      <w:pPr>
        <w:spacing w:line="240" w:lineRule="auto"/>
        <w:ind w:firstLine="720"/>
        <w:jc w:val="both"/>
        <w:rPr>
          <w:rFonts w:ascii="Georgia" w:hAnsi="Georgia" w:cs="Times New Roman"/>
          <w:sz w:val="24"/>
          <w:szCs w:val="24"/>
        </w:rPr>
      </w:pPr>
      <w:r w:rsidRPr="008902C9">
        <w:rPr>
          <w:rFonts w:ascii="Georgia" w:hAnsi="Georgia" w:cs="Times New Roman"/>
          <w:sz w:val="24"/>
          <w:szCs w:val="24"/>
        </w:rPr>
        <w:t>The dyke body of the headlands on either side of the Gulf comprises of two rock fill toes inner slopes of 1:2 and outer slopes of 1:3. The outer dyke slope has a slope of 1:5 above the mean sea level to reduce wave run up. On the basin side of the dyke a berm of 35 m was conceived to accommodate a road. The outer dyke slope is protected against wave attack by a geotextile and a double layer of rock up to a level of GTS +9m. The outer dyke above a level of GTS + 9m as well as the inner dyke slope from the berm upwards are protected against wave attack and erosion by a layer of asphalt. The embankment core comprises of sand. A geotextile in between the embankment and the rock fill toes keeps the sand from washing out. The bottom protection consists of a geotextile covered with 0.5 m of rock in the shallow areas or block mats covered by a layer of 1</w:t>
      </w:r>
      <w:r w:rsidR="00B86C8F" w:rsidRPr="008902C9">
        <w:rPr>
          <w:rFonts w:ascii="Georgia" w:hAnsi="Georgia" w:cs="Times New Roman"/>
          <w:sz w:val="24"/>
          <w:szCs w:val="24"/>
        </w:rPr>
        <w:t>.</w:t>
      </w:r>
      <w:r w:rsidRPr="008902C9">
        <w:rPr>
          <w:rFonts w:ascii="Georgia" w:hAnsi="Georgia" w:cs="Times New Roman"/>
          <w:sz w:val="24"/>
          <w:szCs w:val="24"/>
        </w:rPr>
        <w:t>0 m rockfill in the deep areas (depths larger than 10 m). The dyke body of the closure gap resembles the dyke body of the headlands. The bottom protection consists of a mattress with a thickness of 1.0 m.</w:t>
      </w:r>
    </w:p>
    <w:p w14:paraId="1E7E986C" w14:textId="77777777" w:rsidR="00474DDD" w:rsidRPr="008902C9" w:rsidRDefault="00474DDD" w:rsidP="00474DDD">
      <w:pPr>
        <w:spacing w:line="240" w:lineRule="auto"/>
        <w:ind w:firstLine="720"/>
        <w:jc w:val="both"/>
        <w:rPr>
          <w:rFonts w:ascii="Georgia" w:hAnsi="Georgia" w:cs="Times New Roman"/>
          <w:sz w:val="24"/>
          <w:szCs w:val="24"/>
        </w:rPr>
      </w:pPr>
      <w:r w:rsidRPr="008902C9">
        <w:rPr>
          <w:rFonts w:ascii="Georgia" w:hAnsi="Georgia" w:cs="Times New Roman"/>
          <w:sz w:val="24"/>
          <w:szCs w:val="24"/>
        </w:rPr>
        <w:t xml:space="preserve">The caissons envisaged will be 108 m long, 36 m wide and 30 m heigh. The caissons will have six discharge openings each with a width of approximately 18 m. The caissons will be constructed in the dry in construction pits located on either side of the Khambhat Gulf Closure dyke. The construction pits will be flooded after finalization of the construction of the caissons. The caissons will then be floated to their proper location and sunk on the sills already constructed by controlled placement. The caissons will be in place during closure of the rockfill closure gap. </w:t>
      </w:r>
    </w:p>
    <w:p w14:paraId="79AA26B2" w14:textId="77777777" w:rsidR="00474DDD" w:rsidRPr="008902C9" w:rsidRDefault="00474DDD" w:rsidP="00D96D81">
      <w:pPr>
        <w:keepNext/>
        <w:spacing w:after="0" w:line="360" w:lineRule="auto"/>
        <w:jc w:val="center"/>
        <w:rPr>
          <w:rFonts w:ascii="Georgia" w:hAnsi="Georgia"/>
          <w:sz w:val="24"/>
          <w:szCs w:val="24"/>
        </w:rPr>
      </w:pPr>
      <w:r w:rsidRPr="008902C9">
        <w:rPr>
          <w:rFonts w:ascii="Georgia" w:hAnsi="Georgia"/>
          <w:noProof/>
          <w:sz w:val="24"/>
          <w:szCs w:val="24"/>
        </w:rPr>
        <w:drawing>
          <wp:inline distT="0" distB="0" distL="0" distR="0" wp14:anchorId="26341CD6" wp14:editId="7B70A27F">
            <wp:extent cx="5224163"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8425" cy="1982816"/>
                    </a:xfrm>
                    <a:prstGeom prst="rect">
                      <a:avLst/>
                    </a:prstGeom>
                  </pic:spPr>
                </pic:pic>
              </a:graphicData>
            </a:graphic>
          </wp:inline>
        </w:drawing>
      </w:r>
    </w:p>
    <w:p w14:paraId="0F9B751A" w14:textId="42F96DAE" w:rsidR="00474DDD" w:rsidRPr="008902C9" w:rsidRDefault="00B86C8F" w:rsidP="00474DDD">
      <w:pPr>
        <w:pStyle w:val="Caption"/>
        <w:rPr>
          <w:rFonts w:cs="Times New Roman"/>
          <w:b/>
          <w:i w:val="0"/>
          <w:iCs w:val="0"/>
          <w:lang w:val="en-US"/>
        </w:rPr>
      </w:pPr>
      <w:bookmarkStart w:id="1" w:name="_Ref90906415"/>
      <w:r w:rsidRPr="008902C9">
        <w:rPr>
          <w:rFonts w:cs="Times New Roman"/>
          <w:b/>
          <w:i w:val="0"/>
          <w:iCs w:val="0"/>
          <w:lang w:val="en-US"/>
        </w:rPr>
        <w:t>Fig</w:t>
      </w:r>
      <w:r w:rsidR="00474DDD" w:rsidRPr="008902C9">
        <w:rPr>
          <w:rFonts w:cs="Times New Roman"/>
          <w:b/>
          <w:i w:val="0"/>
          <w:iCs w:val="0"/>
          <w:lang w:val="en-US"/>
        </w:rPr>
        <w:t>.</w:t>
      </w:r>
      <w:r w:rsidR="00474DDD" w:rsidRPr="008902C9">
        <w:rPr>
          <w:rFonts w:cs="Times New Roman"/>
          <w:b/>
          <w:i w:val="0"/>
          <w:iCs w:val="0"/>
          <w:lang w:val="en-US"/>
        </w:rPr>
        <w:fldChar w:fldCharType="begin"/>
      </w:r>
      <w:r w:rsidR="00474DDD" w:rsidRPr="008902C9">
        <w:rPr>
          <w:rFonts w:cs="Times New Roman"/>
          <w:b/>
          <w:i w:val="0"/>
          <w:iCs w:val="0"/>
          <w:lang w:val="en-US"/>
        </w:rPr>
        <w:instrText xml:space="preserve"> SEQ Figure \* ARABIC \s 1 </w:instrText>
      </w:r>
      <w:r w:rsidR="00474DDD" w:rsidRPr="008902C9">
        <w:rPr>
          <w:rFonts w:cs="Times New Roman"/>
          <w:b/>
          <w:i w:val="0"/>
          <w:iCs w:val="0"/>
          <w:lang w:val="en-US"/>
        </w:rPr>
        <w:fldChar w:fldCharType="separate"/>
      </w:r>
      <w:r w:rsidRPr="008902C9">
        <w:rPr>
          <w:rFonts w:cs="Times New Roman"/>
          <w:b/>
          <w:i w:val="0"/>
          <w:iCs w:val="0"/>
          <w:noProof/>
          <w:lang w:val="en-US"/>
        </w:rPr>
        <w:t>1</w:t>
      </w:r>
      <w:r w:rsidR="00474DDD" w:rsidRPr="008902C9">
        <w:rPr>
          <w:rFonts w:cs="Times New Roman"/>
          <w:b/>
          <w:i w:val="0"/>
          <w:iCs w:val="0"/>
          <w:lang w:val="en-US"/>
        </w:rPr>
        <w:fldChar w:fldCharType="end"/>
      </w:r>
      <w:bookmarkEnd w:id="1"/>
      <w:r w:rsidR="00474DDD" w:rsidRPr="008902C9">
        <w:rPr>
          <w:rFonts w:cs="Times New Roman"/>
          <w:b/>
          <w:i w:val="0"/>
          <w:iCs w:val="0"/>
          <w:lang w:val="en-US"/>
        </w:rPr>
        <w:t xml:space="preserve"> Cross section of Headlands (Intertidal region) by Royal </w:t>
      </w:r>
      <w:proofErr w:type="spellStart"/>
      <w:r w:rsidR="00474DDD" w:rsidRPr="008902C9">
        <w:rPr>
          <w:rFonts w:cs="Times New Roman"/>
          <w:b/>
          <w:i w:val="0"/>
          <w:iCs w:val="0"/>
          <w:lang w:val="en-US"/>
        </w:rPr>
        <w:t>Haskoning</w:t>
      </w:r>
      <w:proofErr w:type="spellEnd"/>
    </w:p>
    <w:p w14:paraId="59E8126D" w14:textId="77777777" w:rsidR="00474DDD" w:rsidRPr="008902C9" w:rsidRDefault="00474DDD" w:rsidP="00474DDD">
      <w:pPr>
        <w:rPr>
          <w:rFonts w:ascii="Georgia" w:hAnsi="Georgia"/>
          <w:sz w:val="24"/>
          <w:szCs w:val="24"/>
        </w:rPr>
      </w:pPr>
    </w:p>
    <w:p w14:paraId="3717D157" w14:textId="77777777" w:rsidR="00474DDD" w:rsidRPr="008902C9" w:rsidRDefault="00474DDD" w:rsidP="00474DDD">
      <w:pPr>
        <w:keepNext/>
        <w:spacing w:after="0" w:line="360" w:lineRule="auto"/>
        <w:jc w:val="center"/>
        <w:rPr>
          <w:rFonts w:ascii="Georgia" w:hAnsi="Georgia"/>
          <w:sz w:val="24"/>
          <w:szCs w:val="24"/>
        </w:rPr>
      </w:pPr>
      <w:r w:rsidRPr="008902C9">
        <w:rPr>
          <w:rFonts w:ascii="Georgia" w:hAnsi="Georgia"/>
          <w:noProof/>
          <w:sz w:val="24"/>
          <w:szCs w:val="24"/>
        </w:rPr>
        <w:lastRenderedPageBreak/>
        <w:drawing>
          <wp:inline distT="0" distB="0" distL="0" distR="0" wp14:anchorId="7B749FC7" wp14:editId="6C60C5BE">
            <wp:extent cx="5452078" cy="134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678"/>
                    <a:stretch/>
                  </pic:blipFill>
                  <pic:spPr bwMode="auto">
                    <a:xfrm>
                      <a:off x="0" y="0"/>
                      <a:ext cx="5452078" cy="1346200"/>
                    </a:xfrm>
                    <a:prstGeom prst="rect">
                      <a:avLst/>
                    </a:prstGeom>
                    <a:ln>
                      <a:noFill/>
                    </a:ln>
                    <a:extLst>
                      <a:ext uri="{53640926-AAD7-44D8-BBD7-CCE9431645EC}">
                        <a14:shadowObscured xmlns:a14="http://schemas.microsoft.com/office/drawing/2010/main"/>
                      </a:ext>
                    </a:extLst>
                  </pic:spPr>
                </pic:pic>
              </a:graphicData>
            </a:graphic>
          </wp:inline>
        </w:drawing>
      </w:r>
    </w:p>
    <w:p w14:paraId="27C6C61B" w14:textId="5021EF04" w:rsidR="00474DDD" w:rsidRPr="008902C9" w:rsidRDefault="00B86C8F" w:rsidP="00474DDD">
      <w:pPr>
        <w:pStyle w:val="Caption"/>
        <w:rPr>
          <w:rFonts w:cs="Times New Roman"/>
          <w:b/>
          <w:i w:val="0"/>
          <w:iCs w:val="0"/>
          <w:lang w:val="en-US"/>
        </w:rPr>
      </w:pPr>
      <w:bookmarkStart w:id="2" w:name="_Ref90906423"/>
      <w:r w:rsidRPr="008902C9">
        <w:rPr>
          <w:rFonts w:cs="Times New Roman"/>
          <w:b/>
          <w:i w:val="0"/>
          <w:iCs w:val="0"/>
          <w:lang w:val="en-US"/>
        </w:rPr>
        <w:t>Fig</w:t>
      </w:r>
      <w:r w:rsidR="00474DDD" w:rsidRPr="008902C9">
        <w:rPr>
          <w:rFonts w:cs="Times New Roman"/>
          <w:b/>
          <w:i w:val="0"/>
          <w:iCs w:val="0"/>
          <w:lang w:val="en-US"/>
        </w:rPr>
        <w:t>.</w:t>
      </w:r>
      <w:r w:rsidR="00474DDD" w:rsidRPr="008902C9">
        <w:rPr>
          <w:rFonts w:cs="Times New Roman"/>
          <w:b/>
          <w:i w:val="0"/>
          <w:iCs w:val="0"/>
          <w:lang w:val="en-US"/>
        </w:rPr>
        <w:fldChar w:fldCharType="begin"/>
      </w:r>
      <w:r w:rsidR="00474DDD" w:rsidRPr="008902C9">
        <w:rPr>
          <w:rFonts w:cs="Times New Roman"/>
          <w:b/>
          <w:i w:val="0"/>
          <w:iCs w:val="0"/>
          <w:lang w:val="en-US"/>
        </w:rPr>
        <w:instrText xml:space="preserve"> SEQ Figure \* ARABIC \s 1 </w:instrText>
      </w:r>
      <w:r w:rsidR="00474DDD" w:rsidRPr="008902C9">
        <w:rPr>
          <w:rFonts w:cs="Times New Roman"/>
          <w:b/>
          <w:i w:val="0"/>
          <w:iCs w:val="0"/>
          <w:lang w:val="en-US"/>
        </w:rPr>
        <w:fldChar w:fldCharType="separate"/>
      </w:r>
      <w:r w:rsidRPr="008902C9">
        <w:rPr>
          <w:rFonts w:cs="Times New Roman"/>
          <w:b/>
          <w:i w:val="0"/>
          <w:iCs w:val="0"/>
          <w:noProof/>
          <w:lang w:val="en-US"/>
        </w:rPr>
        <w:t>2</w:t>
      </w:r>
      <w:r w:rsidR="00474DDD" w:rsidRPr="008902C9">
        <w:rPr>
          <w:rFonts w:cs="Times New Roman"/>
          <w:b/>
          <w:i w:val="0"/>
          <w:iCs w:val="0"/>
          <w:lang w:val="en-US"/>
        </w:rPr>
        <w:fldChar w:fldCharType="end"/>
      </w:r>
      <w:bookmarkEnd w:id="2"/>
      <w:r w:rsidR="00474DDD" w:rsidRPr="008902C9">
        <w:rPr>
          <w:rFonts w:cs="Times New Roman"/>
          <w:b/>
          <w:i w:val="0"/>
          <w:iCs w:val="0"/>
          <w:lang w:val="en-US"/>
        </w:rPr>
        <w:t xml:space="preserve"> Representative Cross section of dyke in Gulf Region without caissons by Royal </w:t>
      </w:r>
      <w:proofErr w:type="spellStart"/>
      <w:r w:rsidR="00474DDD" w:rsidRPr="008902C9">
        <w:rPr>
          <w:rFonts w:cs="Times New Roman"/>
          <w:b/>
          <w:i w:val="0"/>
          <w:iCs w:val="0"/>
          <w:lang w:val="en-US"/>
        </w:rPr>
        <w:t>Haskoning</w:t>
      </w:r>
      <w:proofErr w:type="spellEnd"/>
    </w:p>
    <w:p w14:paraId="25EB4B79" w14:textId="77777777" w:rsidR="00474DDD" w:rsidRPr="008902C9" w:rsidRDefault="00474DDD" w:rsidP="00474DDD">
      <w:pPr>
        <w:keepNext/>
        <w:spacing w:after="0" w:line="360" w:lineRule="auto"/>
        <w:jc w:val="center"/>
        <w:rPr>
          <w:rFonts w:ascii="Georgia" w:hAnsi="Georgia"/>
          <w:sz w:val="24"/>
          <w:szCs w:val="24"/>
        </w:rPr>
      </w:pPr>
      <w:r w:rsidRPr="008902C9">
        <w:rPr>
          <w:rFonts w:ascii="Georgia" w:hAnsi="Georgia"/>
          <w:noProof/>
          <w:sz w:val="24"/>
          <w:szCs w:val="24"/>
        </w:rPr>
        <w:drawing>
          <wp:inline distT="0" distB="0" distL="0" distR="0" wp14:anchorId="7F8B86E9" wp14:editId="4F94B275">
            <wp:extent cx="4600575" cy="1462337"/>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8215" cy="1467944"/>
                    </a:xfrm>
                    <a:prstGeom prst="rect">
                      <a:avLst/>
                    </a:prstGeom>
                  </pic:spPr>
                </pic:pic>
              </a:graphicData>
            </a:graphic>
          </wp:inline>
        </w:drawing>
      </w:r>
    </w:p>
    <w:p w14:paraId="4EBB21D8" w14:textId="667889AA" w:rsidR="00474DDD" w:rsidRPr="008902C9" w:rsidRDefault="00B86C8F" w:rsidP="00474DDD">
      <w:pPr>
        <w:pStyle w:val="Caption"/>
        <w:rPr>
          <w:rFonts w:cs="Times New Roman"/>
          <w:b/>
          <w:i w:val="0"/>
          <w:iCs w:val="0"/>
          <w:lang w:val="en-US"/>
        </w:rPr>
      </w:pPr>
      <w:bookmarkStart w:id="3" w:name="_Ref90906426"/>
      <w:r w:rsidRPr="008902C9">
        <w:rPr>
          <w:rFonts w:cs="Times New Roman"/>
          <w:b/>
          <w:i w:val="0"/>
          <w:iCs w:val="0"/>
          <w:lang w:val="en-US"/>
        </w:rPr>
        <w:t>Fig</w:t>
      </w:r>
      <w:r w:rsidR="00474DDD" w:rsidRPr="008902C9">
        <w:rPr>
          <w:rFonts w:cs="Times New Roman"/>
          <w:b/>
          <w:i w:val="0"/>
          <w:iCs w:val="0"/>
          <w:lang w:val="en-US"/>
        </w:rPr>
        <w:t>.</w:t>
      </w:r>
      <w:r w:rsidR="00474DDD" w:rsidRPr="008902C9">
        <w:rPr>
          <w:rFonts w:cs="Times New Roman"/>
          <w:b/>
          <w:i w:val="0"/>
          <w:iCs w:val="0"/>
          <w:lang w:val="en-US"/>
        </w:rPr>
        <w:fldChar w:fldCharType="begin"/>
      </w:r>
      <w:r w:rsidR="00474DDD" w:rsidRPr="008902C9">
        <w:rPr>
          <w:rFonts w:cs="Times New Roman"/>
          <w:b/>
          <w:i w:val="0"/>
          <w:iCs w:val="0"/>
          <w:lang w:val="en-US"/>
        </w:rPr>
        <w:instrText xml:space="preserve"> SEQ Figure \* ARABIC \s 1 </w:instrText>
      </w:r>
      <w:r w:rsidR="00474DDD" w:rsidRPr="008902C9">
        <w:rPr>
          <w:rFonts w:cs="Times New Roman"/>
          <w:b/>
          <w:i w:val="0"/>
          <w:iCs w:val="0"/>
          <w:lang w:val="en-US"/>
        </w:rPr>
        <w:fldChar w:fldCharType="separate"/>
      </w:r>
      <w:r w:rsidRPr="008902C9">
        <w:rPr>
          <w:rFonts w:cs="Times New Roman"/>
          <w:b/>
          <w:i w:val="0"/>
          <w:iCs w:val="0"/>
          <w:noProof/>
          <w:lang w:val="en-US"/>
        </w:rPr>
        <w:t>3</w:t>
      </w:r>
      <w:r w:rsidR="00474DDD" w:rsidRPr="008902C9">
        <w:rPr>
          <w:rFonts w:cs="Times New Roman"/>
          <w:b/>
          <w:i w:val="0"/>
          <w:iCs w:val="0"/>
          <w:lang w:val="en-US"/>
        </w:rPr>
        <w:fldChar w:fldCharType="end"/>
      </w:r>
      <w:bookmarkEnd w:id="3"/>
      <w:r w:rsidR="00474DDD" w:rsidRPr="008902C9">
        <w:rPr>
          <w:rFonts w:cs="Times New Roman"/>
          <w:b/>
          <w:i w:val="0"/>
          <w:iCs w:val="0"/>
          <w:lang w:val="en-US"/>
        </w:rPr>
        <w:t xml:space="preserve"> Representative Cross section of dyke in Gulf Region with caissons incorporated into dyke by Royal </w:t>
      </w:r>
      <w:proofErr w:type="spellStart"/>
      <w:r w:rsidR="00474DDD" w:rsidRPr="008902C9">
        <w:rPr>
          <w:rFonts w:cs="Times New Roman"/>
          <w:b/>
          <w:i w:val="0"/>
          <w:iCs w:val="0"/>
          <w:lang w:val="en-US"/>
        </w:rPr>
        <w:t>Haskoning</w:t>
      </w:r>
      <w:proofErr w:type="spellEnd"/>
    </w:p>
    <w:p w14:paraId="7C0E40D8" w14:textId="30316189" w:rsidR="00474DDD" w:rsidRPr="008902C9" w:rsidRDefault="00474DDD" w:rsidP="00474DDD">
      <w:pPr>
        <w:spacing w:line="240" w:lineRule="auto"/>
        <w:ind w:firstLine="720"/>
        <w:jc w:val="both"/>
        <w:rPr>
          <w:rFonts w:ascii="Georgia" w:hAnsi="Georgia" w:cs="Times New Roman"/>
          <w:sz w:val="24"/>
          <w:szCs w:val="24"/>
        </w:rPr>
      </w:pPr>
      <w:r w:rsidRPr="008902C9">
        <w:rPr>
          <w:rFonts w:ascii="Georgia" w:hAnsi="Georgia" w:cs="Times New Roman"/>
          <w:sz w:val="24"/>
          <w:szCs w:val="24"/>
        </w:rPr>
        <w:t>The tidal currents will be able to flow freely through the open caissons throughout the execution of the rockfill closure. All caissons are closed simultaneously by means of lowering large gates in the discharge openings after finalization of the construction of the rockfill closure. The caissons are incorporated in the dyke body after closure is completed. The different sections described are presented as Figures in</w:t>
      </w:r>
      <w:r w:rsidR="00B86C8F" w:rsidRPr="008902C9">
        <w:rPr>
          <w:rFonts w:ascii="Georgia" w:hAnsi="Georgia" w:cs="Times New Roman"/>
          <w:sz w:val="24"/>
          <w:szCs w:val="24"/>
        </w:rPr>
        <w:t xml:space="preserve"> Fig XXX, Fig. XXX and Fig. XXX</w:t>
      </w:r>
      <w:r w:rsidRPr="008902C9">
        <w:rPr>
          <w:rFonts w:ascii="Georgia" w:hAnsi="Georgia" w:cs="Times New Roman"/>
          <w:sz w:val="24"/>
          <w:szCs w:val="24"/>
        </w:rPr>
        <w:t xml:space="preserve">. </w:t>
      </w:r>
    </w:p>
    <w:p w14:paraId="61A46E10" w14:textId="4CF0F38C" w:rsidR="00474DDD" w:rsidRPr="008902C9" w:rsidRDefault="00474DDD" w:rsidP="00474DDD">
      <w:pPr>
        <w:pStyle w:val="Heading3"/>
        <w:rPr>
          <w:rFonts w:ascii="Georgia" w:hAnsi="Georgia"/>
        </w:rPr>
      </w:pPr>
      <w:r w:rsidRPr="008902C9">
        <w:rPr>
          <w:rFonts w:ascii="Georgia" w:hAnsi="Georgia"/>
        </w:rPr>
        <w:t>1</w:t>
      </w:r>
      <w:r w:rsidR="002F0440" w:rsidRPr="008902C9">
        <w:rPr>
          <w:rFonts w:ascii="Georgia" w:hAnsi="Georgia"/>
        </w:rPr>
        <w:t>4</w:t>
      </w:r>
      <w:r w:rsidRPr="008902C9">
        <w:rPr>
          <w:rFonts w:ascii="Georgia" w:hAnsi="Georgia"/>
        </w:rPr>
        <w:t xml:space="preserve">.1.2 </w:t>
      </w:r>
      <w:r w:rsidRPr="008902C9">
        <w:rPr>
          <w:rFonts w:ascii="Georgia" w:hAnsi="Georgia" w:cstheme="minorBidi"/>
          <w:bCs/>
        </w:rPr>
        <w:t xml:space="preserve">Ethics Advisory Group, </w:t>
      </w:r>
      <w:proofErr w:type="spellStart"/>
      <w:r w:rsidRPr="008902C9">
        <w:rPr>
          <w:rFonts w:ascii="Georgia" w:hAnsi="Georgia" w:cstheme="minorBidi"/>
          <w:bCs/>
        </w:rPr>
        <w:t>Kalpasar</w:t>
      </w:r>
      <w:proofErr w:type="spellEnd"/>
    </w:p>
    <w:p w14:paraId="7C1F3D5E" w14:textId="0120F5E5" w:rsidR="00474DDD" w:rsidRPr="008902C9" w:rsidRDefault="00474DDD" w:rsidP="00474DDD">
      <w:pPr>
        <w:spacing w:line="240" w:lineRule="auto"/>
        <w:ind w:firstLine="720"/>
        <w:jc w:val="both"/>
        <w:rPr>
          <w:rFonts w:ascii="Georgia" w:hAnsi="Georgia" w:cs="Times New Roman"/>
          <w:sz w:val="24"/>
          <w:szCs w:val="24"/>
        </w:rPr>
      </w:pPr>
      <w:r w:rsidRPr="008902C9">
        <w:rPr>
          <w:rFonts w:ascii="Georgia" w:hAnsi="Georgia" w:cs="Times New Roman"/>
          <w:sz w:val="24"/>
          <w:szCs w:val="24"/>
        </w:rPr>
        <w:t xml:space="preserve">Based on the previous studies and preliminary studies carried out for the new alignment, taking into consideration the minimal overtopping required and the ability of the dyke to withstand extreme natural events, the section was further revised with an addition of Floor Regulator structure to drain off excess water due to flooding on the reservoir side. A representative cross-section of -5m and -30m MSL sections are indicated in </w:t>
      </w:r>
      <w:r w:rsidRPr="008902C9">
        <w:rPr>
          <w:rFonts w:ascii="Georgia" w:hAnsi="Georgia" w:cs="Times New Roman"/>
          <w:sz w:val="24"/>
          <w:szCs w:val="24"/>
        </w:rPr>
        <w:fldChar w:fldCharType="begin"/>
      </w:r>
      <w:r w:rsidRPr="008902C9">
        <w:rPr>
          <w:rFonts w:ascii="Georgia" w:hAnsi="Georgia" w:cs="Times New Roman"/>
          <w:sz w:val="24"/>
          <w:szCs w:val="24"/>
        </w:rPr>
        <w:instrText xml:space="preserve"> REF _Ref90906496 \h  \* MERGEFORMAT </w:instrText>
      </w:r>
      <w:r w:rsidRPr="008902C9">
        <w:rPr>
          <w:rFonts w:ascii="Georgia" w:hAnsi="Georgia" w:cs="Times New Roman"/>
          <w:sz w:val="24"/>
          <w:szCs w:val="24"/>
        </w:rPr>
      </w:r>
      <w:r w:rsidRPr="008902C9">
        <w:rPr>
          <w:rFonts w:ascii="Georgia" w:hAnsi="Georgia" w:cs="Times New Roman"/>
          <w:sz w:val="24"/>
          <w:szCs w:val="24"/>
        </w:rPr>
        <w:fldChar w:fldCharType="separate"/>
      </w:r>
      <w:r w:rsidR="00B86C8F" w:rsidRPr="008902C9">
        <w:rPr>
          <w:rFonts w:ascii="Georgia" w:hAnsi="Georgia" w:cs="Times New Roman"/>
          <w:bCs/>
          <w:i/>
          <w:iCs/>
          <w:noProof/>
          <w:sz w:val="24"/>
          <w:szCs w:val="24"/>
          <w:lang w:val="en-US"/>
        </w:rPr>
        <w:t>Fig.</w:t>
      </w:r>
      <w:r w:rsidR="00B86C8F" w:rsidRPr="008902C9">
        <w:rPr>
          <w:rFonts w:ascii="Georgia" w:hAnsi="Georgia" w:cs="Times New Roman"/>
          <w:b/>
          <w:i/>
          <w:iCs/>
          <w:noProof/>
          <w:sz w:val="24"/>
          <w:szCs w:val="24"/>
          <w:lang w:val="en-US"/>
        </w:rPr>
        <w:t>4</w:t>
      </w:r>
      <w:r w:rsidRPr="008902C9">
        <w:rPr>
          <w:rFonts w:ascii="Georgia" w:hAnsi="Georgia" w:cs="Times New Roman"/>
          <w:sz w:val="24"/>
          <w:szCs w:val="24"/>
        </w:rPr>
        <w:fldChar w:fldCharType="end"/>
      </w:r>
      <w:r w:rsidRPr="008902C9">
        <w:rPr>
          <w:rFonts w:ascii="Georgia" w:hAnsi="Georgia" w:cs="Times New Roman"/>
          <w:sz w:val="24"/>
          <w:szCs w:val="24"/>
        </w:rPr>
        <w:t xml:space="preserve"> and </w:t>
      </w:r>
      <w:r w:rsidRPr="008902C9">
        <w:rPr>
          <w:rFonts w:ascii="Georgia" w:hAnsi="Georgia" w:cs="Times New Roman"/>
          <w:sz w:val="24"/>
          <w:szCs w:val="24"/>
        </w:rPr>
        <w:fldChar w:fldCharType="begin"/>
      </w:r>
      <w:r w:rsidRPr="008902C9">
        <w:rPr>
          <w:rFonts w:ascii="Georgia" w:hAnsi="Georgia" w:cs="Times New Roman"/>
          <w:sz w:val="24"/>
          <w:szCs w:val="24"/>
        </w:rPr>
        <w:instrText xml:space="preserve"> REF _Ref90906499 \h  \* MERGEFORMAT </w:instrText>
      </w:r>
      <w:r w:rsidRPr="008902C9">
        <w:rPr>
          <w:rFonts w:ascii="Georgia" w:hAnsi="Georgia" w:cs="Times New Roman"/>
          <w:sz w:val="24"/>
          <w:szCs w:val="24"/>
        </w:rPr>
      </w:r>
      <w:r w:rsidRPr="008902C9">
        <w:rPr>
          <w:rFonts w:ascii="Georgia" w:hAnsi="Georgia" w:cs="Times New Roman"/>
          <w:sz w:val="24"/>
          <w:szCs w:val="24"/>
        </w:rPr>
        <w:fldChar w:fldCharType="separate"/>
      </w:r>
      <w:r w:rsidR="00B86C8F" w:rsidRPr="008902C9">
        <w:rPr>
          <w:rFonts w:ascii="Georgia" w:hAnsi="Georgia" w:cs="Times New Roman"/>
          <w:sz w:val="24"/>
          <w:szCs w:val="24"/>
        </w:rPr>
        <w:t xml:space="preserve">Figure </w:t>
      </w:r>
      <w:r w:rsidR="00B86C8F" w:rsidRPr="008902C9">
        <w:rPr>
          <w:rFonts w:ascii="Georgia" w:hAnsi="Georgia" w:cs="Times New Roman"/>
          <w:b/>
          <w:i/>
          <w:iCs/>
          <w:noProof/>
          <w:sz w:val="24"/>
          <w:szCs w:val="24"/>
          <w:lang w:val="en-US"/>
        </w:rPr>
        <w:t>5</w:t>
      </w:r>
      <w:r w:rsidRPr="008902C9">
        <w:rPr>
          <w:rFonts w:ascii="Georgia" w:hAnsi="Georgia" w:cs="Times New Roman"/>
          <w:sz w:val="24"/>
          <w:szCs w:val="24"/>
        </w:rPr>
        <w:fldChar w:fldCharType="end"/>
      </w:r>
      <w:r w:rsidRPr="008902C9">
        <w:rPr>
          <w:rFonts w:ascii="Georgia" w:hAnsi="Georgia" w:cs="Times New Roman"/>
          <w:sz w:val="24"/>
          <w:szCs w:val="24"/>
        </w:rPr>
        <w:t>.</w:t>
      </w:r>
    </w:p>
    <w:p w14:paraId="3A5634A5" w14:textId="77777777" w:rsidR="00C96A78" w:rsidRPr="008902C9" w:rsidRDefault="00C96A78" w:rsidP="00C96A78">
      <w:pPr>
        <w:spacing w:line="240" w:lineRule="auto"/>
        <w:ind w:firstLine="720"/>
        <w:jc w:val="both"/>
        <w:rPr>
          <w:rFonts w:ascii="Georgia" w:hAnsi="Georgia" w:cs="Times New Roman"/>
          <w:sz w:val="24"/>
          <w:szCs w:val="24"/>
        </w:rPr>
      </w:pPr>
      <w:r w:rsidRPr="008902C9">
        <w:rPr>
          <w:rFonts w:ascii="Georgia" w:hAnsi="Georgia" w:cs="Times New Roman"/>
          <w:sz w:val="24"/>
          <w:szCs w:val="24"/>
        </w:rPr>
        <w:t xml:space="preserve">The -30m cross-section is explained as an indicative of the structure proposed. The section consists of an embankment fill on the reservoir side and a rock fill on the seaside. The seaside has a slope of 1:2 while that of embankment is 1:2.5. The top level is fixed at +14.5m MSL with a crest slab 18m wide on top.  Seaside consists of rock core with three different armour layers that decrease in size from top to the bottom of the dyke. </w:t>
      </w:r>
      <w:proofErr w:type="spellStart"/>
      <w:r w:rsidRPr="008902C9">
        <w:rPr>
          <w:rFonts w:ascii="Georgia" w:hAnsi="Georgia" w:cs="Times New Roman"/>
          <w:sz w:val="24"/>
          <w:szCs w:val="24"/>
        </w:rPr>
        <w:t>Xbloc</w:t>
      </w:r>
      <w:proofErr w:type="spellEnd"/>
      <w:r w:rsidRPr="008902C9">
        <w:rPr>
          <w:rFonts w:ascii="Georgia" w:hAnsi="Georgia" w:cs="Times New Roman"/>
          <w:sz w:val="24"/>
          <w:szCs w:val="24"/>
        </w:rPr>
        <w:t xml:space="preserve"> had been considered as armour units in the design. The weight of the armour units is 48t, 12t and 8t, respectively. There are two additional berms provided on the seaside for additional stability. The underlayer consists of 5t, 2t and 0.7t rocks with the thickness as 2.4m, 1.8m and 1.3m. A riprap is provided on the embankment side to hold the embankment in place over which </w:t>
      </w:r>
      <w:proofErr w:type="gramStart"/>
      <w:r w:rsidRPr="008902C9">
        <w:rPr>
          <w:rFonts w:ascii="Georgia" w:hAnsi="Georgia" w:cs="Times New Roman"/>
          <w:sz w:val="24"/>
          <w:szCs w:val="24"/>
        </w:rPr>
        <w:t>a</w:t>
      </w:r>
      <w:proofErr w:type="gramEnd"/>
      <w:r w:rsidRPr="008902C9">
        <w:rPr>
          <w:rFonts w:ascii="Georgia" w:hAnsi="Georgia" w:cs="Times New Roman"/>
          <w:sz w:val="24"/>
          <w:szCs w:val="24"/>
        </w:rPr>
        <w:t xml:space="preserve"> 80m wide transportation corridor was proposed. </w:t>
      </w:r>
    </w:p>
    <w:p w14:paraId="0385AD4E" w14:textId="77777777" w:rsidR="00C96A78" w:rsidRPr="008902C9" w:rsidRDefault="00C96A78" w:rsidP="00474DDD">
      <w:pPr>
        <w:spacing w:line="240" w:lineRule="auto"/>
        <w:ind w:firstLine="720"/>
        <w:jc w:val="both"/>
        <w:rPr>
          <w:rFonts w:ascii="Georgia" w:hAnsi="Georgia" w:cs="Times New Roman"/>
          <w:sz w:val="24"/>
          <w:szCs w:val="24"/>
        </w:rPr>
      </w:pPr>
    </w:p>
    <w:p w14:paraId="55822C05" w14:textId="77777777" w:rsidR="00474DDD" w:rsidRPr="008902C9" w:rsidRDefault="00474DDD" w:rsidP="00D96D81">
      <w:pPr>
        <w:keepNext/>
        <w:spacing w:after="0" w:line="360" w:lineRule="auto"/>
        <w:jc w:val="center"/>
        <w:rPr>
          <w:rFonts w:ascii="Georgia" w:hAnsi="Georgia"/>
          <w:sz w:val="24"/>
          <w:szCs w:val="24"/>
        </w:rPr>
      </w:pPr>
      <w:r w:rsidRPr="008902C9">
        <w:rPr>
          <w:rFonts w:ascii="Georgia" w:hAnsi="Georgia"/>
          <w:noProof/>
          <w:sz w:val="24"/>
          <w:szCs w:val="24"/>
        </w:rPr>
        <w:lastRenderedPageBreak/>
        <w:drawing>
          <wp:inline distT="0" distB="0" distL="0" distR="0" wp14:anchorId="3713C271" wp14:editId="7F9B6CBB">
            <wp:extent cx="5196840" cy="155859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4183" cy="1566791"/>
                    </a:xfrm>
                    <a:prstGeom prst="rect">
                      <a:avLst/>
                    </a:prstGeom>
                  </pic:spPr>
                </pic:pic>
              </a:graphicData>
            </a:graphic>
          </wp:inline>
        </w:drawing>
      </w:r>
    </w:p>
    <w:p w14:paraId="7DDF92CE" w14:textId="41175D07" w:rsidR="00474DDD" w:rsidRPr="008902C9" w:rsidRDefault="00474DDD" w:rsidP="00474DDD">
      <w:pPr>
        <w:pStyle w:val="Caption"/>
        <w:rPr>
          <w:rFonts w:cs="Times New Roman"/>
          <w:b/>
          <w:i w:val="0"/>
          <w:iCs w:val="0"/>
          <w:lang w:val="en-US"/>
        </w:rPr>
      </w:pPr>
      <w:bookmarkStart w:id="4" w:name="_Ref90906496"/>
      <w:r w:rsidRPr="008902C9">
        <w:rPr>
          <w:rFonts w:cs="Times New Roman"/>
          <w:b/>
          <w:i w:val="0"/>
          <w:iCs w:val="0"/>
          <w:lang w:val="en-US"/>
        </w:rPr>
        <w:t>Figure</w:t>
      </w:r>
      <w:r w:rsidR="00B86C8F" w:rsidRPr="008902C9">
        <w:rPr>
          <w:rFonts w:cs="Times New Roman"/>
          <w:b/>
          <w:i w:val="0"/>
          <w:iCs w:val="0"/>
          <w:lang w:val="en-US"/>
        </w:rPr>
        <w:t>.</w:t>
      </w:r>
      <w:r w:rsidRPr="008902C9">
        <w:rPr>
          <w:rFonts w:cs="Times New Roman"/>
          <w:b/>
          <w:i w:val="0"/>
          <w:iCs w:val="0"/>
          <w:lang w:val="en-US"/>
        </w:rPr>
        <w:fldChar w:fldCharType="begin"/>
      </w:r>
      <w:r w:rsidRPr="008902C9">
        <w:rPr>
          <w:rFonts w:cs="Times New Roman"/>
          <w:b/>
          <w:i w:val="0"/>
          <w:iCs w:val="0"/>
          <w:lang w:val="en-US"/>
        </w:rPr>
        <w:instrText xml:space="preserve"> SEQ Figure \* ARABIC \s 1 </w:instrText>
      </w:r>
      <w:r w:rsidRPr="008902C9">
        <w:rPr>
          <w:rFonts w:cs="Times New Roman"/>
          <w:b/>
          <w:i w:val="0"/>
          <w:iCs w:val="0"/>
          <w:lang w:val="en-US"/>
        </w:rPr>
        <w:fldChar w:fldCharType="separate"/>
      </w:r>
      <w:r w:rsidR="00B86C8F" w:rsidRPr="008902C9">
        <w:rPr>
          <w:rFonts w:cs="Times New Roman"/>
          <w:b/>
          <w:i w:val="0"/>
          <w:iCs w:val="0"/>
          <w:noProof/>
          <w:lang w:val="en-US"/>
        </w:rPr>
        <w:t>4</w:t>
      </w:r>
      <w:r w:rsidRPr="008902C9">
        <w:rPr>
          <w:rFonts w:cs="Times New Roman"/>
          <w:b/>
          <w:i w:val="0"/>
          <w:iCs w:val="0"/>
          <w:lang w:val="en-US"/>
        </w:rPr>
        <w:fldChar w:fldCharType="end"/>
      </w:r>
      <w:bookmarkEnd w:id="4"/>
      <w:r w:rsidRPr="008902C9">
        <w:rPr>
          <w:rFonts w:cs="Times New Roman"/>
          <w:b/>
          <w:i w:val="0"/>
          <w:iCs w:val="0"/>
          <w:lang w:val="en-US"/>
        </w:rPr>
        <w:t xml:space="preserve"> Cross Section of the dyke at -5m MSL as per EAG</w:t>
      </w:r>
    </w:p>
    <w:p w14:paraId="050FE49F" w14:textId="77777777" w:rsidR="00474DDD" w:rsidRPr="008902C9" w:rsidRDefault="00474DDD" w:rsidP="00D96D81">
      <w:pPr>
        <w:keepNext/>
        <w:spacing w:after="0" w:line="360" w:lineRule="auto"/>
        <w:jc w:val="center"/>
        <w:rPr>
          <w:rFonts w:ascii="Georgia" w:hAnsi="Georgia"/>
          <w:sz w:val="24"/>
          <w:szCs w:val="24"/>
        </w:rPr>
      </w:pPr>
      <w:r w:rsidRPr="008902C9">
        <w:rPr>
          <w:rFonts w:ascii="Georgia" w:hAnsi="Georgia"/>
          <w:noProof/>
          <w:sz w:val="24"/>
          <w:szCs w:val="24"/>
        </w:rPr>
        <w:drawing>
          <wp:inline distT="0" distB="0" distL="0" distR="0" wp14:anchorId="7234A498" wp14:editId="43FA6D1D">
            <wp:extent cx="5242560" cy="161354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10194" cy="1634358"/>
                    </a:xfrm>
                    <a:prstGeom prst="rect">
                      <a:avLst/>
                    </a:prstGeom>
                  </pic:spPr>
                </pic:pic>
              </a:graphicData>
            </a:graphic>
          </wp:inline>
        </w:drawing>
      </w:r>
    </w:p>
    <w:p w14:paraId="6EEEC57D" w14:textId="3858A3C5" w:rsidR="00B178DE" w:rsidRPr="008902C9" w:rsidRDefault="00474DDD" w:rsidP="004D6F68">
      <w:pPr>
        <w:pStyle w:val="Caption"/>
        <w:rPr>
          <w:rFonts w:cs="Times New Roman"/>
          <w:b/>
          <w:i w:val="0"/>
          <w:iCs w:val="0"/>
          <w:lang w:val="en-US"/>
        </w:rPr>
      </w:pPr>
      <w:bookmarkStart w:id="5" w:name="_Ref90906499"/>
      <w:r w:rsidRPr="008902C9">
        <w:rPr>
          <w:rFonts w:cs="Times New Roman"/>
          <w:b/>
          <w:i w:val="0"/>
          <w:iCs w:val="0"/>
          <w:lang w:val="en-US"/>
        </w:rPr>
        <w:t>Figure.</w:t>
      </w:r>
      <w:r w:rsidRPr="008902C9">
        <w:rPr>
          <w:rFonts w:cs="Times New Roman"/>
          <w:b/>
          <w:i w:val="0"/>
          <w:iCs w:val="0"/>
          <w:lang w:val="en-US"/>
        </w:rPr>
        <w:fldChar w:fldCharType="begin"/>
      </w:r>
      <w:r w:rsidRPr="008902C9">
        <w:rPr>
          <w:rFonts w:cs="Times New Roman"/>
          <w:b/>
          <w:i w:val="0"/>
          <w:iCs w:val="0"/>
          <w:lang w:val="en-US"/>
        </w:rPr>
        <w:instrText xml:space="preserve"> SEQ Figure \* ARABIC \s 1 </w:instrText>
      </w:r>
      <w:r w:rsidRPr="008902C9">
        <w:rPr>
          <w:rFonts w:cs="Times New Roman"/>
          <w:b/>
          <w:i w:val="0"/>
          <w:iCs w:val="0"/>
          <w:lang w:val="en-US"/>
        </w:rPr>
        <w:fldChar w:fldCharType="separate"/>
      </w:r>
      <w:r w:rsidR="00B86C8F" w:rsidRPr="008902C9">
        <w:rPr>
          <w:rFonts w:cs="Times New Roman"/>
          <w:b/>
          <w:i w:val="0"/>
          <w:iCs w:val="0"/>
          <w:noProof/>
          <w:lang w:val="en-US"/>
        </w:rPr>
        <w:t>5</w:t>
      </w:r>
      <w:r w:rsidRPr="008902C9">
        <w:rPr>
          <w:rFonts w:cs="Times New Roman"/>
          <w:b/>
          <w:i w:val="0"/>
          <w:iCs w:val="0"/>
          <w:lang w:val="en-US"/>
        </w:rPr>
        <w:fldChar w:fldCharType="end"/>
      </w:r>
      <w:bookmarkEnd w:id="5"/>
      <w:r w:rsidRPr="008902C9">
        <w:rPr>
          <w:rFonts w:cs="Times New Roman"/>
          <w:b/>
          <w:i w:val="0"/>
          <w:iCs w:val="0"/>
          <w:lang w:val="en-US"/>
        </w:rPr>
        <w:t xml:space="preserve"> Cross Section of the dyke at -30m MSL as per EAG</w:t>
      </w:r>
    </w:p>
    <w:p w14:paraId="74BAEEF1" w14:textId="168AC7AD" w:rsidR="003E0C8D" w:rsidRPr="008902C9" w:rsidRDefault="00CA3517" w:rsidP="00B10A5C">
      <w:pPr>
        <w:pStyle w:val="Heading3"/>
        <w:spacing w:line="240" w:lineRule="auto"/>
        <w:rPr>
          <w:rFonts w:ascii="Georgia" w:hAnsi="Georgia"/>
        </w:rPr>
      </w:pPr>
      <w:r w:rsidRPr="008902C9">
        <w:rPr>
          <w:rFonts w:ascii="Georgia" w:hAnsi="Georgia"/>
        </w:rPr>
        <w:t>1</w:t>
      </w:r>
      <w:r w:rsidR="002F0440" w:rsidRPr="008902C9">
        <w:rPr>
          <w:rFonts w:ascii="Georgia" w:hAnsi="Georgia"/>
        </w:rPr>
        <w:t>4</w:t>
      </w:r>
      <w:r w:rsidRPr="008902C9">
        <w:rPr>
          <w:rFonts w:ascii="Georgia" w:hAnsi="Georgia"/>
        </w:rPr>
        <w:t>.2 Geotechnical Design</w:t>
      </w:r>
    </w:p>
    <w:p w14:paraId="72C30B36" w14:textId="54BFC0F4" w:rsidR="00292BD5" w:rsidRPr="008902C9" w:rsidRDefault="00AC1097" w:rsidP="00C47C52">
      <w:pPr>
        <w:pStyle w:val="Heading3"/>
        <w:spacing w:line="240" w:lineRule="auto"/>
        <w:rPr>
          <w:rFonts w:ascii="Georgia" w:hAnsi="Georgia"/>
        </w:rPr>
      </w:pPr>
      <w:r w:rsidRPr="008902C9">
        <w:rPr>
          <w:rFonts w:ascii="Georgia" w:hAnsi="Georgia"/>
        </w:rPr>
        <w:t>1</w:t>
      </w:r>
      <w:r w:rsidR="002F0440" w:rsidRPr="008902C9">
        <w:rPr>
          <w:rFonts w:ascii="Georgia" w:hAnsi="Georgia"/>
        </w:rPr>
        <w:t>4</w:t>
      </w:r>
      <w:r w:rsidRPr="008902C9">
        <w:rPr>
          <w:rFonts w:ascii="Georgia" w:hAnsi="Georgia"/>
        </w:rPr>
        <w:t>.</w:t>
      </w:r>
      <w:r w:rsidR="00FD55FF" w:rsidRPr="008902C9">
        <w:rPr>
          <w:rFonts w:ascii="Georgia" w:hAnsi="Georgia"/>
        </w:rPr>
        <w:t>2</w:t>
      </w:r>
      <w:r w:rsidR="00832DD4" w:rsidRPr="008902C9">
        <w:rPr>
          <w:rFonts w:ascii="Georgia" w:hAnsi="Georgia"/>
        </w:rPr>
        <w:t>.1 Loads</w:t>
      </w:r>
    </w:p>
    <w:p w14:paraId="170552DB" w14:textId="509D4999" w:rsidR="00832DD4" w:rsidRPr="008902C9" w:rsidRDefault="00B915D6" w:rsidP="003504AC">
      <w:pPr>
        <w:spacing w:line="240" w:lineRule="auto"/>
        <w:ind w:firstLine="720"/>
        <w:jc w:val="both"/>
        <w:rPr>
          <w:rFonts w:ascii="Georgia" w:hAnsi="Georgia" w:cs="Times New Roman"/>
          <w:sz w:val="24"/>
          <w:szCs w:val="24"/>
        </w:rPr>
      </w:pPr>
      <w:r w:rsidRPr="008902C9">
        <w:rPr>
          <w:rFonts w:ascii="Georgia" w:hAnsi="Georgia" w:cs="Times New Roman"/>
          <w:sz w:val="24"/>
          <w:szCs w:val="24"/>
        </w:rPr>
        <w:t>T</w:t>
      </w:r>
      <w:r w:rsidR="00C96A78" w:rsidRPr="008902C9">
        <w:rPr>
          <w:rFonts w:ascii="Georgia" w:hAnsi="Georgia" w:cs="Times New Roman"/>
          <w:sz w:val="24"/>
          <w:szCs w:val="24"/>
        </w:rPr>
        <w:t>he loads</w:t>
      </w:r>
      <w:r w:rsidR="00832DD4" w:rsidRPr="008902C9">
        <w:rPr>
          <w:rFonts w:ascii="Georgia" w:hAnsi="Georgia" w:cs="Times New Roman"/>
          <w:sz w:val="24"/>
          <w:szCs w:val="24"/>
        </w:rPr>
        <w:t xml:space="preserve"> acting on the dyke are classified as 1. Dead load 2. Water load 3. Imposed load</w:t>
      </w:r>
      <w:r w:rsidR="0017109D" w:rsidRPr="008902C9">
        <w:rPr>
          <w:rFonts w:ascii="Georgia" w:hAnsi="Georgia" w:cs="Times New Roman"/>
          <w:sz w:val="24"/>
          <w:szCs w:val="24"/>
        </w:rPr>
        <w:t xml:space="preserve"> </w:t>
      </w:r>
      <w:r w:rsidR="00C96A78" w:rsidRPr="008902C9">
        <w:rPr>
          <w:rFonts w:ascii="Georgia" w:hAnsi="Georgia" w:cs="Times New Roman"/>
          <w:sz w:val="24"/>
          <w:szCs w:val="24"/>
        </w:rPr>
        <w:t xml:space="preserve">and </w:t>
      </w:r>
      <w:r w:rsidR="0017109D" w:rsidRPr="008902C9">
        <w:rPr>
          <w:rFonts w:ascii="Georgia" w:hAnsi="Georgia" w:cs="Times New Roman"/>
          <w:sz w:val="24"/>
          <w:szCs w:val="24"/>
        </w:rPr>
        <w:t xml:space="preserve">4. Earthquake load. </w:t>
      </w:r>
    </w:p>
    <w:p w14:paraId="77572568" w14:textId="13C7F65C" w:rsidR="00832DD4" w:rsidRPr="008902C9" w:rsidRDefault="00832DD4" w:rsidP="00C47C52">
      <w:pPr>
        <w:spacing w:line="240" w:lineRule="auto"/>
        <w:rPr>
          <w:rFonts w:ascii="Georgia" w:hAnsi="Georgia" w:cs="Times New Roman"/>
          <w:b/>
          <w:sz w:val="24"/>
          <w:szCs w:val="24"/>
        </w:rPr>
      </w:pPr>
      <w:r w:rsidRPr="008902C9">
        <w:rPr>
          <w:rFonts w:ascii="Georgia" w:hAnsi="Georgia" w:cs="Times New Roman"/>
          <w:b/>
          <w:sz w:val="24"/>
          <w:szCs w:val="24"/>
        </w:rPr>
        <w:t>(a) Dead Load</w:t>
      </w:r>
    </w:p>
    <w:p w14:paraId="449F02BF" w14:textId="33D95710" w:rsidR="00413565" w:rsidRPr="008902C9" w:rsidRDefault="00832DD4" w:rsidP="00722470">
      <w:pPr>
        <w:spacing w:line="240" w:lineRule="auto"/>
        <w:ind w:firstLine="720"/>
        <w:jc w:val="both"/>
        <w:rPr>
          <w:rFonts w:ascii="Georgia" w:hAnsi="Georgia" w:cs="Times New Roman"/>
          <w:sz w:val="24"/>
          <w:szCs w:val="24"/>
        </w:rPr>
      </w:pPr>
      <w:r w:rsidRPr="008902C9">
        <w:rPr>
          <w:rFonts w:ascii="Georgia" w:hAnsi="Georgia" w:cs="Times New Roman"/>
          <w:sz w:val="24"/>
          <w:szCs w:val="24"/>
        </w:rPr>
        <w:t>De</w:t>
      </w:r>
      <w:r w:rsidR="00C47C52" w:rsidRPr="008902C9">
        <w:rPr>
          <w:rFonts w:ascii="Georgia" w:hAnsi="Georgia" w:cs="Times New Roman"/>
          <w:sz w:val="24"/>
          <w:szCs w:val="24"/>
        </w:rPr>
        <w:t xml:space="preserve">ad </w:t>
      </w:r>
      <w:r w:rsidR="006879FC" w:rsidRPr="008902C9">
        <w:rPr>
          <w:rFonts w:ascii="Georgia" w:hAnsi="Georgia" w:cs="Times New Roman"/>
          <w:sz w:val="24"/>
          <w:szCs w:val="24"/>
        </w:rPr>
        <w:t>l</w:t>
      </w:r>
      <w:r w:rsidR="00C47C52" w:rsidRPr="008902C9">
        <w:rPr>
          <w:rFonts w:ascii="Georgia" w:hAnsi="Georgia" w:cs="Times New Roman"/>
          <w:sz w:val="24"/>
          <w:szCs w:val="24"/>
        </w:rPr>
        <w:t>oad is the weight of the dyke</w:t>
      </w:r>
      <w:r w:rsidRPr="008902C9">
        <w:rPr>
          <w:rFonts w:ascii="Georgia" w:hAnsi="Georgia" w:cs="Times New Roman"/>
          <w:sz w:val="24"/>
          <w:szCs w:val="24"/>
        </w:rPr>
        <w:t xml:space="preserve"> due to gravity and can be calculated by the unit weights of various components. The approximate values of loading intensity exerted on the </w:t>
      </w:r>
      <w:r w:rsidR="00C47C52" w:rsidRPr="008902C9">
        <w:rPr>
          <w:rFonts w:ascii="Georgia" w:hAnsi="Georgia" w:cs="Times New Roman"/>
          <w:sz w:val="24"/>
          <w:szCs w:val="24"/>
        </w:rPr>
        <w:t>sub</w:t>
      </w:r>
      <w:r w:rsidRPr="008902C9">
        <w:rPr>
          <w:rFonts w:ascii="Georgia" w:hAnsi="Georgia" w:cs="Times New Roman"/>
          <w:sz w:val="24"/>
          <w:szCs w:val="24"/>
        </w:rPr>
        <w:t xml:space="preserve">soil due to </w:t>
      </w:r>
      <w:r w:rsidR="006879FC" w:rsidRPr="008902C9">
        <w:rPr>
          <w:rFonts w:ascii="Georgia" w:hAnsi="Georgia" w:cs="Times New Roman"/>
          <w:sz w:val="24"/>
          <w:szCs w:val="24"/>
        </w:rPr>
        <w:t xml:space="preserve">the </w:t>
      </w:r>
      <w:r w:rsidRPr="008902C9">
        <w:rPr>
          <w:rFonts w:ascii="Georgia" w:hAnsi="Georgia" w:cs="Times New Roman"/>
          <w:sz w:val="24"/>
          <w:szCs w:val="24"/>
        </w:rPr>
        <w:t>self-weight of both breakwater and embankment for vari</w:t>
      </w:r>
      <w:r w:rsidR="00D02E8F" w:rsidRPr="008902C9">
        <w:rPr>
          <w:rFonts w:ascii="Georgia" w:hAnsi="Georgia" w:cs="Times New Roman"/>
          <w:sz w:val="24"/>
          <w:szCs w:val="24"/>
        </w:rPr>
        <w:t xml:space="preserve">ous seabed levels are shown in </w:t>
      </w:r>
      <w:r w:rsidR="00D02E8F" w:rsidRPr="008902C9">
        <w:rPr>
          <w:rFonts w:ascii="Georgia" w:hAnsi="Georgia" w:cs="Times New Roman"/>
          <w:b/>
          <w:bCs/>
          <w:sz w:val="24"/>
          <w:szCs w:val="24"/>
        </w:rPr>
        <w:t>T</w:t>
      </w:r>
      <w:r w:rsidRPr="008902C9">
        <w:rPr>
          <w:rFonts w:ascii="Georgia" w:hAnsi="Georgia" w:cs="Times New Roman"/>
          <w:b/>
          <w:bCs/>
          <w:sz w:val="24"/>
          <w:szCs w:val="24"/>
        </w:rPr>
        <w:t>able</w:t>
      </w:r>
      <w:r w:rsidR="00D02E8F" w:rsidRPr="008902C9">
        <w:rPr>
          <w:rFonts w:ascii="Georgia" w:hAnsi="Georgia" w:cs="Times New Roman"/>
          <w:b/>
          <w:bCs/>
          <w:sz w:val="24"/>
          <w:szCs w:val="24"/>
        </w:rPr>
        <w:t xml:space="preserve"> 15.1</w:t>
      </w:r>
      <w:r w:rsidRPr="008902C9">
        <w:rPr>
          <w:rFonts w:ascii="Georgia" w:hAnsi="Georgia" w:cs="Times New Roman"/>
          <w:sz w:val="24"/>
          <w:szCs w:val="24"/>
        </w:rPr>
        <w:t>.</w:t>
      </w:r>
    </w:p>
    <w:p w14:paraId="1810FF33" w14:textId="182138ED" w:rsidR="00D02E8F" w:rsidRPr="008902C9" w:rsidRDefault="00D02E8F" w:rsidP="001D4866">
      <w:pPr>
        <w:spacing w:line="240" w:lineRule="auto"/>
        <w:jc w:val="center"/>
        <w:rPr>
          <w:rFonts w:ascii="Georgia" w:hAnsi="Georgia" w:cs="Times New Roman"/>
          <w:b/>
          <w:sz w:val="24"/>
          <w:szCs w:val="24"/>
        </w:rPr>
      </w:pPr>
      <w:r w:rsidRPr="008902C9">
        <w:rPr>
          <w:rFonts w:ascii="Georgia" w:hAnsi="Georgia" w:cs="Times New Roman"/>
          <w:b/>
          <w:sz w:val="24"/>
          <w:szCs w:val="24"/>
        </w:rPr>
        <w:t>Table 15.1 Loading intensity for static loading for different heights of the Dyke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3231"/>
        <w:gridCol w:w="3108"/>
        <w:gridCol w:w="3380"/>
      </w:tblGrid>
      <w:tr w:rsidR="00832DD4" w:rsidRPr="008902C9" w14:paraId="2D752982" w14:textId="77777777" w:rsidTr="00D96D81">
        <w:trPr>
          <w:trHeight w:val="93"/>
          <w:jc w:val="center"/>
        </w:trPr>
        <w:tc>
          <w:tcPr>
            <w:tcW w:w="5000" w:type="pct"/>
            <w:gridSpan w:val="3"/>
            <w:shd w:val="clear" w:color="auto" w:fill="FFFFFF" w:themeFill="background1"/>
            <w:tcMar>
              <w:top w:w="75" w:type="dxa"/>
              <w:left w:w="150" w:type="dxa"/>
              <w:bottom w:w="75" w:type="dxa"/>
              <w:right w:w="150" w:type="dxa"/>
            </w:tcMar>
            <w:vAlign w:val="center"/>
          </w:tcPr>
          <w:p w14:paraId="536D9189" w14:textId="77777777" w:rsidR="00832DD4" w:rsidRPr="008902C9" w:rsidRDefault="00832DD4" w:rsidP="00C47C52">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Loading intensity (kPa)</w:t>
            </w:r>
          </w:p>
        </w:tc>
      </w:tr>
      <w:tr w:rsidR="00832DD4" w:rsidRPr="008902C9" w14:paraId="69EE3825" w14:textId="77777777" w:rsidTr="00D96D81">
        <w:trPr>
          <w:trHeight w:val="238"/>
          <w:jc w:val="center"/>
        </w:trPr>
        <w:tc>
          <w:tcPr>
            <w:tcW w:w="1662" w:type="pct"/>
            <w:shd w:val="clear" w:color="auto" w:fill="FFFFFF" w:themeFill="background1"/>
            <w:tcMar>
              <w:top w:w="75" w:type="dxa"/>
              <w:left w:w="150" w:type="dxa"/>
              <w:bottom w:w="75" w:type="dxa"/>
              <w:right w:w="150" w:type="dxa"/>
            </w:tcMar>
            <w:vAlign w:val="center"/>
            <w:hideMark/>
          </w:tcPr>
          <w:p w14:paraId="09A8B01C" w14:textId="12986E6A" w:rsidR="00832DD4" w:rsidRPr="008902C9" w:rsidRDefault="00D02E8F" w:rsidP="00C47C52">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bCs/>
                <w:color w:val="000000" w:themeColor="text1"/>
                <w:sz w:val="24"/>
                <w:szCs w:val="24"/>
                <w:lang w:eastAsia="en-IN"/>
              </w:rPr>
              <w:t>Height of the D</w:t>
            </w:r>
            <w:r w:rsidR="00832DD4" w:rsidRPr="008902C9">
              <w:rPr>
                <w:rFonts w:ascii="Georgia" w:eastAsia="Times New Roman" w:hAnsi="Georgia" w:cs="Times New Roman"/>
                <w:b/>
                <w:bCs/>
                <w:color w:val="000000" w:themeColor="text1"/>
                <w:sz w:val="24"/>
                <w:szCs w:val="24"/>
                <w:lang w:eastAsia="en-IN"/>
              </w:rPr>
              <w:t>yke (m)</w:t>
            </w:r>
          </w:p>
        </w:tc>
        <w:tc>
          <w:tcPr>
            <w:tcW w:w="1599" w:type="pct"/>
            <w:shd w:val="clear" w:color="auto" w:fill="FFFFFF" w:themeFill="background1"/>
            <w:vAlign w:val="center"/>
          </w:tcPr>
          <w:p w14:paraId="2778DD72" w14:textId="77777777" w:rsidR="00832DD4" w:rsidRPr="008902C9" w:rsidRDefault="00832DD4" w:rsidP="00C47C52">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Below breakwater</w:t>
            </w:r>
          </w:p>
        </w:tc>
        <w:tc>
          <w:tcPr>
            <w:tcW w:w="1739" w:type="pct"/>
            <w:shd w:val="clear" w:color="auto" w:fill="FFFFFF" w:themeFill="background1"/>
          </w:tcPr>
          <w:p w14:paraId="7E56FB28" w14:textId="77777777" w:rsidR="00832DD4" w:rsidRPr="008902C9" w:rsidRDefault="00832DD4" w:rsidP="00C47C52">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Below embankment</w:t>
            </w:r>
          </w:p>
        </w:tc>
      </w:tr>
      <w:tr w:rsidR="00832DD4" w:rsidRPr="008902C9" w14:paraId="45A1999F" w14:textId="77777777" w:rsidTr="00D96D81">
        <w:trPr>
          <w:trHeight w:val="29"/>
          <w:jc w:val="center"/>
        </w:trPr>
        <w:tc>
          <w:tcPr>
            <w:tcW w:w="1662" w:type="pct"/>
            <w:shd w:val="clear" w:color="auto" w:fill="FFFFFF" w:themeFill="background1"/>
            <w:tcMar>
              <w:top w:w="75" w:type="dxa"/>
              <w:left w:w="150" w:type="dxa"/>
              <w:bottom w:w="75" w:type="dxa"/>
              <w:right w:w="150" w:type="dxa"/>
            </w:tcMar>
            <w:vAlign w:val="center"/>
          </w:tcPr>
          <w:p w14:paraId="72ECE524" w14:textId="77777777" w:rsidR="00832DD4" w:rsidRPr="008902C9" w:rsidRDefault="00832DD4" w:rsidP="00C47C5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7.5</w:t>
            </w:r>
          </w:p>
        </w:tc>
        <w:tc>
          <w:tcPr>
            <w:tcW w:w="1599" w:type="pct"/>
            <w:shd w:val="clear" w:color="auto" w:fill="FFFFFF" w:themeFill="background1"/>
            <w:vAlign w:val="center"/>
          </w:tcPr>
          <w:p w14:paraId="051F8008"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150</w:t>
            </w:r>
          </w:p>
        </w:tc>
        <w:tc>
          <w:tcPr>
            <w:tcW w:w="1739" w:type="pct"/>
            <w:shd w:val="clear" w:color="auto" w:fill="FFFFFF" w:themeFill="background1"/>
          </w:tcPr>
          <w:p w14:paraId="247F6064"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80</w:t>
            </w:r>
          </w:p>
        </w:tc>
      </w:tr>
      <w:tr w:rsidR="00832DD4" w:rsidRPr="008902C9" w14:paraId="0F24CD38" w14:textId="77777777" w:rsidTr="00D96D81">
        <w:trPr>
          <w:trHeight w:val="29"/>
          <w:jc w:val="center"/>
        </w:trPr>
        <w:tc>
          <w:tcPr>
            <w:tcW w:w="1662" w:type="pct"/>
            <w:shd w:val="clear" w:color="auto" w:fill="FFFFFF" w:themeFill="background1"/>
            <w:tcMar>
              <w:top w:w="75" w:type="dxa"/>
              <w:left w:w="150" w:type="dxa"/>
              <w:bottom w:w="75" w:type="dxa"/>
              <w:right w:w="150" w:type="dxa"/>
            </w:tcMar>
            <w:vAlign w:val="center"/>
          </w:tcPr>
          <w:p w14:paraId="638F3290" w14:textId="77777777" w:rsidR="00832DD4" w:rsidRPr="008902C9" w:rsidRDefault="00832DD4" w:rsidP="00C47C5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16</w:t>
            </w:r>
          </w:p>
        </w:tc>
        <w:tc>
          <w:tcPr>
            <w:tcW w:w="1599" w:type="pct"/>
            <w:shd w:val="clear" w:color="auto" w:fill="FFFFFF" w:themeFill="background1"/>
            <w:vAlign w:val="center"/>
          </w:tcPr>
          <w:p w14:paraId="0793BB4C"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320</w:t>
            </w:r>
          </w:p>
        </w:tc>
        <w:tc>
          <w:tcPr>
            <w:tcW w:w="1739" w:type="pct"/>
            <w:shd w:val="clear" w:color="auto" w:fill="FFFFFF" w:themeFill="background1"/>
          </w:tcPr>
          <w:p w14:paraId="49850530"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180</w:t>
            </w:r>
          </w:p>
        </w:tc>
      </w:tr>
      <w:tr w:rsidR="00832DD4" w:rsidRPr="008902C9" w14:paraId="72239C7E" w14:textId="77777777" w:rsidTr="00D96D81">
        <w:trPr>
          <w:trHeight w:val="29"/>
          <w:jc w:val="center"/>
        </w:trPr>
        <w:tc>
          <w:tcPr>
            <w:tcW w:w="1662" w:type="pct"/>
            <w:shd w:val="clear" w:color="auto" w:fill="FFFFFF" w:themeFill="background1"/>
            <w:tcMar>
              <w:top w:w="75" w:type="dxa"/>
              <w:left w:w="150" w:type="dxa"/>
              <w:bottom w:w="75" w:type="dxa"/>
              <w:right w:w="150" w:type="dxa"/>
            </w:tcMar>
            <w:vAlign w:val="center"/>
          </w:tcPr>
          <w:p w14:paraId="11E19B76" w14:textId="77777777" w:rsidR="00832DD4" w:rsidRPr="008902C9" w:rsidRDefault="00832DD4" w:rsidP="00C47C5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1599" w:type="pct"/>
            <w:shd w:val="clear" w:color="auto" w:fill="FFFFFF" w:themeFill="background1"/>
            <w:vAlign w:val="center"/>
          </w:tcPr>
          <w:p w14:paraId="1715C799"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480</w:t>
            </w:r>
          </w:p>
        </w:tc>
        <w:tc>
          <w:tcPr>
            <w:tcW w:w="1739" w:type="pct"/>
            <w:shd w:val="clear" w:color="auto" w:fill="FFFFFF" w:themeFill="background1"/>
          </w:tcPr>
          <w:p w14:paraId="3997083B"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280</w:t>
            </w:r>
          </w:p>
        </w:tc>
      </w:tr>
      <w:tr w:rsidR="00832DD4" w:rsidRPr="008902C9" w14:paraId="091A319B" w14:textId="77777777" w:rsidTr="00D96D81">
        <w:trPr>
          <w:trHeight w:val="29"/>
          <w:jc w:val="center"/>
        </w:trPr>
        <w:tc>
          <w:tcPr>
            <w:tcW w:w="1662" w:type="pct"/>
            <w:shd w:val="clear" w:color="auto" w:fill="FFFFFF" w:themeFill="background1"/>
            <w:tcMar>
              <w:top w:w="75" w:type="dxa"/>
              <w:left w:w="150" w:type="dxa"/>
              <w:bottom w:w="75" w:type="dxa"/>
              <w:right w:w="150" w:type="dxa"/>
            </w:tcMar>
            <w:vAlign w:val="center"/>
          </w:tcPr>
          <w:p w14:paraId="5B377E8A" w14:textId="77777777" w:rsidR="00832DD4" w:rsidRPr="008902C9" w:rsidRDefault="00832DD4" w:rsidP="00C47C5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29</w:t>
            </w:r>
          </w:p>
        </w:tc>
        <w:tc>
          <w:tcPr>
            <w:tcW w:w="1599" w:type="pct"/>
            <w:shd w:val="clear" w:color="auto" w:fill="FFFFFF" w:themeFill="background1"/>
            <w:vAlign w:val="center"/>
          </w:tcPr>
          <w:p w14:paraId="7AFE5C34"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580</w:t>
            </w:r>
          </w:p>
        </w:tc>
        <w:tc>
          <w:tcPr>
            <w:tcW w:w="1739" w:type="pct"/>
            <w:shd w:val="clear" w:color="auto" w:fill="FFFFFF" w:themeFill="background1"/>
          </w:tcPr>
          <w:p w14:paraId="0B24428F"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380</w:t>
            </w:r>
          </w:p>
        </w:tc>
      </w:tr>
      <w:tr w:rsidR="00832DD4" w:rsidRPr="008902C9" w14:paraId="15C692E9" w14:textId="77777777" w:rsidTr="00D96D81">
        <w:trPr>
          <w:trHeight w:val="29"/>
          <w:jc w:val="center"/>
        </w:trPr>
        <w:tc>
          <w:tcPr>
            <w:tcW w:w="1662" w:type="pct"/>
            <w:shd w:val="clear" w:color="auto" w:fill="FFFFFF" w:themeFill="background1"/>
            <w:tcMar>
              <w:top w:w="75" w:type="dxa"/>
              <w:left w:w="150" w:type="dxa"/>
              <w:bottom w:w="75" w:type="dxa"/>
              <w:right w:w="150" w:type="dxa"/>
            </w:tcMar>
            <w:vAlign w:val="center"/>
          </w:tcPr>
          <w:p w14:paraId="4CEDCFFD" w14:textId="77777777" w:rsidR="00832DD4" w:rsidRPr="008902C9" w:rsidRDefault="00832DD4" w:rsidP="00C47C5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34</w:t>
            </w:r>
          </w:p>
        </w:tc>
        <w:tc>
          <w:tcPr>
            <w:tcW w:w="1599" w:type="pct"/>
            <w:shd w:val="clear" w:color="auto" w:fill="FFFFFF" w:themeFill="background1"/>
            <w:vAlign w:val="center"/>
          </w:tcPr>
          <w:p w14:paraId="5A50FE17"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680</w:t>
            </w:r>
          </w:p>
        </w:tc>
        <w:tc>
          <w:tcPr>
            <w:tcW w:w="1739" w:type="pct"/>
            <w:shd w:val="clear" w:color="auto" w:fill="FFFFFF" w:themeFill="background1"/>
          </w:tcPr>
          <w:p w14:paraId="7030A8BF"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480</w:t>
            </w:r>
          </w:p>
        </w:tc>
      </w:tr>
      <w:tr w:rsidR="00832DD4" w:rsidRPr="008902C9" w14:paraId="193AC014" w14:textId="77777777" w:rsidTr="00D96D81">
        <w:trPr>
          <w:trHeight w:val="29"/>
          <w:jc w:val="center"/>
        </w:trPr>
        <w:tc>
          <w:tcPr>
            <w:tcW w:w="1662" w:type="pct"/>
            <w:shd w:val="clear" w:color="auto" w:fill="FFFFFF" w:themeFill="background1"/>
            <w:tcMar>
              <w:top w:w="75" w:type="dxa"/>
              <w:left w:w="150" w:type="dxa"/>
              <w:bottom w:w="75" w:type="dxa"/>
              <w:right w:w="150" w:type="dxa"/>
            </w:tcMar>
            <w:vAlign w:val="center"/>
          </w:tcPr>
          <w:p w14:paraId="7DFEC14B" w14:textId="77777777" w:rsidR="00832DD4" w:rsidRPr="008902C9" w:rsidRDefault="00832DD4" w:rsidP="00C47C5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39</w:t>
            </w:r>
          </w:p>
        </w:tc>
        <w:tc>
          <w:tcPr>
            <w:tcW w:w="1599" w:type="pct"/>
            <w:shd w:val="clear" w:color="auto" w:fill="FFFFFF" w:themeFill="background1"/>
            <w:vAlign w:val="center"/>
          </w:tcPr>
          <w:p w14:paraId="314A537B"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780</w:t>
            </w:r>
          </w:p>
        </w:tc>
        <w:tc>
          <w:tcPr>
            <w:tcW w:w="1739" w:type="pct"/>
            <w:shd w:val="clear" w:color="auto" w:fill="FFFFFF" w:themeFill="background1"/>
          </w:tcPr>
          <w:p w14:paraId="0B716BA1"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580</w:t>
            </w:r>
          </w:p>
        </w:tc>
      </w:tr>
      <w:tr w:rsidR="00832DD4" w:rsidRPr="008902C9" w14:paraId="619504EC" w14:textId="77777777" w:rsidTr="00D96D81">
        <w:trPr>
          <w:trHeight w:val="29"/>
          <w:jc w:val="center"/>
        </w:trPr>
        <w:tc>
          <w:tcPr>
            <w:tcW w:w="1662" w:type="pct"/>
            <w:shd w:val="clear" w:color="auto" w:fill="FFFFFF" w:themeFill="background1"/>
            <w:tcMar>
              <w:top w:w="75" w:type="dxa"/>
              <w:left w:w="150" w:type="dxa"/>
              <w:bottom w:w="75" w:type="dxa"/>
              <w:right w:w="150" w:type="dxa"/>
            </w:tcMar>
            <w:vAlign w:val="center"/>
          </w:tcPr>
          <w:p w14:paraId="7DE788C4" w14:textId="77777777" w:rsidR="00832DD4" w:rsidRPr="008902C9" w:rsidRDefault="00832DD4" w:rsidP="00C47C5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44</w:t>
            </w:r>
          </w:p>
        </w:tc>
        <w:tc>
          <w:tcPr>
            <w:tcW w:w="1599" w:type="pct"/>
            <w:shd w:val="clear" w:color="auto" w:fill="FFFFFF" w:themeFill="background1"/>
            <w:vAlign w:val="center"/>
          </w:tcPr>
          <w:p w14:paraId="3676CEAD"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880</w:t>
            </w:r>
          </w:p>
        </w:tc>
        <w:tc>
          <w:tcPr>
            <w:tcW w:w="1739" w:type="pct"/>
            <w:shd w:val="clear" w:color="auto" w:fill="FFFFFF" w:themeFill="background1"/>
          </w:tcPr>
          <w:p w14:paraId="06E385EA"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680</w:t>
            </w:r>
          </w:p>
        </w:tc>
      </w:tr>
      <w:tr w:rsidR="00832DD4" w:rsidRPr="008902C9" w14:paraId="1B55D063" w14:textId="77777777" w:rsidTr="00D96D81">
        <w:trPr>
          <w:trHeight w:val="19"/>
          <w:jc w:val="center"/>
        </w:trPr>
        <w:tc>
          <w:tcPr>
            <w:tcW w:w="1662" w:type="pct"/>
            <w:shd w:val="clear" w:color="auto" w:fill="FFFFFF" w:themeFill="background1"/>
            <w:tcMar>
              <w:top w:w="75" w:type="dxa"/>
              <w:left w:w="150" w:type="dxa"/>
              <w:bottom w:w="75" w:type="dxa"/>
              <w:right w:w="150" w:type="dxa"/>
            </w:tcMar>
            <w:vAlign w:val="center"/>
          </w:tcPr>
          <w:p w14:paraId="2CEAC44D" w14:textId="77777777" w:rsidR="00832DD4" w:rsidRPr="008902C9" w:rsidRDefault="00832DD4" w:rsidP="00C47C5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49</w:t>
            </w:r>
          </w:p>
        </w:tc>
        <w:tc>
          <w:tcPr>
            <w:tcW w:w="1599" w:type="pct"/>
            <w:shd w:val="clear" w:color="auto" w:fill="FFFFFF" w:themeFill="background1"/>
            <w:vAlign w:val="center"/>
          </w:tcPr>
          <w:p w14:paraId="45798D66"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980</w:t>
            </w:r>
          </w:p>
        </w:tc>
        <w:tc>
          <w:tcPr>
            <w:tcW w:w="1739" w:type="pct"/>
            <w:shd w:val="clear" w:color="auto" w:fill="FFFFFF" w:themeFill="background1"/>
          </w:tcPr>
          <w:p w14:paraId="63324A35" w14:textId="77777777" w:rsidR="00832DD4" w:rsidRPr="008902C9" w:rsidRDefault="00832DD4" w:rsidP="00C47C5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780</w:t>
            </w:r>
          </w:p>
        </w:tc>
      </w:tr>
    </w:tbl>
    <w:p w14:paraId="464B4D15" w14:textId="3942DEC1" w:rsidR="00086655" w:rsidRPr="008902C9" w:rsidRDefault="004E6FCF" w:rsidP="00832DD4">
      <w:pPr>
        <w:rPr>
          <w:rFonts w:ascii="Georgia" w:hAnsi="Georgia" w:cs="Times New Roman"/>
          <w:b/>
          <w:sz w:val="24"/>
          <w:szCs w:val="24"/>
          <w:lang w:val="en-US"/>
        </w:rPr>
      </w:pPr>
      <w:r w:rsidRPr="008902C9">
        <w:rPr>
          <w:rFonts w:ascii="Georgia" w:hAnsi="Georgia" w:cs="Times New Roman"/>
          <w:b/>
          <w:sz w:val="24"/>
          <w:szCs w:val="24"/>
          <w:lang w:val="en-US"/>
        </w:rPr>
        <w:lastRenderedPageBreak/>
        <w:t>(b) Water Load</w:t>
      </w:r>
    </w:p>
    <w:p w14:paraId="752A9C40" w14:textId="77777777" w:rsidR="001114CA" w:rsidRPr="00BE37B1" w:rsidRDefault="001114CA" w:rsidP="001114CA">
      <w:pPr>
        <w:spacing w:line="240" w:lineRule="auto"/>
        <w:ind w:firstLine="720"/>
        <w:jc w:val="both"/>
        <w:rPr>
          <w:rFonts w:ascii="Georgia" w:hAnsi="Georgia" w:cs="Times New Roman"/>
          <w:sz w:val="24"/>
          <w:szCs w:val="24"/>
          <w:lang w:val="en-US"/>
        </w:rPr>
      </w:pPr>
      <w:r w:rsidRPr="00BE37B1">
        <w:rPr>
          <w:rFonts w:ascii="Georgia" w:hAnsi="Georgia" w:cs="Times New Roman"/>
          <w:sz w:val="24"/>
          <w:szCs w:val="24"/>
          <w:lang w:val="en-US"/>
        </w:rPr>
        <w:t xml:space="preserve">Based on the expert committee the water levels and tidal ranges are considered for the post-construction of the dyke scenario. Hence in the present analysis, High astronomical tide level (+6.2 m w.r.t MSL) and Lowest Low Water Line (-5.3 m </w:t>
      </w:r>
      <w:proofErr w:type="spellStart"/>
      <w:r w:rsidRPr="00BE37B1">
        <w:rPr>
          <w:rFonts w:ascii="Georgia" w:hAnsi="Georgia" w:cs="Times New Roman"/>
          <w:sz w:val="24"/>
          <w:szCs w:val="24"/>
          <w:lang w:val="en-US"/>
        </w:rPr>
        <w:t>w.r.t.</w:t>
      </w:r>
      <w:proofErr w:type="spellEnd"/>
      <w:r w:rsidRPr="00BE37B1">
        <w:rPr>
          <w:rFonts w:ascii="Georgia" w:hAnsi="Georgia" w:cs="Times New Roman"/>
          <w:sz w:val="24"/>
          <w:szCs w:val="24"/>
          <w:lang w:val="en-US"/>
        </w:rPr>
        <w:t xml:space="preserve"> MSL) on the seaside and Maximum water level (+5m </w:t>
      </w:r>
      <w:proofErr w:type="spellStart"/>
      <w:r w:rsidRPr="00BE37B1">
        <w:rPr>
          <w:rFonts w:ascii="Georgia" w:hAnsi="Georgia" w:cs="Times New Roman"/>
          <w:sz w:val="24"/>
          <w:szCs w:val="24"/>
          <w:lang w:val="en-US"/>
        </w:rPr>
        <w:t>w.r.t.</w:t>
      </w:r>
      <w:proofErr w:type="spellEnd"/>
      <w:r w:rsidRPr="00BE37B1">
        <w:rPr>
          <w:rFonts w:ascii="Georgia" w:hAnsi="Georgia" w:cs="Times New Roman"/>
          <w:sz w:val="24"/>
          <w:szCs w:val="24"/>
          <w:lang w:val="en-US"/>
        </w:rPr>
        <w:t xml:space="preserve"> MSL) and Full reservoir level (+3 m w.r.t MSL) are considered on the reservoir side for the application of hydrostatic loading on the dyke structure. The design water levels adopted for the design is given below.</w:t>
      </w:r>
    </w:p>
    <w:tbl>
      <w:tblPr>
        <w:tblW w:w="6560" w:type="dxa"/>
        <w:jc w:val="center"/>
        <w:tblLook w:val="04A0" w:firstRow="1" w:lastRow="0" w:firstColumn="1" w:lastColumn="0" w:noHBand="0" w:noVBand="1"/>
      </w:tblPr>
      <w:tblGrid>
        <w:gridCol w:w="3760"/>
        <w:gridCol w:w="380"/>
        <w:gridCol w:w="1460"/>
        <w:gridCol w:w="960"/>
      </w:tblGrid>
      <w:tr w:rsidR="001114CA" w:rsidRPr="00BE37B1" w14:paraId="70B35813" w14:textId="77777777" w:rsidTr="00D049F2">
        <w:trPr>
          <w:trHeight w:val="312"/>
          <w:jc w:val="center"/>
        </w:trPr>
        <w:tc>
          <w:tcPr>
            <w:tcW w:w="3760" w:type="dxa"/>
            <w:tcBorders>
              <w:top w:val="nil"/>
              <w:left w:val="nil"/>
              <w:bottom w:val="nil"/>
              <w:right w:val="nil"/>
            </w:tcBorders>
            <w:shd w:val="clear" w:color="auto" w:fill="auto"/>
            <w:noWrap/>
            <w:vAlign w:val="center"/>
            <w:hideMark/>
          </w:tcPr>
          <w:p w14:paraId="7EB935F6"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val="en-US" w:eastAsia="en-IN"/>
              </w:rPr>
              <w:t xml:space="preserve">Full Reservoir level (FRL) </w:t>
            </w:r>
          </w:p>
        </w:tc>
        <w:tc>
          <w:tcPr>
            <w:tcW w:w="380" w:type="dxa"/>
            <w:tcBorders>
              <w:top w:val="nil"/>
              <w:left w:val="nil"/>
              <w:bottom w:val="nil"/>
              <w:right w:val="nil"/>
            </w:tcBorders>
            <w:shd w:val="clear" w:color="auto" w:fill="auto"/>
            <w:noWrap/>
            <w:vAlign w:val="bottom"/>
            <w:hideMark/>
          </w:tcPr>
          <w:p w14:paraId="2258222B" w14:textId="77777777" w:rsidR="001114CA" w:rsidRPr="00BE37B1" w:rsidRDefault="001114CA" w:rsidP="00D049F2">
            <w:pPr>
              <w:spacing w:after="0" w:line="240" w:lineRule="auto"/>
              <w:rPr>
                <w:rFonts w:ascii="Georgia" w:eastAsia="Times New Roman" w:hAnsi="Georgia" w:cs="Calibri"/>
                <w:color w:val="000000"/>
                <w:lang w:eastAsia="en-IN"/>
              </w:rPr>
            </w:pPr>
            <w:r w:rsidRPr="00BE37B1">
              <w:rPr>
                <w:rFonts w:ascii="Georgia" w:eastAsia="Times New Roman" w:hAnsi="Georgia" w:cs="Calibri"/>
                <w:color w:val="000000"/>
                <w:lang w:eastAsia="en-IN"/>
              </w:rPr>
              <w:t>=</w:t>
            </w:r>
          </w:p>
        </w:tc>
        <w:tc>
          <w:tcPr>
            <w:tcW w:w="1460" w:type="dxa"/>
            <w:tcBorders>
              <w:top w:val="nil"/>
              <w:left w:val="nil"/>
              <w:bottom w:val="nil"/>
              <w:right w:val="nil"/>
            </w:tcBorders>
            <w:shd w:val="clear" w:color="auto" w:fill="auto"/>
            <w:noWrap/>
            <w:vAlign w:val="center"/>
            <w:hideMark/>
          </w:tcPr>
          <w:p w14:paraId="2A239294"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 xml:space="preserve">EL (+) 3.0 </w:t>
            </w:r>
          </w:p>
        </w:tc>
        <w:tc>
          <w:tcPr>
            <w:tcW w:w="960" w:type="dxa"/>
            <w:tcBorders>
              <w:top w:val="nil"/>
              <w:left w:val="nil"/>
              <w:bottom w:val="nil"/>
              <w:right w:val="nil"/>
            </w:tcBorders>
            <w:shd w:val="clear" w:color="auto" w:fill="auto"/>
            <w:noWrap/>
            <w:vAlign w:val="center"/>
            <w:hideMark/>
          </w:tcPr>
          <w:p w14:paraId="31BB1221"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m</w:t>
            </w:r>
          </w:p>
        </w:tc>
      </w:tr>
      <w:tr w:rsidR="001114CA" w:rsidRPr="00BE37B1" w14:paraId="0C7DF178" w14:textId="77777777" w:rsidTr="00D049F2">
        <w:trPr>
          <w:trHeight w:val="312"/>
          <w:jc w:val="center"/>
        </w:trPr>
        <w:tc>
          <w:tcPr>
            <w:tcW w:w="3760" w:type="dxa"/>
            <w:tcBorders>
              <w:top w:val="nil"/>
              <w:left w:val="nil"/>
              <w:bottom w:val="nil"/>
              <w:right w:val="nil"/>
            </w:tcBorders>
            <w:shd w:val="clear" w:color="auto" w:fill="auto"/>
            <w:noWrap/>
            <w:vAlign w:val="center"/>
            <w:hideMark/>
          </w:tcPr>
          <w:p w14:paraId="2B46B3CF"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val="en-US" w:eastAsia="en-IN"/>
              </w:rPr>
              <w:t>High Flood level (HFL)</w:t>
            </w:r>
          </w:p>
        </w:tc>
        <w:tc>
          <w:tcPr>
            <w:tcW w:w="380" w:type="dxa"/>
            <w:tcBorders>
              <w:top w:val="nil"/>
              <w:left w:val="nil"/>
              <w:bottom w:val="nil"/>
              <w:right w:val="nil"/>
            </w:tcBorders>
            <w:shd w:val="clear" w:color="auto" w:fill="auto"/>
            <w:noWrap/>
            <w:vAlign w:val="bottom"/>
            <w:hideMark/>
          </w:tcPr>
          <w:p w14:paraId="526CDD0C" w14:textId="77777777" w:rsidR="001114CA" w:rsidRPr="00BE37B1" w:rsidRDefault="001114CA" w:rsidP="00D049F2">
            <w:pPr>
              <w:spacing w:after="0" w:line="240" w:lineRule="auto"/>
              <w:rPr>
                <w:rFonts w:ascii="Georgia" w:eastAsia="Times New Roman" w:hAnsi="Georgia" w:cs="Calibri"/>
                <w:color w:val="000000"/>
                <w:lang w:eastAsia="en-IN"/>
              </w:rPr>
            </w:pPr>
            <w:r w:rsidRPr="00BE37B1">
              <w:rPr>
                <w:rFonts w:ascii="Georgia" w:eastAsia="Times New Roman" w:hAnsi="Georgia" w:cs="Calibri"/>
                <w:color w:val="000000"/>
                <w:lang w:eastAsia="en-IN"/>
              </w:rPr>
              <w:t>=</w:t>
            </w:r>
          </w:p>
        </w:tc>
        <w:tc>
          <w:tcPr>
            <w:tcW w:w="1460" w:type="dxa"/>
            <w:tcBorders>
              <w:top w:val="nil"/>
              <w:left w:val="nil"/>
              <w:bottom w:val="nil"/>
              <w:right w:val="nil"/>
            </w:tcBorders>
            <w:shd w:val="clear" w:color="auto" w:fill="auto"/>
            <w:noWrap/>
            <w:vAlign w:val="center"/>
            <w:hideMark/>
          </w:tcPr>
          <w:p w14:paraId="3568EED3"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 xml:space="preserve">EL (+) 5.0 </w:t>
            </w:r>
          </w:p>
        </w:tc>
        <w:tc>
          <w:tcPr>
            <w:tcW w:w="960" w:type="dxa"/>
            <w:tcBorders>
              <w:top w:val="nil"/>
              <w:left w:val="nil"/>
              <w:bottom w:val="nil"/>
              <w:right w:val="nil"/>
            </w:tcBorders>
            <w:shd w:val="clear" w:color="auto" w:fill="auto"/>
            <w:noWrap/>
            <w:vAlign w:val="center"/>
            <w:hideMark/>
          </w:tcPr>
          <w:p w14:paraId="159EE9D9"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m</w:t>
            </w:r>
          </w:p>
        </w:tc>
      </w:tr>
      <w:tr w:rsidR="001114CA" w:rsidRPr="00BE37B1" w14:paraId="6A8E28F9" w14:textId="77777777" w:rsidTr="00D049F2">
        <w:trPr>
          <w:trHeight w:val="312"/>
          <w:jc w:val="center"/>
        </w:trPr>
        <w:tc>
          <w:tcPr>
            <w:tcW w:w="3760" w:type="dxa"/>
            <w:tcBorders>
              <w:top w:val="nil"/>
              <w:left w:val="nil"/>
              <w:bottom w:val="nil"/>
              <w:right w:val="nil"/>
            </w:tcBorders>
            <w:shd w:val="clear" w:color="auto" w:fill="auto"/>
            <w:noWrap/>
            <w:vAlign w:val="center"/>
            <w:hideMark/>
          </w:tcPr>
          <w:p w14:paraId="56A52E95"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val="en-US" w:eastAsia="en-IN"/>
              </w:rPr>
              <w:t>Lowest Low Tide Level (LLTL)</w:t>
            </w:r>
          </w:p>
        </w:tc>
        <w:tc>
          <w:tcPr>
            <w:tcW w:w="380" w:type="dxa"/>
            <w:tcBorders>
              <w:top w:val="nil"/>
              <w:left w:val="nil"/>
              <w:bottom w:val="nil"/>
              <w:right w:val="nil"/>
            </w:tcBorders>
            <w:shd w:val="clear" w:color="auto" w:fill="auto"/>
            <w:noWrap/>
            <w:vAlign w:val="bottom"/>
            <w:hideMark/>
          </w:tcPr>
          <w:p w14:paraId="19F8E77E" w14:textId="77777777" w:rsidR="001114CA" w:rsidRPr="00BE37B1" w:rsidRDefault="001114CA" w:rsidP="00D049F2">
            <w:pPr>
              <w:spacing w:after="0" w:line="240" w:lineRule="auto"/>
              <w:rPr>
                <w:rFonts w:ascii="Georgia" w:eastAsia="Times New Roman" w:hAnsi="Georgia" w:cs="Calibri"/>
                <w:color w:val="000000"/>
                <w:lang w:eastAsia="en-IN"/>
              </w:rPr>
            </w:pPr>
            <w:r w:rsidRPr="00BE37B1">
              <w:rPr>
                <w:rFonts w:ascii="Georgia" w:eastAsia="Times New Roman" w:hAnsi="Georgia" w:cs="Calibri"/>
                <w:color w:val="000000"/>
                <w:lang w:eastAsia="en-IN"/>
              </w:rPr>
              <w:t>=</w:t>
            </w:r>
          </w:p>
        </w:tc>
        <w:tc>
          <w:tcPr>
            <w:tcW w:w="1460" w:type="dxa"/>
            <w:tcBorders>
              <w:top w:val="nil"/>
              <w:left w:val="nil"/>
              <w:bottom w:val="nil"/>
              <w:right w:val="nil"/>
            </w:tcBorders>
            <w:shd w:val="clear" w:color="auto" w:fill="auto"/>
            <w:noWrap/>
            <w:vAlign w:val="center"/>
            <w:hideMark/>
          </w:tcPr>
          <w:p w14:paraId="7CD58CAF"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EL (-) 5.3</w:t>
            </w:r>
          </w:p>
        </w:tc>
        <w:tc>
          <w:tcPr>
            <w:tcW w:w="960" w:type="dxa"/>
            <w:tcBorders>
              <w:top w:val="nil"/>
              <w:left w:val="nil"/>
              <w:bottom w:val="nil"/>
              <w:right w:val="nil"/>
            </w:tcBorders>
            <w:shd w:val="clear" w:color="auto" w:fill="auto"/>
            <w:noWrap/>
            <w:vAlign w:val="center"/>
            <w:hideMark/>
          </w:tcPr>
          <w:p w14:paraId="27831375"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m</w:t>
            </w:r>
          </w:p>
        </w:tc>
      </w:tr>
      <w:tr w:rsidR="001114CA" w:rsidRPr="00BE37B1" w14:paraId="7477FDC7" w14:textId="77777777" w:rsidTr="00D049F2">
        <w:trPr>
          <w:trHeight w:val="312"/>
          <w:jc w:val="center"/>
        </w:trPr>
        <w:tc>
          <w:tcPr>
            <w:tcW w:w="3760" w:type="dxa"/>
            <w:tcBorders>
              <w:top w:val="nil"/>
              <w:left w:val="nil"/>
              <w:bottom w:val="nil"/>
              <w:right w:val="nil"/>
            </w:tcBorders>
            <w:shd w:val="clear" w:color="auto" w:fill="auto"/>
            <w:noWrap/>
            <w:vAlign w:val="center"/>
            <w:hideMark/>
          </w:tcPr>
          <w:p w14:paraId="6AC6BE82"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val="en-US" w:eastAsia="en-IN"/>
              </w:rPr>
              <w:t>Highest High Tide Level (HHTL)</w:t>
            </w:r>
          </w:p>
        </w:tc>
        <w:tc>
          <w:tcPr>
            <w:tcW w:w="380" w:type="dxa"/>
            <w:tcBorders>
              <w:top w:val="nil"/>
              <w:left w:val="nil"/>
              <w:bottom w:val="nil"/>
              <w:right w:val="nil"/>
            </w:tcBorders>
            <w:shd w:val="clear" w:color="auto" w:fill="auto"/>
            <w:noWrap/>
            <w:vAlign w:val="center"/>
            <w:hideMark/>
          </w:tcPr>
          <w:p w14:paraId="65876A33"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w:t>
            </w:r>
          </w:p>
        </w:tc>
        <w:tc>
          <w:tcPr>
            <w:tcW w:w="1460" w:type="dxa"/>
            <w:tcBorders>
              <w:top w:val="nil"/>
              <w:left w:val="nil"/>
              <w:bottom w:val="nil"/>
              <w:right w:val="nil"/>
            </w:tcBorders>
            <w:shd w:val="clear" w:color="auto" w:fill="auto"/>
            <w:noWrap/>
            <w:vAlign w:val="center"/>
            <w:hideMark/>
          </w:tcPr>
          <w:p w14:paraId="170212CD"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EL (+) 6.2</w:t>
            </w:r>
          </w:p>
        </w:tc>
        <w:tc>
          <w:tcPr>
            <w:tcW w:w="960" w:type="dxa"/>
            <w:tcBorders>
              <w:top w:val="nil"/>
              <w:left w:val="nil"/>
              <w:bottom w:val="nil"/>
              <w:right w:val="nil"/>
            </w:tcBorders>
            <w:shd w:val="clear" w:color="auto" w:fill="auto"/>
            <w:noWrap/>
            <w:vAlign w:val="center"/>
            <w:hideMark/>
          </w:tcPr>
          <w:p w14:paraId="45980802"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m</w:t>
            </w:r>
          </w:p>
        </w:tc>
      </w:tr>
      <w:tr w:rsidR="001114CA" w:rsidRPr="00BE37B1" w14:paraId="3FE0029B" w14:textId="77777777" w:rsidTr="00D049F2">
        <w:trPr>
          <w:trHeight w:val="312"/>
          <w:jc w:val="center"/>
        </w:trPr>
        <w:tc>
          <w:tcPr>
            <w:tcW w:w="3760" w:type="dxa"/>
            <w:tcBorders>
              <w:top w:val="nil"/>
              <w:left w:val="nil"/>
              <w:bottom w:val="nil"/>
              <w:right w:val="nil"/>
            </w:tcBorders>
            <w:shd w:val="clear" w:color="auto" w:fill="auto"/>
            <w:noWrap/>
            <w:vAlign w:val="center"/>
            <w:hideMark/>
          </w:tcPr>
          <w:p w14:paraId="3A4FBF51"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val="en-US" w:eastAsia="en-IN"/>
              </w:rPr>
              <w:t>Storm Surge</w:t>
            </w:r>
          </w:p>
        </w:tc>
        <w:tc>
          <w:tcPr>
            <w:tcW w:w="380" w:type="dxa"/>
            <w:tcBorders>
              <w:top w:val="nil"/>
              <w:left w:val="nil"/>
              <w:bottom w:val="nil"/>
              <w:right w:val="nil"/>
            </w:tcBorders>
            <w:shd w:val="clear" w:color="auto" w:fill="auto"/>
            <w:noWrap/>
            <w:vAlign w:val="bottom"/>
            <w:hideMark/>
          </w:tcPr>
          <w:p w14:paraId="206B625D" w14:textId="77777777" w:rsidR="001114CA" w:rsidRPr="00BE37B1" w:rsidRDefault="001114CA" w:rsidP="00D049F2">
            <w:pPr>
              <w:spacing w:after="0" w:line="240" w:lineRule="auto"/>
              <w:rPr>
                <w:rFonts w:ascii="Georgia" w:eastAsia="Times New Roman" w:hAnsi="Georgia" w:cs="Calibri"/>
                <w:color w:val="000000"/>
                <w:lang w:eastAsia="en-IN"/>
              </w:rPr>
            </w:pPr>
            <w:r w:rsidRPr="00BE37B1">
              <w:rPr>
                <w:rFonts w:ascii="Georgia" w:eastAsia="Times New Roman" w:hAnsi="Georgia" w:cs="Calibri"/>
                <w:color w:val="000000"/>
                <w:lang w:eastAsia="en-IN"/>
              </w:rPr>
              <w:t>=</w:t>
            </w:r>
          </w:p>
        </w:tc>
        <w:tc>
          <w:tcPr>
            <w:tcW w:w="1460" w:type="dxa"/>
            <w:tcBorders>
              <w:top w:val="nil"/>
              <w:left w:val="nil"/>
              <w:bottom w:val="nil"/>
              <w:right w:val="nil"/>
            </w:tcBorders>
            <w:shd w:val="clear" w:color="auto" w:fill="auto"/>
            <w:noWrap/>
            <w:vAlign w:val="center"/>
            <w:hideMark/>
          </w:tcPr>
          <w:p w14:paraId="52A95EC1"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EL (+) 8.1</w:t>
            </w:r>
          </w:p>
        </w:tc>
        <w:tc>
          <w:tcPr>
            <w:tcW w:w="960" w:type="dxa"/>
            <w:tcBorders>
              <w:top w:val="nil"/>
              <w:left w:val="nil"/>
              <w:bottom w:val="nil"/>
              <w:right w:val="nil"/>
            </w:tcBorders>
            <w:shd w:val="clear" w:color="auto" w:fill="auto"/>
            <w:noWrap/>
            <w:vAlign w:val="center"/>
            <w:hideMark/>
          </w:tcPr>
          <w:p w14:paraId="46A4EB34" w14:textId="77777777" w:rsidR="001114CA" w:rsidRPr="00BE37B1" w:rsidRDefault="001114CA" w:rsidP="00D049F2">
            <w:pPr>
              <w:spacing w:after="0" w:line="240" w:lineRule="auto"/>
              <w:rPr>
                <w:rFonts w:ascii="Georgia" w:eastAsia="Times New Roman" w:hAnsi="Georgia" w:cs="Calibri"/>
                <w:color w:val="000000"/>
                <w:szCs w:val="24"/>
                <w:lang w:eastAsia="en-IN"/>
              </w:rPr>
            </w:pPr>
            <w:r w:rsidRPr="00BE37B1">
              <w:rPr>
                <w:rFonts w:ascii="Georgia" w:eastAsia="Times New Roman" w:hAnsi="Georgia" w:cs="Calibri"/>
                <w:color w:val="000000"/>
                <w:szCs w:val="24"/>
                <w:lang w:eastAsia="en-IN"/>
              </w:rPr>
              <w:t>m</w:t>
            </w:r>
          </w:p>
        </w:tc>
      </w:tr>
    </w:tbl>
    <w:p w14:paraId="449A400F" w14:textId="77777777" w:rsidR="001114CA" w:rsidRPr="008902C9" w:rsidRDefault="001114CA" w:rsidP="00B915D6">
      <w:pPr>
        <w:spacing w:line="240" w:lineRule="auto"/>
        <w:ind w:firstLine="720"/>
        <w:jc w:val="both"/>
        <w:rPr>
          <w:rFonts w:ascii="Georgia" w:hAnsi="Georgia" w:cs="Times New Roman"/>
          <w:sz w:val="24"/>
          <w:szCs w:val="24"/>
          <w:lang w:val="en-US"/>
        </w:rPr>
      </w:pPr>
    </w:p>
    <w:p w14:paraId="465DE9D9" w14:textId="5CD11169" w:rsidR="00BC764D" w:rsidRPr="008902C9" w:rsidRDefault="00832DD4" w:rsidP="00086655">
      <w:pPr>
        <w:pStyle w:val="Heading4"/>
        <w:spacing w:line="240" w:lineRule="auto"/>
        <w:rPr>
          <w:rFonts w:ascii="Georgia" w:hAnsi="Georgia"/>
          <w:i w:val="0"/>
          <w:lang w:val="en-US"/>
        </w:rPr>
      </w:pPr>
      <w:r w:rsidRPr="008902C9">
        <w:rPr>
          <w:rFonts w:ascii="Georgia" w:hAnsi="Georgia"/>
          <w:i w:val="0"/>
          <w:lang w:val="en-US"/>
        </w:rPr>
        <w:t>(c</w:t>
      </w:r>
      <w:r w:rsidR="00086655" w:rsidRPr="008902C9">
        <w:rPr>
          <w:rFonts w:ascii="Georgia" w:hAnsi="Georgia"/>
          <w:i w:val="0"/>
          <w:lang w:val="en-US"/>
        </w:rPr>
        <w:t>) Imposed</w:t>
      </w:r>
      <w:r w:rsidR="004E6FCF" w:rsidRPr="008902C9">
        <w:rPr>
          <w:rFonts w:ascii="Georgia" w:hAnsi="Georgia"/>
          <w:i w:val="0"/>
          <w:lang w:val="en-US"/>
        </w:rPr>
        <w:t xml:space="preserve"> </w:t>
      </w:r>
      <w:r w:rsidR="006879FC" w:rsidRPr="008902C9">
        <w:rPr>
          <w:rFonts w:ascii="Georgia" w:hAnsi="Georgia"/>
          <w:i w:val="0"/>
          <w:lang w:val="en-US"/>
        </w:rPr>
        <w:t>l</w:t>
      </w:r>
      <w:r w:rsidR="004E6FCF" w:rsidRPr="008902C9">
        <w:rPr>
          <w:rFonts w:ascii="Georgia" w:hAnsi="Georgia"/>
          <w:i w:val="0"/>
          <w:lang w:val="en-US"/>
        </w:rPr>
        <w:t>oad</w:t>
      </w:r>
    </w:p>
    <w:p w14:paraId="066BA914" w14:textId="475665A9" w:rsidR="00086655" w:rsidRDefault="00824AD6" w:rsidP="00AE2634">
      <w:pPr>
        <w:spacing w:line="240" w:lineRule="auto"/>
        <w:jc w:val="both"/>
        <w:rPr>
          <w:rFonts w:ascii="Georgia" w:hAnsi="Georgia" w:cs="Times New Roman"/>
          <w:sz w:val="24"/>
          <w:szCs w:val="24"/>
          <w:lang w:val="en-US"/>
        </w:rPr>
      </w:pPr>
      <w:r w:rsidRPr="008902C9">
        <w:rPr>
          <w:rFonts w:ascii="Georgia" w:hAnsi="Georgia"/>
          <w:sz w:val="24"/>
          <w:szCs w:val="24"/>
          <w:lang w:val="en-US"/>
        </w:rPr>
        <w:tab/>
      </w:r>
      <w:r w:rsidR="006879FC" w:rsidRPr="008902C9">
        <w:rPr>
          <w:rFonts w:ascii="Georgia" w:hAnsi="Georgia" w:cs="Times New Roman"/>
          <w:sz w:val="24"/>
          <w:szCs w:val="24"/>
          <w:lang w:val="en-US"/>
        </w:rPr>
        <w:t>The l</w:t>
      </w:r>
      <w:r w:rsidRPr="008902C9">
        <w:rPr>
          <w:rFonts w:ascii="Georgia" w:hAnsi="Georgia" w:cs="Times New Roman"/>
          <w:sz w:val="24"/>
          <w:szCs w:val="24"/>
          <w:lang w:val="en-US"/>
        </w:rPr>
        <w:t>ocation of loading on the top of pavement from different imposed loads is considered based on the studies related to traffic a</w:t>
      </w:r>
      <w:r w:rsidR="008529D3" w:rsidRPr="008902C9">
        <w:rPr>
          <w:rFonts w:ascii="Georgia" w:hAnsi="Georgia" w:cs="Times New Roman"/>
          <w:sz w:val="24"/>
          <w:szCs w:val="24"/>
          <w:lang w:val="en-US"/>
        </w:rPr>
        <w:t>ssessme</w:t>
      </w:r>
      <w:r w:rsidR="00413565" w:rsidRPr="008902C9">
        <w:rPr>
          <w:rFonts w:ascii="Georgia" w:hAnsi="Georgia" w:cs="Times New Roman"/>
          <w:sz w:val="24"/>
          <w:szCs w:val="24"/>
          <w:lang w:val="en-US"/>
        </w:rPr>
        <w:t>nt</w:t>
      </w:r>
      <w:r w:rsidR="00B03D88" w:rsidRPr="008902C9">
        <w:rPr>
          <w:rFonts w:ascii="Georgia" w:hAnsi="Georgia" w:cs="Times New Roman"/>
          <w:sz w:val="24"/>
          <w:szCs w:val="24"/>
          <w:lang w:val="en-US"/>
        </w:rPr>
        <w:t xml:space="preserve"> </w:t>
      </w:r>
      <w:r w:rsidR="00D96D81" w:rsidRPr="008902C9">
        <w:rPr>
          <w:rFonts w:ascii="Georgia" w:hAnsi="Georgia" w:cs="Times New Roman"/>
          <w:sz w:val="24"/>
          <w:szCs w:val="24"/>
          <w:lang w:val="en-US"/>
        </w:rPr>
        <w:t>provided</w:t>
      </w:r>
      <w:r w:rsidRPr="008902C9">
        <w:rPr>
          <w:rFonts w:ascii="Georgia" w:hAnsi="Georgia" w:cs="Times New Roman"/>
          <w:sz w:val="24"/>
          <w:szCs w:val="24"/>
          <w:lang w:val="en-US"/>
        </w:rPr>
        <w:t xml:space="preserve">. The calculation of loading intensity from these vehicles over </w:t>
      </w:r>
      <w:r w:rsidR="006879FC" w:rsidRPr="008902C9">
        <w:rPr>
          <w:rFonts w:ascii="Georgia" w:hAnsi="Georgia" w:cs="Times New Roman"/>
          <w:sz w:val="24"/>
          <w:szCs w:val="24"/>
          <w:lang w:val="en-US"/>
        </w:rPr>
        <w:t xml:space="preserve">the </w:t>
      </w:r>
      <w:r w:rsidRPr="008902C9">
        <w:rPr>
          <w:rFonts w:ascii="Georgia" w:hAnsi="Georgia" w:cs="Times New Roman"/>
          <w:sz w:val="24"/>
          <w:szCs w:val="24"/>
          <w:lang w:val="en-US"/>
        </w:rPr>
        <w:t xml:space="preserve">pavement top is </w:t>
      </w:r>
      <w:r w:rsidR="008902C9" w:rsidRPr="008902C9">
        <w:rPr>
          <w:rFonts w:ascii="Georgia" w:hAnsi="Georgia" w:cs="Times New Roman"/>
          <w:sz w:val="24"/>
          <w:szCs w:val="24"/>
          <w:lang w:val="en-US"/>
        </w:rPr>
        <w:t>computed as per IRC6: 201</w:t>
      </w:r>
      <w:r w:rsidR="001114CA">
        <w:rPr>
          <w:rFonts w:ascii="Georgia" w:hAnsi="Georgia" w:cs="Times New Roman"/>
          <w:sz w:val="24"/>
          <w:szCs w:val="24"/>
          <w:lang w:val="en-US"/>
        </w:rPr>
        <w:t>4.</w:t>
      </w:r>
    </w:p>
    <w:p w14:paraId="4107CEF9" w14:textId="0F6A3FC8" w:rsidR="001B3F03" w:rsidRPr="008902C9" w:rsidRDefault="008902C9" w:rsidP="00B6090B">
      <w:pPr>
        <w:jc w:val="center"/>
        <w:rPr>
          <w:rFonts w:ascii="Georgia" w:hAnsi="Georgia"/>
          <w:sz w:val="24"/>
          <w:szCs w:val="24"/>
          <w:lang w:val="en-US"/>
        </w:rPr>
      </w:pPr>
      <w:bookmarkStart w:id="6" w:name="_Hlk121733956"/>
      <w:r w:rsidRPr="008902C9">
        <w:rPr>
          <w:rFonts w:ascii="Georgia" w:hAnsi="Georgia"/>
          <w:noProof/>
          <w:sz w:val="24"/>
          <w:szCs w:val="24"/>
        </w:rPr>
        <w:drawing>
          <wp:inline distT="0" distB="0" distL="0" distR="0" wp14:anchorId="7A1DA24F" wp14:editId="105062A2">
            <wp:extent cx="6177915" cy="1600835"/>
            <wp:effectExtent l="0" t="0" r="0" b="0"/>
            <wp:docPr id="16" name="Picture 6">
              <a:extLst xmlns:a="http://schemas.openxmlformats.org/drawingml/2006/main">
                <a:ext uri="{FF2B5EF4-FFF2-40B4-BE49-F238E27FC236}">
                  <a16:creationId xmlns:a16="http://schemas.microsoft.com/office/drawing/2014/main" id="{D01AF4C6-703D-F850-88DD-10207BA4C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01AF4C6-703D-F850-88DD-10207BA4C9C5}"/>
                        </a:ext>
                      </a:extLst>
                    </pic:cNvPr>
                    <pic:cNvPicPr>
                      <a:picLocks noChangeAspect="1"/>
                    </pic:cNvPicPr>
                  </pic:nvPicPr>
                  <pic:blipFill>
                    <a:blip r:embed="rId13"/>
                    <a:stretch>
                      <a:fillRect/>
                    </a:stretch>
                  </pic:blipFill>
                  <pic:spPr>
                    <a:xfrm>
                      <a:off x="0" y="0"/>
                      <a:ext cx="6177915" cy="1600835"/>
                    </a:xfrm>
                    <a:prstGeom prst="rect">
                      <a:avLst/>
                    </a:prstGeom>
                  </pic:spPr>
                </pic:pic>
              </a:graphicData>
            </a:graphic>
          </wp:inline>
        </w:drawing>
      </w:r>
    </w:p>
    <w:p w14:paraId="5EBA85B9" w14:textId="64FEC3F7" w:rsidR="004E6FCF" w:rsidRPr="008902C9" w:rsidRDefault="001B3F03" w:rsidP="00D96D81">
      <w:pPr>
        <w:jc w:val="center"/>
        <w:rPr>
          <w:rFonts w:ascii="Georgia" w:hAnsi="Georgia" w:cs="Times New Roman"/>
          <w:b/>
          <w:sz w:val="24"/>
          <w:szCs w:val="24"/>
          <w:lang w:val="en-US"/>
        </w:rPr>
      </w:pPr>
      <w:r w:rsidRPr="008902C9">
        <w:rPr>
          <w:rFonts w:ascii="Georgia" w:hAnsi="Georgia" w:cs="Times New Roman"/>
          <w:b/>
          <w:sz w:val="24"/>
          <w:szCs w:val="24"/>
          <w:lang w:val="en-US"/>
        </w:rPr>
        <w:t>Figure</w:t>
      </w:r>
      <w:r w:rsidR="00B4793B" w:rsidRPr="008902C9">
        <w:rPr>
          <w:rFonts w:ascii="Georgia" w:hAnsi="Georgia" w:cs="Times New Roman"/>
          <w:b/>
          <w:sz w:val="24"/>
          <w:szCs w:val="24"/>
          <w:lang w:val="en-US"/>
        </w:rPr>
        <w:t xml:space="preserve"> 15.</w:t>
      </w:r>
      <w:r w:rsidR="00AE2D39" w:rsidRPr="008902C9">
        <w:rPr>
          <w:rFonts w:ascii="Georgia" w:hAnsi="Georgia" w:cs="Times New Roman"/>
          <w:b/>
          <w:sz w:val="24"/>
          <w:szCs w:val="24"/>
          <w:lang w:val="en-US"/>
        </w:rPr>
        <w:t>6</w:t>
      </w:r>
      <w:r w:rsidRPr="008902C9">
        <w:rPr>
          <w:rFonts w:ascii="Georgia" w:hAnsi="Georgia" w:cs="Times New Roman"/>
          <w:b/>
          <w:sz w:val="24"/>
          <w:szCs w:val="24"/>
          <w:lang w:val="en-US"/>
        </w:rPr>
        <w:t xml:space="preserve"> Cross section showing Road and Rail corridor</w:t>
      </w:r>
    </w:p>
    <w:bookmarkEnd w:id="6"/>
    <w:p w14:paraId="3D86CC88" w14:textId="4E9B1FC0" w:rsidR="00832DD4" w:rsidRPr="008902C9" w:rsidRDefault="004E6FCF" w:rsidP="00832DD4">
      <w:pPr>
        <w:pStyle w:val="Heading4"/>
        <w:rPr>
          <w:rFonts w:ascii="Georgia" w:hAnsi="Georgia"/>
          <w:i w:val="0"/>
          <w:lang w:val="en-US"/>
        </w:rPr>
      </w:pPr>
      <w:r w:rsidRPr="008902C9">
        <w:rPr>
          <w:rFonts w:ascii="Georgia" w:hAnsi="Georgia"/>
          <w:i w:val="0"/>
          <w:lang w:val="en-US"/>
        </w:rPr>
        <w:t>(d) Earthquake Load (Equivalent Static and Dynamic)</w:t>
      </w:r>
    </w:p>
    <w:p w14:paraId="12B8E819" w14:textId="2084DF42" w:rsidR="00537C7F" w:rsidRPr="008902C9" w:rsidRDefault="00832DD4" w:rsidP="001F46D7">
      <w:pPr>
        <w:pStyle w:val="Body"/>
        <w:spacing w:before="240" w:line="240" w:lineRule="auto"/>
        <w:ind w:firstLine="720"/>
        <w:rPr>
          <w:rFonts w:ascii="Georgia" w:hAnsi="Georgia"/>
          <w:color w:val="222222"/>
          <w:lang w:val="en-US"/>
        </w:rPr>
      </w:pPr>
      <w:r w:rsidRPr="008902C9">
        <w:rPr>
          <w:rFonts w:ascii="Georgia" w:hAnsi="Georgia"/>
        </w:rPr>
        <w:t xml:space="preserve">The seismic settlement analysis is carried out by applying an acceleration time history at the base of the </w:t>
      </w:r>
      <w:r w:rsidR="00234158" w:rsidRPr="008902C9">
        <w:rPr>
          <w:rFonts w:ascii="Georgia" w:hAnsi="Georgia"/>
        </w:rPr>
        <w:t xml:space="preserve">dyke. </w:t>
      </w:r>
      <w:r w:rsidRPr="008902C9">
        <w:rPr>
          <w:rFonts w:ascii="Georgia" w:hAnsi="Georgia"/>
        </w:rPr>
        <w:t>The site-specific seismic studies carried out by NGRI reported a peak ground acceleration of 0.36g and 0.225g considering the return period of 975 and 250 years</w:t>
      </w:r>
      <w:r w:rsidR="006879FC" w:rsidRPr="008902C9">
        <w:rPr>
          <w:rFonts w:ascii="Georgia" w:hAnsi="Georgia"/>
        </w:rPr>
        <w:t>,</w:t>
      </w:r>
      <w:r w:rsidRPr="008902C9">
        <w:rPr>
          <w:rFonts w:ascii="Georgia" w:hAnsi="Georgia"/>
        </w:rPr>
        <w:t xml:space="preserve"> respectively. He</w:t>
      </w:r>
      <w:r w:rsidR="00520053" w:rsidRPr="008902C9">
        <w:rPr>
          <w:rFonts w:ascii="Georgia" w:hAnsi="Georgia"/>
        </w:rPr>
        <w:t>nce, the acceleration time histories</w:t>
      </w:r>
      <w:r w:rsidRPr="008902C9">
        <w:rPr>
          <w:rFonts w:ascii="Georgia" w:hAnsi="Georgia"/>
        </w:rPr>
        <w:t xml:space="preserve"> corresponding to</w:t>
      </w:r>
      <w:r w:rsidR="005F4973" w:rsidRPr="008902C9">
        <w:rPr>
          <w:rFonts w:ascii="Georgia" w:hAnsi="Georgia"/>
        </w:rPr>
        <w:t xml:space="preserve"> the</w:t>
      </w:r>
      <w:r w:rsidRPr="008902C9">
        <w:rPr>
          <w:rFonts w:ascii="Georgia" w:hAnsi="Georgia"/>
        </w:rPr>
        <w:t xml:space="preserve"> PGA</w:t>
      </w:r>
      <w:r w:rsidR="005F4973" w:rsidRPr="008902C9">
        <w:rPr>
          <w:rFonts w:ascii="Georgia" w:hAnsi="Georgia"/>
        </w:rPr>
        <w:t>s</w:t>
      </w:r>
      <w:r w:rsidRPr="008902C9">
        <w:rPr>
          <w:rFonts w:ascii="Georgia" w:hAnsi="Georgia"/>
        </w:rPr>
        <w:t xml:space="preserve"> are considered for present analyses</w:t>
      </w:r>
      <w:r w:rsidR="006879FC" w:rsidRPr="008902C9">
        <w:rPr>
          <w:rFonts w:ascii="Georgia" w:hAnsi="Georgia"/>
        </w:rPr>
        <w:t>,</w:t>
      </w:r>
      <w:r w:rsidRPr="008902C9">
        <w:rPr>
          <w:rFonts w:ascii="Georgia" w:hAnsi="Georgia"/>
        </w:rPr>
        <w:t xml:space="preserve"> as shown in </w:t>
      </w:r>
      <w:r w:rsidR="004E6FCF" w:rsidRPr="008902C9">
        <w:rPr>
          <w:rFonts w:ascii="Georgia" w:hAnsi="Georgia"/>
          <w:b/>
        </w:rPr>
        <w:t>F</w:t>
      </w:r>
      <w:r w:rsidRPr="008902C9">
        <w:rPr>
          <w:rFonts w:ascii="Georgia" w:hAnsi="Georgia"/>
          <w:b/>
        </w:rPr>
        <w:t>igure</w:t>
      </w:r>
      <w:r w:rsidR="0087222C" w:rsidRPr="008902C9">
        <w:rPr>
          <w:rFonts w:ascii="Georgia" w:hAnsi="Georgia"/>
          <w:b/>
        </w:rPr>
        <w:t xml:space="preserve"> 15.</w:t>
      </w:r>
      <w:r w:rsidR="0013500F" w:rsidRPr="008902C9">
        <w:rPr>
          <w:rFonts w:ascii="Georgia" w:hAnsi="Georgia"/>
          <w:b/>
        </w:rPr>
        <w:t>7</w:t>
      </w:r>
      <w:r w:rsidR="004E6FCF" w:rsidRPr="008902C9">
        <w:rPr>
          <w:rFonts w:ascii="Georgia" w:hAnsi="Georgia"/>
          <w:b/>
        </w:rPr>
        <w:t xml:space="preserve">. </w:t>
      </w:r>
      <w:r w:rsidR="004E6FCF" w:rsidRPr="008902C9">
        <w:rPr>
          <w:rFonts w:ascii="Georgia" w:hAnsi="Georgia"/>
          <w:color w:val="222222"/>
          <w:lang w:val="en-US"/>
        </w:rPr>
        <w:t xml:space="preserve">Also, equivalent static loads corresponding to the PGAs </w:t>
      </w:r>
      <w:r w:rsidR="005F4973" w:rsidRPr="008902C9">
        <w:rPr>
          <w:rFonts w:ascii="Georgia" w:hAnsi="Georgia"/>
          <w:color w:val="222222"/>
          <w:lang w:val="en-US"/>
        </w:rPr>
        <w:t xml:space="preserve">of </w:t>
      </w:r>
      <w:r w:rsidR="004E6FCF" w:rsidRPr="008902C9">
        <w:rPr>
          <w:rFonts w:ascii="Georgia" w:hAnsi="Georgia"/>
          <w:color w:val="222222"/>
          <w:lang w:val="en-US"/>
        </w:rPr>
        <w:t>0.225g and 0.36g are considered for stability analysis.</w:t>
      </w:r>
    </w:p>
    <w:p w14:paraId="6B4BC9D8" w14:textId="1C6070EC" w:rsidR="00832DD4" w:rsidRPr="008902C9" w:rsidRDefault="00537C7F" w:rsidP="00D96D81">
      <w:pPr>
        <w:spacing w:after="0" w:line="240" w:lineRule="auto"/>
        <w:jc w:val="center"/>
        <w:rPr>
          <w:rFonts w:ascii="Georgia" w:hAnsi="Georgia"/>
          <w:b/>
          <w:sz w:val="24"/>
          <w:szCs w:val="24"/>
          <w:lang w:val="en-US"/>
        </w:rPr>
      </w:pPr>
      <w:r w:rsidRPr="008902C9">
        <w:rPr>
          <w:rFonts w:ascii="Georgia" w:hAnsi="Georgia"/>
          <w:b/>
          <w:noProof/>
          <w:sz w:val="24"/>
          <w:szCs w:val="24"/>
          <w:lang w:eastAsia="en-IN"/>
        </w:rPr>
        <w:lastRenderedPageBreak/>
        <w:drawing>
          <wp:inline distT="0" distB="0" distL="0" distR="0" wp14:anchorId="70BAB44C" wp14:editId="51C7E076">
            <wp:extent cx="4268433" cy="2227852"/>
            <wp:effectExtent l="0" t="0" r="0" b="1270"/>
            <wp:docPr id="22" name="Picture 22" descr="D:\Neeraj\Kalpasar\5 m 14-02-2022 updatedmaterialprop tidal variation\Intertidal\Analysis\September\Gulf\All lodings\Figs\Staged construction\0.225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eraj\Kalpasar\5 m 14-02-2022 updatedmaterialprop tidal variation\Intertidal\Analysis\September\Gulf\All lodings\Figs\Staged construction\0.225g.tif"/>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507" t="5100" r="6056"/>
                    <a:stretch/>
                  </pic:blipFill>
                  <pic:spPr bwMode="auto">
                    <a:xfrm>
                      <a:off x="0" y="0"/>
                      <a:ext cx="4284853" cy="2236422"/>
                    </a:xfrm>
                    <a:prstGeom prst="rect">
                      <a:avLst/>
                    </a:prstGeom>
                    <a:noFill/>
                    <a:ln>
                      <a:noFill/>
                    </a:ln>
                    <a:extLst>
                      <a:ext uri="{53640926-AAD7-44D8-BBD7-CCE9431645EC}">
                        <a14:shadowObscured xmlns:a14="http://schemas.microsoft.com/office/drawing/2010/main"/>
                      </a:ext>
                    </a:extLst>
                  </pic:spPr>
                </pic:pic>
              </a:graphicData>
            </a:graphic>
          </wp:inline>
        </w:drawing>
      </w:r>
    </w:p>
    <w:p w14:paraId="558B44CD" w14:textId="77777777" w:rsidR="00832DD4" w:rsidRPr="008902C9" w:rsidRDefault="00832DD4" w:rsidP="00D96D81">
      <w:pPr>
        <w:spacing w:after="0" w:line="240" w:lineRule="auto"/>
        <w:jc w:val="center"/>
        <w:rPr>
          <w:rFonts w:ascii="Georgia" w:hAnsi="Georgia" w:cs="Times New Roman"/>
          <w:b/>
          <w:sz w:val="24"/>
          <w:szCs w:val="24"/>
          <w:lang w:val="en-US"/>
        </w:rPr>
      </w:pPr>
      <w:r w:rsidRPr="008902C9">
        <w:rPr>
          <w:rFonts w:ascii="Georgia" w:hAnsi="Georgia" w:cs="Times New Roman"/>
          <w:b/>
          <w:sz w:val="24"/>
          <w:szCs w:val="24"/>
          <w:lang w:val="en-US"/>
        </w:rPr>
        <w:t>a)</w:t>
      </w:r>
    </w:p>
    <w:p w14:paraId="5ADB4483" w14:textId="3E7D0E22" w:rsidR="00832DD4" w:rsidRPr="008902C9" w:rsidRDefault="00537C7F" w:rsidP="00832DD4">
      <w:pPr>
        <w:spacing w:line="240" w:lineRule="auto"/>
        <w:jc w:val="center"/>
        <w:rPr>
          <w:rFonts w:ascii="Georgia" w:hAnsi="Georgia"/>
          <w:b/>
          <w:sz w:val="24"/>
          <w:szCs w:val="24"/>
          <w:lang w:val="en-US"/>
        </w:rPr>
      </w:pPr>
      <w:r w:rsidRPr="008902C9">
        <w:rPr>
          <w:rFonts w:ascii="Georgia" w:hAnsi="Georgia"/>
          <w:b/>
          <w:noProof/>
          <w:sz w:val="24"/>
          <w:szCs w:val="24"/>
          <w:lang w:eastAsia="en-IN"/>
        </w:rPr>
        <w:drawing>
          <wp:inline distT="0" distB="0" distL="0" distR="0" wp14:anchorId="231AC24F" wp14:editId="4E5440F3">
            <wp:extent cx="4455795" cy="2376968"/>
            <wp:effectExtent l="0" t="0" r="1905" b="4445"/>
            <wp:docPr id="23" name="Picture 23" descr="D:\Neeraj\Kalpasar\5 m 14-02-2022 updatedmaterialprop tidal variation\Intertidal\Analysis\September\Gulf\All lodings\Figs\Staged construction\0.36g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eeraj\Kalpasar\5 m 14-02-2022 updatedmaterialprop tidal variation\Intertidal\Analysis\September\Gulf\All lodings\Figs\Staged construction\0.36g .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70" t="5210" r="7046"/>
                    <a:stretch/>
                  </pic:blipFill>
                  <pic:spPr bwMode="auto">
                    <a:xfrm>
                      <a:off x="0" y="0"/>
                      <a:ext cx="4479435" cy="2389579"/>
                    </a:xfrm>
                    <a:prstGeom prst="rect">
                      <a:avLst/>
                    </a:prstGeom>
                    <a:noFill/>
                    <a:ln>
                      <a:noFill/>
                    </a:ln>
                    <a:extLst>
                      <a:ext uri="{53640926-AAD7-44D8-BBD7-CCE9431645EC}">
                        <a14:shadowObscured xmlns:a14="http://schemas.microsoft.com/office/drawing/2010/main"/>
                      </a:ext>
                    </a:extLst>
                  </pic:spPr>
                </pic:pic>
              </a:graphicData>
            </a:graphic>
          </wp:inline>
        </w:drawing>
      </w:r>
    </w:p>
    <w:p w14:paraId="3A9A1E09" w14:textId="6B62B3CA" w:rsidR="00537C7F" w:rsidRPr="008902C9" w:rsidRDefault="00832DD4" w:rsidP="00D96D81">
      <w:pPr>
        <w:pStyle w:val="Body"/>
        <w:spacing w:before="240" w:after="0" w:line="240" w:lineRule="auto"/>
        <w:jc w:val="center"/>
        <w:rPr>
          <w:rFonts w:ascii="Georgia" w:hAnsi="Georgia"/>
          <w:b/>
          <w:color w:val="222222"/>
          <w:lang w:val="en-US"/>
        </w:rPr>
      </w:pPr>
      <w:r w:rsidRPr="008902C9">
        <w:rPr>
          <w:rFonts w:ascii="Georgia" w:hAnsi="Georgia"/>
          <w:b/>
          <w:color w:val="222222"/>
          <w:lang w:val="en-US"/>
        </w:rPr>
        <w:t>b)</w:t>
      </w:r>
    </w:p>
    <w:p w14:paraId="052CD4E1" w14:textId="0E2258CB" w:rsidR="008D6C66" w:rsidRPr="008902C9" w:rsidRDefault="00BF257B" w:rsidP="00B178DE">
      <w:pPr>
        <w:jc w:val="center"/>
        <w:rPr>
          <w:rFonts w:ascii="Georgia" w:hAnsi="Georgia" w:cs="Times New Roman"/>
          <w:b/>
          <w:sz w:val="24"/>
          <w:szCs w:val="24"/>
          <w:lang w:val="en-US"/>
        </w:rPr>
      </w:pPr>
      <w:r w:rsidRPr="008902C9">
        <w:rPr>
          <w:rFonts w:ascii="Georgia" w:hAnsi="Georgia" w:cs="Times New Roman"/>
          <w:b/>
          <w:sz w:val="24"/>
          <w:szCs w:val="24"/>
          <w:lang w:val="en-US"/>
        </w:rPr>
        <w:t xml:space="preserve">Figure </w:t>
      </w:r>
      <w:r w:rsidR="00B4793B" w:rsidRPr="008902C9">
        <w:rPr>
          <w:rFonts w:ascii="Georgia" w:hAnsi="Georgia" w:cs="Times New Roman"/>
          <w:b/>
          <w:sz w:val="24"/>
          <w:szCs w:val="24"/>
          <w:lang w:val="en-US"/>
        </w:rPr>
        <w:t>15.</w:t>
      </w:r>
      <w:r w:rsidR="0013500F" w:rsidRPr="008902C9">
        <w:rPr>
          <w:rFonts w:ascii="Georgia" w:hAnsi="Georgia" w:cs="Times New Roman"/>
          <w:b/>
          <w:sz w:val="24"/>
          <w:szCs w:val="24"/>
          <w:lang w:val="en-US"/>
        </w:rPr>
        <w:t>7</w:t>
      </w:r>
      <w:r w:rsidRPr="008902C9">
        <w:rPr>
          <w:rFonts w:ascii="Georgia" w:hAnsi="Georgia" w:cs="Times New Roman"/>
          <w:b/>
          <w:sz w:val="24"/>
          <w:szCs w:val="24"/>
          <w:lang w:val="en-US"/>
        </w:rPr>
        <w:t xml:space="preserve"> Acceleration time histories having PGA a)0.225g b)0.36g</w:t>
      </w:r>
    </w:p>
    <w:p w14:paraId="7AA54773" w14:textId="2DA95C05" w:rsidR="007A01B7" w:rsidRPr="008902C9" w:rsidRDefault="00FA0C91" w:rsidP="00B178DE">
      <w:pPr>
        <w:spacing w:line="240" w:lineRule="auto"/>
        <w:jc w:val="both"/>
        <w:rPr>
          <w:rFonts w:ascii="Georgia" w:hAnsi="Georgia"/>
          <w:b/>
          <w:bCs/>
          <w:color w:val="000000" w:themeColor="text1"/>
          <w:sz w:val="24"/>
          <w:szCs w:val="24"/>
        </w:rPr>
      </w:pPr>
      <w:r w:rsidRPr="008902C9">
        <w:rPr>
          <w:rFonts w:ascii="Georgia" w:hAnsi="Georgia"/>
          <w:b/>
          <w:bCs/>
          <w:color w:val="000000" w:themeColor="text1"/>
          <w:sz w:val="24"/>
          <w:szCs w:val="24"/>
        </w:rPr>
        <w:t>1</w:t>
      </w:r>
      <w:r w:rsidR="002F0440" w:rsidRPr="008902C9">
        <w:rPr>
          <w:rFonts w:ascii="Georgia" w:hAnsi="Georgia"/>
          <w:b/>
          <w:bCs/>
          <w:color w:val="000000" w:themeColor="text1"/>
          <w:sz w:val="24"/>
          <w:szCs w:val="24"/>
        </w:rPr>
        <w:t>4</w:t>
      </w:r>
      <w:r w:rsidRPr="008902C9">
        <w:rPr>
          <w:rFonts w:ascii="Georgia" w:hAnsi="Georgia"/>
          <w:b/>
          <w:bCs/>
          <w:color w:val="000000" w:themeColor="text1"/>
          <w:sz w:val="24"/>
          <w:szCs w:val="24"/>
        </w:rPr>
        <w:t>.2.2 Analysis</w:t>
      </w:r>
    </w:p>
    <w:p w14:paraId="1E9313D4" w14:textId="5BE64ACD" w:rsidR="00AB1B39" w:rsidRPr="008902C9" w:rsidRDefault="007A01B7" w:rsidP="00B178DE">
      <w:pPr>
        <w:spacing w:line="240" w:lineRule="auto"/>
        <w:jc w:val="both"/>
        <w:rPr>
          <w:rFonts w:ascii="Georgia" w:hAnsi="Georgia"/>
          <w:b/>
          <w:bCs/>
          <w:color w:val="000000" w:themeColor="text1"/>
          <w:sz w:val="24"/>
          <w:szCs w:val="24"/>
        </w:rPr>
      </w:pPr>
      <w:r w:rsidRPr="008902C9">
        <w:rPr>
          <w:rFonts w:ascii="Georgia" w:hAnsi="Georgia"/>
          <w:b/>
          <w:bCs/>
          <w:color w:val="000000" w:themeColor="text1"/>
          <w:sz w:val="24"/>
          <w:szCs w:val="24"/>
        </w:rPr>
        <w:t xml:space="preserve">(a) Modelling and </w:t>
      </w:r>
      <w:r w:rsidR="006879FC" w:rsidRPr="008902C9">
        <w:rPr>
          <w:rFonts w:ascii="Georgia" w:hAnsi="Georgia"/>
          <w:b/>
          <w:bCs/>
          <w:color w:val="000000" w:themeColor="text1"/>
          <w:sz w:val="24"/>
          <w:szCs w:val="24"/>
        </w:rPr>
        <w:t>S</w:t>
      </w:r>
      <w:r w:rsidRPr="008902C9">
        <w:rPr>
          <w:rFonts w:ascii="Georgia" w:hAnsi="Georgia"/>
          <w:b/>
          <w:bCs/>
          <w:color w:val="000000" w:themeColor="text1"/>
          <w:sz w:val="24"/>
          <w:szCs w:val="24"/>
        </w:rPr>
        <w:t>oftware</w:t>
      </w:r>
    </w:p>
    <w:p w14:paraId="2643A2BB" w14:textId="0E3138C7" w:rsidR="00AB1B39" w:rsidRPr="008902C9" w:rsidRDefault="00AB1B39" w:rsidP="00B178DE">
      <w:pPr>
        <w:spacing w:line="240" w:lineRule="auto"/>
        <w:ind w:firstLine="720"/>
        <w:jc w:val="both"/>
        <w:rPr>
          <w:rFonts w:ascii="Georgia" w:hAnsi="Georgia"/>
          <w:bCs/>
          <w:color w:val="000000" w:themeColor="text1"/>
          <w:sz w:val="24"/>
          <w:szCs w:val="24"/>
        </w:rPr>
      </w:pPr>
      <w:r w:rsidRPr="008902C9">
        <w:rPr>
          <w:rFonts w:ascii="Georgia" w:hAnsi="Georgia"/>
          <w:bCs/>
          <w:color w:val="000000" w:themeColor="text1"/>
          <w:sz w:val="24"/>
          <w:szCs w:val="24"/>
        </w:rPr>
        <w:t>In this section, modelling is simply classified into t</w:t>
      </w:r>
      <w:r w:rsidR="008C5E01" w:rsidRPr="008902C9">
        <w:rPr>
          <w:rFonts w:ascii="Georgia" w:hAnsi="Georgia"/>
          <w:bCs/>
          <w:color w:val="000000" w:themeColor="text1"/>
          <w:sz w:val="24"/>
          <w:szCs w:val="24"/>
        </w:rPr>
        <w:t>hree</w:t>
      </w:r>
      <w:r w:rsidRPr="008902C9">
        <w:rPr>
          <w:rFonts w:ascii="Georgia" w:hAnsi="Georgia"/>
          <w:bCs/>
          <w:color w:val="000000" w:themeColor="text1"/>
          <w:sz w:val="24"/>
          <w:szCs w:val="24"/>
        </w:rPr>
        <w:t xml:space="preserve"> categories: </w:t>
      </w:r>
      <w:r w:rsidR="00DF2E3A" w:rsidRPr="008902C9">
        <w:rPr>
          <w:rFonts w:ascii="Georgia" w:hAnsi="Georgia"/>
          <w:bCs/>
          <w:color w:val="000000" w:themeColor="text1"/>
          <w:sz w:val="24"/>
          <w:szCs w:val="24"/>
        </w:rPr>
        <w:t>1. Geometrical modelling 2</w:t>
      </w:r>
      <w:r w:rsidRPr="008902C9">
        <w:rPr>
          <w:rFonts w:ascii="Georgia" w:hAnsi="Georgia"/>
          <w:bCs/>
          <w:color w:val="000000" w:themeColor="text1"/>
          <w:sz w:val="24"/>
          <w:szCs w:val="24"/>
        </w:rPr>
        <w:t>. Numerical modellin</w:t>
      </w:r>
      <w:r w:rsidR="00DF2E3A" w:rsidRPr="008902C9">
        <w:rPr>
          <w:rFonts w:ascii="Georgia" w:hAnsi="Georgia"/>
          <w:bCs/>
          <w:color w:val="000000" w:themeColor="text1"/>
          <w:sz w:val="24"/>
          <w:szCs w:val="24"/>
        </w:rPr>
        <w:t>g 3</w:t>
      </w:r>
      <w:r w:rsidRPr="008902C9">
        <w:rPr>
          <w:rFonts w:ascii="Georgia" w:hAnsi="Georgia"/>
          <w:bCs/>
          <w:color w:val="000000" w:themeColor="text1"/>
          <w:sz w:val="24"/>
          <w:szCs w:val="24"/>
        </w:rPr>
        <w:t>. Constitutive modelling</w:t>
      </w:r>
    </w:p>
    <w:p w14:paraId="09BB3DBA" w14:textId="6C6F8AC4" w:rsidR="00DF2E3A" w:rsidRPr="008902C9" w:rsidRDefault="00DF2E3A" w:rsidP="00B178DE">
      <w:pPr>
        <w:spacing w:line="240" w:lineRule="auto"/>
        <w:jc w:val="both"/>
        <w:rPr>
          <w:rFonts w:ascii="Georgia" w:hAnsi="Georgia"/>
          <w:b/>
          <w:bCs/>
          <w:color w:val="000000" w:themeColor="text1"/>
          <w:sz w:val="24"/>
          <w:szCs w:val="24"/>
        </w:rPr>
      </w:pPr>
      <w:r w:rsidRPr="008902C9">
        <w:rPr>
          <w:rFonts w:ascii="Georgia" w:hAnsi="Georgia"/>
          <w:b/>
          <w:bCs/>
          <w:color w:val="000000" w:themeColor="text1"/>
          <w:sz w:val="24"/>
          <w:szCs w:val="24"/>
        </w:rPr>
        <w:t>1. Geometrical modelling</w:t>
      </w:r>
    </w:p>
    <w:p w14:paraId="4D125394" w14:textId="365F4702" w:rsidR="00DF2E3A" w:rsidRPr="008902C9" w:rsidRDefault="00DF2E3A" w:rsidP="00B178DE">
      <w:pPr>
        <w:pStyle w:val="Body"/>
        <w:spacing w:line="240" w:lineRule="auto"/>
        <w:ind w:firstLine="720"/>
        <w:rPr>
          <w:rFonts w:ascii="Georgia" w:hAnsi="Georgia"/>
        </w:rPr>
      </w:pPr>
      <w:bookmarkStart w:id="7" w:name="_Hlk121415256"/>
      <w:r w:rsidRPr="008902C9">
        <w:rPr>
          <w:rFonts w:ascii="Georgia" w:hAnsi="Georgia"/>
        </w:rPr>
        <w:t>Based on the</w:t>
      </w:r>
      <w:r w:rsidR="00D10947" w:rsidRPr="008902C9">
        <w:rPr>
          <w:rFonts w:ascii="Georgia" w:hAnsi="Georgia"/>
        </w:rPr>
        <w:t xml:space="preserve"> stability analyses</w:t>
      </w:r>
      <w:r w:rsidRPr="008902C9">
        <w:rPr>
          <w:rFonts w:ascii="Georgia" w:hAnsi="Georgia"/>
        </w:rPr>
        <w:t>, a slope of 1:4 is adopted on the reservoir side for the sand fill</w:t>
      </w:r>
      <w:r w:rsidR="00D10947" w:rsidRPr="008902C9">
        <w:rPr>
          <w:rFonts w:ascii="Georgia" w:hAnsi="Georgia"/>
        </w:rPr>
        <w:t xml:space="preserve"> (</w:t>
      </w:r>
      <w:r w:rsidR="00D10947" w:rsidRPr="008902C9">
        <w:rPr>
          <w:rFonts w:ascii="Georgia" w:hAnsi="Georgia"/>
          <w:b/>
          <w:bCs/>
        </w:rPr>
        <w:t>Figure 15.</w:t>
      </w:r>
      <w:r w:rsidR="0013500F" w:rsidRPr="008902C9">
        <w:rPr>
          <w:rFonts w:ascii="Georgia" w:hAnsi="Georgia"/>
          <w:b/>
          <w:bCs/>
        </w:rPr>
        <w:t>8</w:t>
      </w:r>
      <w:r w:rsidR="00D10947" w:rsidRPr="008902C9">
        <w:rPr>
          <w:rFonts w:ascii="Georgia" w:hAnsi="Georgia"/>
        </w:rPr>
        <w:t>)</w:t>
      </w:r>
      <w:r w:rsidRPr="008902C9">
        <w:rPr>
          <w:rFonts w:ascii="Georgia" w:hAnsi="Georgia"/>
        </w:rPr>
        <w:t xml:space="preserve">. The </w:t>
      </w:r>
      <w:r w:rsidR="00DC7B22" w:rsidRPr="008902C9">
        <w:rPr>
          <w:rFonts w:ascii="Georgia" w:hAnsi="Georgia"/>
        </w:rPr>
        <w:t>dredged material</w:t>
      </w:r>
      <w:r w:rsidRPr="008902C9">
        <w:rPr>
          <w:rFonts w:ascii="Georgia" w:hAnsi="Georgia"/>
        </w:rPr>
        <w:t xml:space="preserve"> used as the base for the entire stretch for the heavy vehicles and trains was replaced with 1 m thick rock fill at the base of the pavement</w:t>
      </w:r>
      <w:r w:rsidR="00AA4A28" w:rsidRPr="008902C9">
        <w:rPr>
          <w:rFonts w:ascii="Georgia" w:hAnsi="Georgia"/>
        </w:rPr>
        <w:t xml:space="preserve"> (</w:t>
      </w:r>
      <w:r w:rsidR="00AA4A28" w:rsidRPr="008902C9">
        <w:rPr>
          <w:rFonts w:ascii="Georgia" w:hAnsi="Georgia"/>
          <w:b/>
          <w:bCs/>
        </w:rPr>
        <w:t>Figure 15.</w:t>
      </w:r>
      <w:r w:rsidR="0013500F" w:rsidRPr="008902C9">
        <w:rPr>
          <w:rFonts w:ascii="Georgia" w:hAnsi="Georgia"/>
          <w:b/>
          <w:bCs/>
        </w:rPr>
        <w:t>8</w:t>
      </w:r>
      <w:r w:rsidR="00AA4A28" w:rsidRPr="008902C9">
        <w:rPr>
          <w:rFonts w:ascii="Georgia" w:hAnsi="Georgia"/>
        </w:rPr>
        <w:t>)</w:t>
      </w:r>
      <w:r w:rsidRPr="008902C9">
        <w:rPr>
          <w:rFonts w:ascii="Georgia" w:hAnsi="Georgia"/>
        </w:rPr>
        <w:t xml:space="preserve">. </w:t>
      </w:r>
      <w:r w:rsidR="006879FC" w:rsidRPr="008902C9">
        <w:rPr>
          <w:rFonts w:ascii="Georgia" w:hAnsi="Georgia"/>
        </w:rPr>
        <w:t>A s</w:t>
      </w:r>
      <w:r w:rsidRPr="008902C9">
        <w:rPr>
          <w:rFonts w:ascii="Georgia" w:hAnsi="Georgia"/>
        </w:rPr>
        <w:t>lope of 1:1.1 is adopted for the rockfill towards the reservoir side to optimi</w:t>
      </w:r>
      <w:r w:rsidR="006879FC" w:rsidRPr="008902C9">
        <w:rPr>
          <w:rFonts w:ascii="Georgia" w:hAnsi="Georgia"/>
        </w:rPr>
        <w:t>s</w:t>
      </w:r>
      <w:r w:rsidRPr="008902C9">
        <w:rPr>
          <w:rFonts w:ascii="Georgia" w:hAnsi="Georgia"/>
        </w:rPr>
        <w:t>e the material quantity required. Analysis for all the cross sections of the d</w:t>
      </w:r>
      <w:r w:rsidR="001114CA">
        <w:rPr>
          <w:rFonts w:ascii="Georgia" w:hAnsi="Georgia"/>
        </w:rPr>
        <w:t>yke</w:t>
      </w:r>
      <w:r w:rsidRPr="008902C9">
        <w:rPr>
          <w:rFonts w:ascii="Georgia" w:hAnsi="Georgia"/>
        </w:rPr>
        <w:t xml:space="preserve"> is carried out based on the design</w:t>
      </w:r>
      <w:r w:rsidR="00DC7B22" w:rsidRPr="008902C9">
        <w:rPr>
          <w:rFonts w:ascii="Georgia" w:hAnsi="Georgia"/>
        </w:rPr>
        <w:t xml:space="preserve"> cross section</w:t>
      </w:r>
      <w:r w:rsidRPr="008902C9">
        <w:rPr>
          <w:rFonts w:ascii="Georgia" w:hAnsi="Georgia"/>
        </w:rPr>
        <w:t xml:space="preserve"> shown in </w:t>
      </w:r>
      <w:r w:rsidRPr="008902C9">
        <w:rPr>
          <w:rFonts w:ascii="Georgia" w:hAnsi="Georgia"/>
          <w:b/>
          <w:bCs/>
        </w:rPr>
        <w:t>Figure</w:t>
      </w:r>
      <w:r w:rsidR="00AA4A28" w:rsidRPr="008902C9">
        <w:rPr>
          <w:rFonts w:ascii="Georgia" w:hAnsi="Georgia"/>
          <w:b/>
          <w:bCs/>
        </w:rPr>
        <w:t xml:space="preserve"> 15.</w:t>
      </w:r>
      <w:r w:rsidR="0013500F" w:rsidRPr="008902C9">
        <w:rPr>
          <w:rFonts w:ascii="Georgia" w:hAnsi="Georgia"/>
          <w:b/>
          <w:bCs/>
        </w:rPr>
        <w:t>8</w:t>
      </w:r>
      <w:r w:rsidRPr="008902C9">
        <w:rPr>
          <w:rFonts w:ascii="Georgia" w:hAnsi="Georgia"/>
        </w:rPr>
        <w:t xml:space="preserve"> and the results of the analysis are discussed in detail in </w:t>
      </w:r>
      <w:r w:rsidR="006879FC" w:rsidRPr="008902C9">
        <w:rPr>
          <w:rFonts w:ascii="Georgia" w:hAnsi="Georgia"/>
        </w:rPr>
        <w:t xml:space="preserve">the </w:t>
      </w:r>
      <w:r w:rsidRPr="008902C9">
        <w:rPr>
          <w:rFonts w:ascii="Georgia" w:hAnsi="Georgia"/>
        </w:rPr>
        <w:t>section pertain</w:t>
      </w:r>
      <w:r w:rsidR="00834CB5" w:rsidRPr="008902C9">
        <w:rPr>
          <w:rFonts w:ascii="Georgia" w:hAnsi="Georgia"/>
        </w:rPr>
        <w:t>ing to results and discussions.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DF2E3A" w:rsidRPr="008902C9" w14:paraId="21BFBFEA" w14:textId="77777777" w:rsidTr="00C5607F">
        <w:trPr>
          <w:jc w:val="center"/>
        </w:trPr>
        <w:tc>
          <w:tcPr>
            <w:tcW w:w="9026" w:type="dxa"/>
          </w:tcPr>
          <w:p w14:paraId="531D2FCD" w14:textId="77777777" w:rsidR="00DF2E3A" w:rsidRPr="008902C9" w:rsidRDefault="00DF2E3A" w:rsidP="00C5607F">
            <w:pPr>
              <w:pStyle w:val="Body"/>
              <w:spacing w:after="0"/>
              <w:jc w:val="center"/>
              <w:rPr>
                <w:rFonts w:ascii="Georgia" w:hAnsi="Georgia"/>
              </w:rPr>
            </w:pPr>
            <w:r w:rsidRPr="008902C9">
              <w:rPr>
                <w:rFonts w:ascii="Georgia" w:hAnsi="Georgia"/>
                <w:noProof/>
                <w:lang w:eastAsia="en-IN"/>
              </w:rPr>
              <w:lastRenderedPageBreak/>
              <w:drawing>
                <wp:inline distT="0" distB="0" distL="0" distR="0" wp14:anchorId="4BD52E25" wp14:editId="0FF93681">
                  <wp:extent cx="6331585" cy="1196926"/>
                  <wp:effectExtent l="0" t="0" r="0" b="3810"/>
                  <wp:docPr id="57" name="Picture 57" descr="D:\Neeraj\Kalpasar\Presentations\RL 30 m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eraj\Kalpasar\Presentations\RL 30 m imag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389" t="20853" r="12119" b="52105"/>
                          <a:stretch/>
                        </pic:blipFill>
                        <pic:spPr bwMode="auto">
                          <a:xfrm>
                            <a:off x="0" y="0"/>
                            <a:ext cx="6712924" cy="12690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2E3A" w:rsidRPr="008902C9" w14:paraId="24AE3FE0" w14:textId="77777777" w:rsidTr="00C5607F">
        <w:trPr>
          <w:jc w:val="center"/>
        </w:trPr>
        <w:tc>
          <w:tcPr>
            <w:tcW w:w="9026" w:type="dxa"/>
            <w:shd w:val="clear" w:color="auto" w:fill="auto"/>
          </w:tcPr>
          <w:p w14:paraId="543231D3" w14:textId="441F9B33" w:rsidR="002F2B93" w:rsidRPr="008902C9" w:rsidRDefault="00DF2E3A" w:rsidP="001F46D7">
            <w:pPr>
              <w:pStyle w:val="FigCap"/>
              <w:spacing w:before="0" w:line="240" w:lineRule="auto"/>
              <w:rPr>
                <w:rFonts w:ascii="Georgia" w:hAnsi="Georgia"/>
              </w:rPr>
            </w:pPr>
            <w:r w:rsidRPr="008902C9">
              <w:rPr>
                <w:rFonts w:ascii="Georgia" w:hAnsi="Georgia"/>
                <w:bCs/>
              </w:rPr>
              <w:t>Figure</w:t>
            </w:r>
            <w:r w:rsidR="00B4793B" w:rsidRPr="008902C9">
              <w:rPr>
                <w:rFonts w:ascii="Georgia" w:hAnsi="Georgia"/>
              </w:rPr>
              <w:t xml:space="preserve"> 15.</w:t>
            </w:r>
            <w:r w:rsidR="0013500F" w:rsidRPr="008902C9">
              <w:rPr>
                <w:rFonts w:ascii="Georgia" w:hAnsi="Georgia"/>
              </w:rPr>
              <w:t>8</w:t>
            </w:r>
            <w:r w:rsidRPr="008902C9">
              <w:rPr>
                <w:rFonts w:ascii="Georgia" w:hAnsi="Georgia"/>
              </w:rPr>
              <w:t xml:space="preserve"> Final cross section of the dyke </w:t>
            </w:r>
          </w:p>
        </w:tc>
      </w:tr>
    </w:tbl>
    <w:bookmarkEnd w:id="7"/>
    <w:p w14:paraId="15F63F96" w14:textId="0B82C0A8" w:rsidR="00DF2E3A" w:rsidRPr="008902C9" w:rsidRDefault="00DF2E3A" w:rsidP="00D94304">
      <w:pPr>
        <w:jc w:val="both"/>
        <w:rPr>
          <w:rFonts w:ascii="Georgia" w:hAnsi="Georgia"/>
          <w:b/>
          <w:bCs/>
          <w:color w:val="000000" w:themeColor="text1"/>
          <w:sz w:val="24"/>
          <w:szCs w:val="24"/>
        </w:rPr>
      </w:pPr>
      <w:r w:rsidRPr="008902C9">
        <w:rPr>
          <w:rFonts w:ascii="Georgia" w:hAnsi="Georgia"/>
          <w:b/>
          <w:bCs/>
          <w:color w:val="000000" w:themeColor="text1"/>
          <w:sz w:val="24"/>
          <w:szCs w:val="24"/>
        </w:rPr>
        <w:t>2</w:t>
      </w:r>
      <w:r w:rsidR="00D94304" w:rsidRPr="008902C9">
        <w:rPr>
          <w:rFonts w:ascii="Georgia" w:hAnsi="Georgia"/>
          <w:b/>
          <w:bCs/>
          <w:color w:val="000000" w:themeColor="text1"/>
          <w:sz w:val="24"/>
          <w:szCs w:val="24"/>
        </w:rPr>
        <w:t>.</w:t>
      </w:r>
      <w:r w:rsidR="00AB1B39" w:rsidRPr="008902C9">
        <w:rPr>
          <w:rFonts w:ascii="Georgia" w:hAnsi="Georgia"/>
          <w:b/>
          <w:bCs/>
          <w:color w:val="000000" w:themeColor="text1"/>
          <w:sz w:val="24"/>
          <w:szCs w:val="24"/>
        </w:rPr>
        <w:t xml:space="preserve"> Numerical modelling</w:t>
      </w:r>
    </w:p>
    <w:p w14:paraId="78145C14" w14:textId="738CEBF8" w:rsidR="00C61432" w:rsidRPr="008902C9" w:rsidRDefault="00062432" w:rsidP="005A7AE1">
      <w:pPr>
        <w:spacing w:line="240" w:lineRule="auto"/>
        <w:jc w:val="both"/>
        <w:rPr>
          <w:rFonts w:ascii="Georgia" w:hAnsi="Georgia" w:cs="Times New Roman"/>
          <w:bCs/>
          <w:sz w:val="24"/>
          <w:szCs w:val="24"/>
        </w:rPr>
      </w:pPr>
      <w:r w:rsidRPr="008902C9">
        <w:rPr>
          <w:rFonts w:ascii="Georgia" w:hAnsi="Georgia"/>
          <w:color w:val="000000" w:themeColor="text1"/>
          <w:sz w:val="24"/>
          <w:szCs w:val="24"/>
        </w:rPr>
        <w:t xml:space="preserve">The numerical modelling was carried out using a Finite Element tool </w:t>
      </w:r>
      <w:r w:rsidR="00883CBC" w:rsidRPr="008902C9">
        <w:rPr>
          <w:rFonts w:ascii="Georgia" w:hAnsi="Georgia"/>
          <w:color w:val="000000" w:themeColor="text1"/>
          <w:sz w:val="24"/>
          <w:szCs w:val="24"/>
        </w:rPr>
        <w:t xml:space="preserve">to study the stability, strength, seepage and settlement. The model study </w:t>
      </w:r>
      <w:proofErr w:type="gramStart"/>
      <w:r w:rsidR="00883CBC" w:rsidRPr="008902C9">
        <w:rPr>
          <w:rFonts w:ascii="Georgia" w:hAnsi="Georgia"/>
          <w:color w:val="000000" w:themeColor="text1"/>
          <w:sz w:val="24"/>
          <w:szCs w:val="24"/>
        </w:rPr>
        <w:t>have</w:t>
      </w:r>
      <w:proofErr w:type="gramEnd"/>
      <w:r w:rsidR="00883CBC" w:rsidRPr="008902C9">
        <w:rPr>
          <w:rFonts w:ascii="Georgia" w:hAnsi="Georgia"/>
          <w:color w:val="000000" w:themeColor="text1"/>
          <w:sz w:val="24"/>
          <w:szCs w:val="24"/>
        </w:rPr>
        <w:t xml:space="preserve"> been carried out with PLAXIS 2D with relevant modules. The module corresponding to various studies</w:t>
      </w:r>
      <w:r w:rsidR="00450A51" w:rsidRPr="008902C9">
        <w:rPr>
          <w:rFonts w:ascii="Georgia" w:hAnsi="Georgia"/>
          <w:color w:val="000000" w:themeColor="text1"/>
          <w:sz w:val="24"/>
          <w:szCs w:val="24"/>
        </w:rPr>
        <w:t xml:space="preserve"> and </w:t>
      </w:r>
      <w:r w:rsidR="00883CBC" w:rsidRPr="008902C9">
        <w:rPr>
          <w:rFonts w:ascii="Georgia" w:hAnsi="Georgia"/>
          <w:color w:val="000000" w:themeColor="text1"/>
          <w:sz w:val="24"/>
          <w:szCs w:val="24"/>
        </w:rPr>
        <w:t xml:space="preserve">relevant boundary conditions has been tabulated in </w:t>
      </w:r>
      <w:r w:rsidR="00F247C2" w:rsidRPr="008902C9">
        <w:rPr>
          <w:rFonts w:ascii="Georgia" w:hAnsi="Georgia"/>
          <w:b/>
          <w:bCs/>
          <w:color w:val="000000" w:themeColor="text1"/>
          <w:sz w:val="24"/>
          <w:szCs w:val="24"/>
        </w:rPr>
        <w:t>Table 15.3</w:t>
      </w:r>
      <w:r w:rsidR="00883CBC" w:rsidRPr="008902C9">
        <w:rPr>
          <w:rFonts w:ascii="Georgia" w:hAnsi="Georgia"/>
          <w:color w:val="000000" w:themeColor="text1"/>
          <w:sz w:val="24"/>
          <w:szCs w:val="24"/>
        </w:rPr>
        <w:t xml:space="preserve"> </w:t>
      </w:r>
      <w:r w:rsidR="00883CBC" w:rsidRPr="008902C9">
        <w:rPr>
          <w:rFonts w:ascii="Georgia" w:hAnsi="Georgia"/>
          <w:sz w:val="24"/>
          <w:szCs w:val="24"/>
        </w:rPr>
        <w:t xml:space="preserve">Mesh and boundary convergence study was carried out. </w:t>
      </w:r>
      <w:r w:rsidR="00B74524" w:rsidRPr="008902C9">
        <w:rPr>
          <w:rFonts w:ascii="Georgia" w:hAnsi="Georgia"/>
          <w:bCs/>
          <w:color w:val="000000" w:themeColor="text1"/>
          <w:sz w:val="24"/>
          <w:szCs w:val="24"/>
        </w:rPr>
        <w:t xml:space="preserve"> </w:t>
      </w:r>
      <w:r w:rsidR="00D94304" w:rsidRPr="008902C9">
        <w:rPr>
          <w:rFonts w:ascii="Georgia" w:hAnsi="Georgia" w:cs="Times New Roman"/>
          <w:sz w:val="24"/>
          <w:szCs w:val="24"/>
        </w:rPr>
        <w:t xml:space="preserve">Global coarseness is used to define the element size of the mesh based on the model dimensions. </w:t>
      </w:r>
      <w:r w:rsidR="004612CC" w:rsidRPr="008902C9">
        <w:rPr>
          <w:rFonts w:ascii="Georgia" w:hAnsi="Georgia" w:cs="Times New Roman"/>
          <w:sz w:val="24"/>
          <w:szCs w:val="24"/>
        </w:rPr>
        <w:t xml:space="preserve">To avoid inaccuracy due to poor quality mesh, size of an element is reduced in the areas where 1. stress concentrations </w:t>
      </w:r>
      <w:r w:rsidR="006879FC" w:rsidRPr="008902C9">
        <w:rPr>
          <w:rFonts w:ascii="Georgia" w:hAnsi="Georgia" w:cs="Times New Roman"/>
          <w:sz w:val="24"/>
          <w:szCs w:val="24"/>
        </w:rPr>
        <w:t xml:space="preserve">are </w:t>
      </w:r>
      <w:r w:rsidR="004612CC" w:rsidRPr="008902C9">
        <w:rPr>
          <w:rFonts w:ascii="Georgia" w:hAnsi="Georgia" w:cs="Times New Roman"/>
          <w:sz w:val="24"/>
          <w:szCs w:val="24"/>
        </w:rPr>
        <w:t xml:space="preserve">expected to be more 2. </w:t>
      </w:r>
      <w:r w:rsidR="00013095" w:rsidRPr="008902C9">
        <w:rPr>
          <w:rFonts w:ascii="Georgia" w:hAnsi="Georgia" w:cs="Times New Roman"/>
          <w:sz w:val="24"/>
          <w:szCs w:val="24"/>
        </w:rPr>
        <w:t>Elements with sharp angles</w:t>
      </w:r>
      <w:r w:rsidR="006879FC" w:rsidRPr="008902C9">
        <w:rPr>
          <w:rFonts w:ascii="Georgia" w:hAnsi="Georgia" w:cs="Times New Roman"/>
          <w:sz w:val="24"/>
          <w:szCs w:val="24"/>
        </w:rPr>
        <w:t>,</w:t>
      </w:r>
      <w:r w:rsidR="00F21E69" w:rsidRPr="008902C9">
        <w:rPr>
          <w:rFonts w:ascii="Georgia" w:hAnsi="Georgia" w:cs="Times New Roman"/>
          <w:sz w:val="24"/>
          <w:szCs w:val="24"/>
        </w:rPr>
        <w:t xml:space="preserve"> as shown in </w:t>
      </w:r>
      <w:r w:rsidR="00F21E69" w:rsidRPr="008902C9">
        <w:rPr>
          <w:rFonts w:ascii="Georgia" w:hAnsi="Georgia" w:cs="Times New Roman"/>
          <w:b/>
          <w:sz w:val="24"/>
          <w:szCs w:val="24"/>
        </w:rPr>
        <w:t>Figure</w:t>
      </w:r>
      <w:r w:rsidR="00AA4A28" w:rsidRPr="008902C9">
        <w:rPr>
          <w:rFonts w:ascii="Georgia" w:hAnsi="Georgia" w:cs="Times New Roman"/>
          <w:b/>
          <w:sz w:val="24"/>
          <w:szCs w:val="24"/>
        </w:rPr>
        <w:t xml:space="preserve"> 15.</w:t>
      </w:r>
      <w:r w:rsidR="0013500F" w:rsidRPr="008902C9">
        <w:rPr>
          <w:rFonts w:ascii="Georgia" w:hAnsi="Georgia" w:cs="Times New Roman"/>
          <w:b/>
          <w:sz w:val="24"/>
          <w:szCs w:val="24"/>
        </w:rPr>
        <w:t>9</w:t>
      </w:r>
      <w:r w:rsidR="00AA4A28" w:rsidRPr="008902C9">
        <w:rPr>
          <w:rFonts w:ascii="Georgia" w:hAnsi="Georgia" w:cs="Times New Roman"/>
          <w:b/>
          <w:sz w:val="24"/>
          <w:szCs w:val="24"/>
        </w:rPr>
        <w:t>.</w:t>
      </w:r>
      <w:r w:rsidR="00883CBC" w:rsidRPr="008902C9">
        <w:rPr>
          <w:rFonts w:ascii="Georgia" w:hAnsi="Georgia" w:cs="Times New Roman"/>
          <w:b/>
          <w:sz w:val="24"/>
          <w:szCs w:val="24"/>
        </w:rPr>
        <w:t xml:space="preserve"> </w:t>
      </w:r>
      <w:r w:rsidR="00883CBC" w:rsidRPr="008902C9">
        <w:rPr>
          <w:rFonts w:ascii="Georgia" w:hAnsi="Georgia" w:cs="Times New Roman"/>
          <w:bCs/>
          <w:sz w:val="24"/>
          <w:szCs w:val="24"/>
        </w:rPr>
        <w:t>The boundary condition was placed far away from areas of interest.</w:t>
      </w:r>
    </w:p>
    <w:p w14:paraId="4522334F" w14:textId="0B18C651" w:rsidR="00C61432" w:rsidRPr="008902C9" w:rsidRDefault="006711F5" w:rsidP="00866F08">
      <w:pPr>
        <w:spacing w:line="240" w:lineRule="auto"/>
        <w:jc w:val="both"/>
        <w:rPr>
          <w:rFonts w:ascii="Georgia" w:hAnsi="Georgia" w:cs="Times New Roman"/>
          <w:b/>
          <w:sz w:val="24"/>
          <w:szCs w:val="24"/>
        </w:rPr>
      </w:pPr>
      <w:r w:rsidRPr="008902C9">
        <w:rPr>
          <w:rFonts w:ascii="Georgia" w:hAnsi="Georgia" w:cs="Times New Roman"/>
          <w:b/>
          <w:noProof/>
          <w:sz w:val="24"/>
          <w:szCs w:val="24"/>
          <w:lang w:eastAsia="en-IN"/>
        </w:rPr>
        <w:drawing>
          <wp:inline distT="0" distB="0" distL="0" distR="0" wp14:anchorId="5FCF261A" wp14:editId="436D7F84">
            <wp:extent cx="6076950" cy="1180467"/>
            <wp:effectExtent l="0" t="0" r="0" b="635"/>
            <wp:docPr id="28" name="Picture 28" descr="D:\Neeraj\Kalpasar\Presentations\mes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Neeraj\Kalpasar\Presentations\mesh.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145" t="28623" r="5028" b="40022"/>
                    <a:stretch/>
                  </pic:blipFill>
                  <pic:spPr bwMode="auto">
                    <a:xfrm>
                      <a:off x="0" y="0"/>
                      <a:ext cx="6098551" cy="1184663"/>
                    </a:xfrm>
                    <a:prstGeom prst="rect">
                      <a:avLst/>
                    </a:prstGeom>
                    <a:noFill/>
                    <a:ln>
                      <a:noFill/>
                    </a:ln>
                    <a:extLst>
                      <a:ext uri="{53640926-AAD7-44D8-BBD7-CCE9431645EC}">
                        <a14:shadowObscured xmlns:a14="http://schemas.microsoft.com/office/drawing/2010/main"/>
                      </a:ext>
                    </a:extLst>
                  </pic:spPr>
                </pic:pic>
              </a:graphicData>
            </a:graphic>
          </wp:inline>
        </w:drawing>
      </w:r>
    </w:p>
    <w:p w14:paraId="683369F5" w14:textId="60D0B47E" w:rsidR="004D32E3" w:rsidRDefault="00C61432" w:rsidP="004D32E3">
      <w:pPr>
        <w:jc w:val="center"/>
        <w:rPr>
          <w:rFonts w:ascii="Georgia" w:hAnsi="Georgia" w:cs="Times New Roman"/>
          <w:b/>
          <w:sz w:val="24"/>
          <w:szCs w:val="24"/>
          <w:lang w:val="en-US"/>
        </w:rPr>
      </w:pPr>
      <w:r w:rsidRPr="008902C9">
        <w:rPr>
          <w:rFonts w:ascii="Georgia" w:hAnsi="Georgia" w:cs="Times New Roman"/>
          <w:b/>
          <w:sz w:val="24"/>
          <w:szCs w:val="24"/>
          <w:lang w:val="en-US"/>
        </w:rPr>
        <w:t xml:space="preserve">Figure </w:t>
      </w:r>
      <w:r w:rsidR="00B4793B" w:rsidRPr="008902C9">
        <w:rPr>
          <w:rFonts w:ascii="Georgia" w:hAnsi="Georgia" w:cs="Times New Roman"/>
          <w:b/>
          <w:sz w:val="24"/>
          <w:szCs w:val="24"/>
          <w:lang w:val="en-US"/>
        </w:rPr>
        <w:t>15.</w:t>
      </w:r>
      <w:r w:rsidR="0013500F" w:rsidRPr="008902C9">
        <w:rPr>
          <w:rFonts w:ascii="Georgia" w:hAnsi="Georgia" w:cs="Times New Roman"/>
          <w:b/>
          <w:sz w:val="24"/>
          <w:szCs w:val="24"/>
          <w:lang w:val="en-US"/>
        </w:rPr>
        <w:t>9</w:t>
      </w:r>
      <w:r w:rsidRPr="008902C9">
        <w:rPr>
          <w:rFonts w:ascii="Georgia" w:hAnsi="Georgia" w:cs="Times New Roman"/>
          <w:b/>
          <w:sz w:val="24"/>
          <w:szCs w:val="24"/>
          <w:lang w:val="en-US"/>
        </w:rPr>
        <w:t xml:space="preserve"> Cross section showing mesh coarseness at different locations</w:t>
      </w:r>
    </w:p>
    <w:p w14:paraId="41A93737" w14:textId="77777777" w:rsidR="001114CA" w:rsidRPr="008902C9" w:rsidRDefault="001114CA" w:rsidP="004D32E3">
      <w:pPr>
        <w:jc w:val="center"/>
        <w:rPr>
          <w:rFonts w:ascii="Georgia" w:hAnsi="Georgia" w:cs="Times New Roman"/>
          <w:b/>
          <w:sz w:val="24"/>
          <w:szCs w:val="24"/>
          <w:lang w:val="en-US"/>
        </w:rPr>
      </w:pPr>
    </w:p>
    <w:p w14:paraId="48EB8D2A" w14:textId="5DEC8543" w:rsidR="00450A51" w:rsidRPr="008902C9" w:rsidRDefault="00D82B2C" w:rsidP="00F56124">
      <w:pPr>
        <w:jc w:val="both"/>
        <w:rPr>
          <w:rFonts w:ascii="Georgia" w:hAnsi="Georgia"/>
          <w:b/>
          <w:bCs/>
          <w:color w:val="000000" w:themeColor="text1"/>
          <w:sz w:val="24"/>
          <w:szCs w:val="24"/>
        </w:rPr>
      </w:pPr>
      <w:r w:rsidRPr="008902C9">
        <w:rPr>
          <w:rFonts w:ascii="Georgia" w:hAnsi="Georgia"/>
          <w:b/>
          <w:bCs/>
          <w:color w:val="000000" w:themeColor="text1"/>
          <w:sz w:val="24"/>
          <w:szCs w:val="24"/>
        </w:rPr>
        <w:t>Table</w:t>
      </w:r>
      <w:r w:rsidR="00F247C2" w:rsidRPr="008902C9">
        <w:rPr>
          <w:rFonts w:ascii="Georgia" w:hAnsi="Georgia"/>
          <w:b/>
          <w:bCs/>
          <w:color w:val="000000" w:themeColor="text1"/>
          <w:sz w:val="24"/>
          <w:szCs w:val="24"/>
        </w:rPr>
        <w:t xml:space="preserve"> 15.3</w:t>
      </w:r>
      <w:r w:rsidRPr="008902C9">
        <w:rPr>
          <w:rFonts w:ascii="Georgia" w:hAnsi="Georgia"/>
          <w:b/>
          <w:bCs/>
          <w:color w:val="000000" w:themeColor="text1"/>
          <w:sz w:val="24"/>
          <w:szCs w:val="24"/>
        </w:rPr>
        <w:t>: Boundary conditions for different methods of analyses</w:t>
      </w:r>
    </w:p>
    <w:tbl>
      <w:tblPr>
        <w:tblStyle w:val="TableGrid"/>
        <w:tblpPr w:leftFromText="180" w:rightFromText="180" w:vertAnchor="text" w:horzAnchor="margin" w:tblpXSpec="center" w:tblpY="82"/>
        <w:tblW w:w="0" w:type="auto"/>
        <w:tblLook w:val="04A0" w:firstRow="1" w:lastRow="0" w:firstColumn="1" w:lastColumn="0" w:noHBand="0" w:noVBand="1"/>
      </w:tblPr>
      <w:tblGrid>
        <w:gridCol w:w="1838"/>
        <w:gridCol w:w="1922"/>
        <w:gridCol w:w="2020"/>
        <w:gridCol w:w="1934"/>
        <w:gridCol w:w="1938"/>
      </w:tblGrid>
      <w:tr w:rsidR="00850803" w:rsidRPr="008902C9" w14:paraId="289C35EC" w14:textId="0C2C6B8B" w:rsidTr="004D436E">
        <w:trPr>
          <w:trHeight w:val="174"/>
        </w:trPr>
        <w:tc>
          <w:tcPr>
            <w:tcW w:w="9652" w:type="dxa"/>
            <w:gridSpan w:val="5"/>
            <w:vAlign w:val="center"/>
          </w:tcPr>
          <w:p w14:paraId="1F2664CD" w14:textId="0820BB50" w:rsidR="00D82B2C" w:rsidRPr="008902C9" w:rsidRDefault="00850803" w:rsidP="008D6C66">
            <w:pPr>
              <w:jc w:val="center"/>
              <w:rPr>
                <w:rFonts w:ascii="Georgia" w:hAnsi="Georgia" w:cs="Times New Roman"/>
                <w:b/>
                <w:sz w:val="24"/>
                <w:szCs w:val="24"/>
                <w:lang w:val="en-US"/>
              </w:rPr>
            </w:pPr>
            <w:r w:rsidRPr="008902C9">
              <w:rPr>
                <w:rFonts w:ascii="Georgia" w:hAnsi="Georgia" w:cs="Times New Roman"/>
                <w:b/>
                <w:sz w:val="24"/>
                <w:szCs w:val="24"/>
                <w:lang w:val="en-US"/>
              </w:rPr>
              <w:t>Stability</w:t>
            </w:r>
          </w:p>
        </w:tc>
      </w:tr>
      <w:tr w:rsidR="00850803" w:rsidRPr="008902C9" w14:paraId="0B6C163A" w14:textId="1EF5D3E2" w:rsidTr="004D436E">
        <w:trPr>
          <w:trHeight w:val="181"/>
        </w:trPr>
        <w:tc>
          <w:tcPr>
            <w:tcW w:w="1838" w:type="dxa"/>
            <w:vAlign w:val="center"/>
          </w:tcPr>
          <w:p w14:paraId="6AF28206" w14:textId="3E1EE5F3" w:rsidR="00850803" w:rsidRPr="008902C9" w:rsidRDefault="001D4866" w:rsidP="008D6C66">
            <w:pPr>
              <w:jc w:val="center"/>
              <w:rPr>
                <w:rFonts w:ascii="Georgia" w:hAnsi="Georgia" w:cs="Times New Roman"/>
                <w:sz w:val="24"/>
                <w:szCs w:val="24"/>
                <w:lang w:val="en-US"/>
              </w:rPr>
            </w:pPr>
            <w:r>
              <w:rPr>
                <w:rFonts w:ascii="Georgia" w:hAnsi="Georgia" w:cs="Times New Roman"/>
                <w:sz w:val="24"/>
                <w:szCs w:val="24"/>
                <w:lang w:val="en-US"/>
              </w:rPr>
              <w:t>Boundary</w:t>
            </w:r>
          </w:p>
        </w:tc>
        <w:tc>
          <w:tcPr>
            <w:tcW w:w="1922" w:type="dxa"/>
            <w:vAlign w:val="center"/>
          </w:tcPr>
          <w:p w14:paraId="74732028" w14:textId="18F9B8ED" w:rsidR="00850803" w:rsidRPr="008902C9" w:rsidRDefault="00850803" w:rsidP="008D6C66">
            <w:pPr>
              <w:jc w:val="center"/>
              <w:rPr>
                <w:rFonts w:ascii="Georgia" w:hAnsi="Georgia" w:cs="Times New Roman"/>
                <w:b/>
                <w:sz w:val="24"/>
                <w:szCs w:val="24"/>
                <w:lang w:val="en-US"/>
              </w:rPr>
            </w:pPr>
            <w:proofErr w:type="spellStart"/>
            <w:r w:rsidRPr="008902C9">
              <w:rPr>
                <w:rFonts w:ascii="Georgia" w:hAnsi="Georgia" w:cs="Times New Roman"/>
                <w:b/>
                <w:sz w:val="24"/>
                <w:szCs w:val="24"/>
                <w:lang w:val="en-US"/>
              </w:rPr>
              <w:t>x</w:t>
            </w:r>
            <w:r w:rsidRPr="008902C9">
              <w:rPr>
                <w:rFonts w:ascii="Georgia" w:hAnsi="Georgia" w:cs="Times New Roman"/>
                <w:b/>
                <w:sz w:val="24"/>
                <w:szCs w:val="24"/>
                <w:vertAlign w:val="subscript"/>
                <w:lang w:val="en-US"/>
              </w:rPr>
              <w:t>min</w:t>
            </w:r>
            <w:proofErr w:type="spellEnd"/>
          </w:p>
        </w:tc>
        <w:tc>
          <w:tcPr>
            <w:tcW w:w="2020" w:type="dxa"/>
            <w:vAlign w:val="center"/>
          </w:tcPr>
          <w:p w14:paraId="7FA581A8" w14:textId="1D9B20BD" w:rsidR="00850803" w:rsidRPr="008902C9" w:rsidRDefault="00850803" w:rsidP="008D6C66">
            <w:pPr>
              <w:jc w:val="center"/>
              <w:rPr>
                <w:rFonts w:ascii="Georgia" w:hAnsi="Georgia" w:cs="Times New Roman"/>
                <w:b/>
                <w:sz w:val="24"/>
                <w:szCs w:val="24"/>
                <w:lang w:val="en-US"/>
              </w:rPr>
            </w:pPr>
            <w:proofErr w:type="spellStart"/>
            <w:r w:rsidRPr="008902C9">
              <w:rPr>
                <w:rFonts w:ascii="Georgia" w:hAnsi="Georgia" w:cs="Times New Roman"/>
                <w:b/>
                <w:sz w:val="24"/>
                <w:szCs w:val="24"/>
                <w:lang w:val="en-US"/>
              </w:rPr>
              <w:t>x</w:t>
            </w:r>
            <w:r w:rsidRPr="008902C9">
              <w:rPr>
                <w:rFonts w:ascii="Georgia" w:hAnsi="Georgia" w:cs="Times New Roman"/>
                <w:b/>
                <w:sz w:val="24"/>
                <w:szCs w:val="24"/>
                <w:vertAlign w:val="subscript"/>
                <w:lang w:val="en-US"/>
              </w:rPr>
              <w:t>max</w:t>
            </w:r>
            <w:proofErr w:type="spellEnd"/>
          </w:p>
        </w:tc>
        <w:tc>
          <w:tcPr>
            <w:tcW w:w="1934" w:type="dxa"/>
            <w:vAlign w:val="center"/>
          </w:tcPr>
          <w:p w14:paraId="5F02E795" w14:textId="0E0AC16C" w:rsidR="00850803" w:rsidRPr="008902C9" w:rsidRDefault="00850803" w:rsidP="008D6C66">
            <w:pPr>
              <w:jc w:val="center"/>
              <w:rPr>
                <w:rFonts w:ascii="Georgia" w:hAnsi="Georgia" w:cs="Times New Roman"/>
                <w:b/>
                <w:sz w:val="24"/>
                <w:szCs w:val="24"/>
                <w:lang w:val="en-US"/>
              </w:rPr>
            </w:pPr>
            <w:proofErr w:type="spellStart"/>
            <w:r w:rsidRPr="008902C9">
              <w:rPr>
                <w:rFonts w:ascii="Georgia" w:hAnsi="Georgia" w:cs="Times New Roman"/>
                <w:b/>
                <w:sz w:val="24"/>
                <w:szCs w:val="24"/>
                <w:lang w:val="en-US"/>
              </w:rPr>
              <w:t>y</w:t>
            </w:r>
            <w:r w:rsidRPr="008902C9">
              <w:rPr>
                <w:rFonts w:ascii="Georgia" w:hAnsi="Georgia" w:cs="Times New Roman"/>
                <w:b/>
                <w:sz w:val="24"/>
                <w:szCs w:val="24"/>
                <w:vertAlign w:val="subscript"/>
                <w:lang w:val="en-US"/>
              </w:rPr>
              <w:t>min</w:t>
            </w:r>
            <w:proofErr w:type="spellEnd"/>
          </w:p>
        </w:tc>
        <w:tc>
          <w:tcPr>
            <w:tcW w:w="1938" w:type="dxa"/>
            <w:vAlign w:val="center"/>
          </w:tcPr>
          <w:p w14:paraId="57CE3C8C" w14:textId="2153D7D4" w:rsidR="00850803" w:rsidRPr="008902C9" w:rsidRDefault="00850803" w:rsidP="008D6C66">
            <w:pPr>
              <w:jc w:val="center"/>
              <w:rPr>
                <w:rFonts w:ascii="Georgia" w:hAnsi="Georgia" w:cs="Times New Roman"/>
                <w:b/>
                <w:sz w:val="24"/>
                <w:szCs w:val="24"/>
                <w:lang w:val="en-US"/>
              </w:rPr>
            </w:pPr>
            <w:proofErr w:type="spellStart"/>
            <w:r w:rsidRPr="008902C9">
              <w:rPr>
                <w:rFonts w:ascii="Georgia" w:hAnsi="Georgia" w:cs="Times New Roman"/>
                <w:b/>
                <w:sz w:val="24"/>
                <w:szCs w:val="24"/>
                <w:lang w:val="en-US"/>
              </w:rPr>
              <w:t>y</w:t>
            </w:r>
            <w:r w:rsidRPr="008902C9">
              <w:rPr>
                <w:rFonts w:ascii="Georgia" w:hAnsi="Georgia" w:cs="Times New Roman"/>
                <w:b/>
                <w:sz w:val="24"/>
                <w:szCs w:val="24"/>
                <w:vertAlign w:val="subscript"/>
                <w:lang w:val="en-US"/>
              </w:rPr>
              <w:t>max</w:t>
            </w:r>
            <w:proofErr w:type="spellEnd"/>
          </w:p>
        </w:tc>
      </w:tr>
      <w:tr w:rsidR="00850803" w:rsidRPr="008902C9" w14:paraId="6973E8B3" w14:textId="1DF5B096" w:rsidTr="004D436E">
        <w:trPr>
          <w:trHeight w:val="548"/>
        </w:trPr>
        <w:tc>
          <w:tcPr>
            <w:tcW w:w="1838" w:type="dxa"/>
            <w:vAlign w:val="center"/>
          </w:tcPr>
          <w:p w14:paraId="0BCD58E2" w14:textId="16909AA5" w:rsidR="00850803" w:rsidRPr="008902C9" w:rsidRDefault="00850803" w:rsidP="008D6C66">
            <w:pPr>
              <w:jc w:val="center"/>
              <w:rPr>
                <w:rFonts w:ascii="Georgia" w:hAnsi="Georgia" w:cs="Times New Roman"/>
                <w:sz w:val="24"/>
                <w:szCs w:val="24"/>
                <w:lang w:val="en-US"/>
              </w:rPr>
            </w:pPr>
            <w:r w:rsidRPr="008902C9">
              <w:rPr>
                <w:rFonts w:ascii="Georgia" w:hAnsi="Georgia" w:cs="Times New Roman"/>
                <w:sz w:val="24"/>
                <w:szCs w:val="24"/>
                <w:lang w:val="en-US"/>
              </w:rPr>
              <w:t>Deformations</w:t>
            </w:r>
          </w:p>
        </w:tc>
        <w:tc>
          <w:tcPr>
            <w:tcW w:w="1922" w:type="dxa"/>
            <w:vAlign w:val="center"/>
          </w:tcPr>
          <w:p w14:paraId="5FD787C7" w14:textId="6562A07C" w:rsidR="00850803" w:rsidRPr="008902C9" w:rsidRDefault="00850803"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Normally fixed</w:t>
            </w:r>
          </w:p>
        </w:tc>
        <w:tc>
          <w:tcPr>
            <w:tcW w:w="2020" w:type="dxa"/>
            <w:vAlign w:val="center"/>
          </w:tcPr>
          <w:p w14:paraId="6A80C78A" w14:textId="051174D6" w:rsidR="00850803" w:rsidRPr="008902C9" w:rsidRDefault="00850803"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Normally fixed</w:t>
            </w:r>
          </w:p>
        </w:tc>
        <w:tc>
          <w:tcPr>
            <w:tcW w:w="1934" w:type="dxa"/>
            <w:vAlign w:val="center"/>
          </w:tcPr>
          <w:p w14:paraId="4A1D09DD" w14:textId="6D96C871" w:rsidR="00850803" w:rsidRPr="008902C9" w:rsidRDefault="00850803"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Fully fixed</w:t>
            </w:r>
          </w:p>
        </w:tc>
        <w:tc>
          <w:tcPr>
            <w:tcW w:w="1938" w:type="dxa"/>
            <w:vAlign w:val="center"/>
          </w:tcPr>
          <w:p w14:paraId="75842947" w14:textId="28ABE450" w:rsidR="00850803" w:rsidRPr="008902C9" w:rsidRDefault="00850803"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Free</w:t>
            </w:r>
          </w:p>
        </w:tc>
      </w:tr>
      <w:tr w:rsidR="00850803" w:rsidRPr="008902C9" w14:paraId="0799B3FF" w14:textId="6A30913C" w:rsidTr="004D436E">
        <w:trPr>
          <w:trHeight w:val="174"/>
        </w:trPr>
        <w:tc>
          <w:tcPr>
            <w:tcW w:w="1838" w:type="dxa"/>
            <w:vAlign w:val="center"/>
          </w:tcPr>
          <w:p w14:paraId="1EB306A0" w14:textId="12F58B89" w:rsidR="00850803" w:rsidRPr="008902C9" w:rsidRDefault="00850803" w:rsidP="008D6C66">
            <w:pPr>
              <w:jc w:val="center"/>
              <w:rPr>
                <w:rFonts w:ascii="Georgia" w:hAnsi="Georgia" w:cs="Times New Roman"/>
                <w:sz w:val="24"/>
                <w:szCs w:val="24"/>
                <w:lang w:val="en-US"/>
              </w:rPr>
            </w:pPr>
            <w:r w:rsidRPr="008902C9">
              <w:rPr>
                <w:rFonts w:ascii="Georgia" w:hAnsi="Georgia" w:cs="Times New Roman"/>
                <w:sz w:val="24"/>
                <w:szCs w:val="24"/>
                <w:lang w:val="en-US"/>
              </w:rPr>
              <w:t>Ground water flow</w:t>
            </w:r>
          </w:p>
        </w:tc>
        <w:tc>
          <w:tcPr>
            <w:tcW w:w="1922" w:type="dxa"/>
            <w:vAlign w:val="center"/>
          </w:tcPr>
          <w:p w14:paraId="5511FBAB" w14:textId="387F0A83" w:rsidR="00850803"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Open</w:t>
            </w:r>
          </w:p>
        </w:tc>
        <w:tc>
          <w:tcPr>
            <w:tcW w:w="2020" w:type="dxa"/>
            <w:vAlign w:val="center"/>
          </w:tcPr>
          <w:p w14:paraId="2DF0BD44" w14:textId="788C5EA0" w:rsidR="00850803"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Open</w:t>
            </w:r>
          </w:p>
        </w:tc>
        <w:tc>
          <w:tcPr>
            <w:tcW w:w="1934" w:type="dxa"/>
            <w:vAlign w:val="center"/>
          </w:tcPr>
          <w:p w14:paraId="2613FA24" w14:textId="3C17097A" w:rsidR="00850803"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Closed</w:t>
            </w:r>
          </w:p>
        </w:tc>
        <w:tc>
          <w:tcPr>
            <w:tcW w:w="1938" w:type="dxa"/>
            <w:vAlign w:val="center"/>
          </w:tcPr>
          <w:p w14:paraId="6440A228" w14:textId="0E4779F0" w:rsidR="00850803"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Open</w:t>
            </w:r>
          </w:p>
        </w:tc>
      </w:tr>
      <w:tr w:rsidR="00850803" w:rsidRPr="008902C9" w14:paraId="12B1DC65" w14:textId="1E99BFEF" w:rsidTr="004D436E">
        <w:trPr>
          <w:trHeight w:val="181"/>
        </w:trPr>
        <w:tc>
          <w:tcPr>
            <w:tcW w:w="5780" w:type="dxa"/>
            <w:gridSpan w:val="3"/>
            <w:vAlign w:val="center"/>
          </w:tcPr>
          <w:p w14:paraId="23CD3689" w14:textId="415EE0CE" w:rsidR="00850803" w:rsidRPr="008902C9" w:rsidRDefault="008D6C66" w:rsidP="008D6C66">
            <w:pPr>
              <w:jc w:val="center"/>
              <w:rPr>
                <w:rFonts w:ascii="Georgia" w:hAnsi="Georgia" w:cs="Times New Roman"/>
                <w:b/>
                <w:sz w:val="24"/>
                <w:szCs w:val="24"/>
                <w:lang w:val="en-US"/>
              </w:rPr>
            </w:pPr>
            <w:r w:rsidRPr="008902C9">
              <w:rPr>
                <w:rFonts w:ascii="Georgia" w:hAnsi="Georgia" w:cs="Times New Roman"/>
                <w:b/>
                <w:sz w:val="24"/>
                <w:szCs w:val="24"/>
                <w:lang w:val="en-US"/>
              </w:rPr>
              <w:t xml:space="preserve">                                                             </w:t>
            </w:r>
            <w:r w:rsidR="00850803" w:rsidRPr="008902C9">
              <w:rPr>
                <w:rFonts w:ascii="Georgia" w:hAnsi="Georgia" w:cs="Times New Roman"/>
                <w:b/>
                <w:sz w:val="24"/>
                <w:szCs w:val="24"/>
                <w:lang w:val="en-US"/>
              </w:rPr>
              <w:t>Settlement</w:t>
            </w:r>
          </w:p>
        </w:tc>
        <w:tc>
          <w:tcPr>
            <w:tcW w:w="1934" w:type="dxa"/>
            <w:vAlign w:val="center"/>
          </w:tcPr>
          <w:p w14:paraId="50A4E049" w14:textId="77777777" w:rsidR="00850803" w:rsidRPr="008902C9" w:rsidRDefault="00850803" w:rsidP="008D6C66">
            <w:pPr>
              <w:jc w:val="center"/>
              <w:rPr>
                <w:rFonts w:ascii="Georgia" w:hAnsi="Georgia" w:cs="Times New Roman"/>
                <w:b/>
                <w:sz w:val="24"/>
                <w:szCs w:val="24"/>
                <w:lang w:val="en-US"/>
              </w:rPr>
            </w:pPr>
          </w:p>
        </w:tc>
        <w:tc>
          <w:tcPr>
            <w:tcW w:w="1938" w:type="dxa"/>
            <w:vAlign w:val="center"/>
          </w:tcPr>
          <w:p w14:paraId="0B6500C7" w14:textId="77777777" w:rsidR="00850803" w:rsidRPr="008902C9" w:rsidRDefault="00850803" w:rsidP="008D6C66">
            <w:pPr>
              <w:jc w:val="center"/>
              <w:rPr>
                <w:rFonts w:ascii="Georgia" w:hAnsi="Georgia" w:cs="Times New Roman"/>
                <w:b/>
                <w:sz w:val="24"/>
                <w:szCs w:val="24"/>
                <w:lang w:val="en-US"/>
              </w:rPr>
            </w:pPr>
          </w:p>
        </w:tc>
      </w:tr>
      <w:tr w:rsidR="00713F10" w:rsidRPr="008902C9" w14:paraId="1B57D8F8" w14:textId="3CDB9AAD" w:rsidTr="004D436E">
        <w:trPr>
          <w:trHeight w:val="181"/>
        </w:trPr>
        <w:tc>
          <w:tcPr>
            <w:tcW w:w="1838" w:type="dxa"/>
            <w:vAlign w:val="center"/>
          </w:tcPr>
          <w:p w14:paraId="5B6250C6" w14:textId="297C2ECF" w:rsidR="00713F10" w:rsidRPr="008902C9" w:rsidRDefault="00713F10" w:rsidP="008D6C66">
            <w:pPr>
              <w:jc w:val="center"/>
              <w:rPr>
                <w:rFonts w:ascii="Georgia" w:hAnsi="Georgia" w:cs="Times New Roman"/>
                <w:sz w:val="24"/>
                <w:szCs w:val="24"/>
                <w:lang w:val="en-US"/>
              </w:rPr>
            </w:pPr>
            <w:r w:rsidRPr="008902C9">
              <w:rPr>
                <w:rFonts w:ascii="Georgia" w:hAnsi="Georgia" w:cs="Times New Roman"/>
                <w:sz w:val="24"/>
                <w:szCs w:val="24"/>
                <w:lang w:val="en-US"/>
              </w:rPr>
              <w:t>Deformations</w:t>
            </w:r>
          </w:p>
        </w:tc>
        <w:tc>
          <w:tcPr>
            <w:tcW w:w="1922" w:type="dxa"/>
            <w:vAlign w:val="center"/>
          </w:tcPr>
          <w:p w14:paraId="65C1AC18" w14:textId="1C1C72E0"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Cs/>
                <w:sz w:val="24"/>
                <w:szCs w:val="24"/>
                <w:lang w:val="en-US"/>
              </w:rPr>
              <w:t>Normally fixed</w:t>
            </w:r>
          </w:p>
        </w:tc>
        <w:tc>
          <w:tcPr>
            <w:tcW w:w="2020" w:type="dxa"/>
            <w:vAlign w:val="center"/>
          </w:tcPr>
          <w:p w14:paraId="51F411B3" w14:textId="0A6FAD48"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Cs/>
                <w:sz w:val="24"/>
                <w:szCs w:val="24"/>
                <w:lang w:val="en-US"/>
              </w:rPr>
              <w:t>Normally fixed</w:t>
            </w:r>
          </w:p>
        </w:tc>
        <w:tc>
          <w:tcPr>
            <w:tcW w:w="1934" w:type="dxa"/>
            <w:vAlign w:val="center"/>
          </w:tcPr>
          <w:p w14:paraId="25949CD6" w14:textId="79575594"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Cs/>
                <w:sz w:val="24"/>
                <w:szCs w:val="24"/>
                <w:lang w:val="en-US"/>
              </w:rPr>
              <w:t>Fully fixed</w:t>
            </w:r>
          </w:p>
        </w:tc>
        <w:tc>
          <w:tcPr>
            <w:tcW w:w="1938" w:type="dxa"/>
            <w:vAlign w:val="center"/>
          </w:tcPr>
          <w:p w14:paraId="4FC9A428" w14:textId="267B1856"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Cs/>
                <w:sz w:val="24"/>
                <w:szCs w:val="24"/>
                <w:lang w:val="en-US"/>
              </w:rPr>
              <w:t>Free</w:t>
            </w:r>
          </w:p>
        </w:tc>
      </w:tr>
      <w:tr w:rsidR="00713F10" w:rsidRPr="008902C9" w14:paraId="3BC0C6EF" w14:textId="77777777" w:rsidTr="004D436E">
        <w:trPr>
          <w:trHeight w:val="181"/>
        </w:trPr>
        <w:tc>
          <w:tcPr>
            <w:tcW w:w="1838" w:type="dxa"/>
            <w:vAlign w:val="center"/>
          </w:tcPr>
          <w:p w14:paraId="6F36EEF4" w14:textId="5B616199" w:rsidR="00713F10" w:rsidRPr="008902C9" w:rsidRDefault="00713F10" w:rsidP="008D6C66">
            <w:pPr>
              <w:jc w:val="center"/>
              <w:rPr>
                <w:rFonts w:ascii="Georgia" w:hAnsi="Georgia" w:cs="Times New Roman"/>
                <w:sz w:val="24"/>
                <w:szCs w:val="24"/>
                <w:lang w:val="en-US"/>
              </w:rPr>
            </w:pPr>
            <w:r w:rsidRPr="008902C9">
              <w:rPr>
                <w:rFonts w:ascii="Georgia" w:hAnsi="Georgia" w:cs="Times New Roman"/>
                <w:sz w:val="24"/>
                <w:szCs w:val="24"/>
                <w:lang w:val="en-US"/>
              </w:rPr>
              <w:t>Ground water flow</w:t>
            </w:r>
          </w:p>
        </w:tc>
        <w:tc>
          <w:tcPr>
            <w:tcW w:w="1922" w:type="dxa"/>
            <w:vAlign w:val="center"/>
          </w:tcPr>
          <w:p w14:paraId="297A0891" w14:textId="41EA19ED"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Cs/>
                <w:sz w:val="24"/>
                <w:szCs w:val="24"/>
                <w:lang w:val="en-US"/>
              </w:rPr>
              <w:t>Open</w:t>
            </w:r>
          </w:p>
        </w:tc>
        <w:tc>
          <w:tcPr>
            <w:tcW w:w="2020" w:type="dxa"/>
            <w:vAlign w:val="center"/>
          </w:tcPr>
          <w:p w14:paraId="49A77B51" w14:textId="77A889EA"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Cs/>
                <w:sz w:val="24"/>
                <w:szCs w:val="24"/>
                <w:lang w:val="en-US"/>
              </w:rPr>
              <w:t>Open</w:t>
            </w:r>
          </w:p>
        </w:tc>
        <w:tc>
          <w:tcPr>
            <w:tcW w:w="1934" w:type="dxa"/>
            <w:vAlign w:val="center"/>
          </w:tcPr>
          <w:p w14:paraId="3932A7B2" w14:textId="17BFC32E"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Cs/>
                <w:sz w:val="24"/>
                <w:szCs w:val="24"/>
                <w:lang w:val="en-US"/>
              </w:rPr>
              <w:t>Closed</w:t>
            </w:r>
          </w:p>
        </w:tc>
        <w:tc>
          <w:tcPr>
            <w:tcW w:w="1938" w:type="dxa"/>
            <w:vAlign w:val="center"/>
          </w:tcPr>
          <w:p w14:paraId="67582643" w14:textId="5AC59BE7"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Cs/>
                <w:sz w:val="24"/>
                <w:szCs w:val="24"/>
                <w:lang w:val="en-US"/>
              </w:rPr>
              <w:t>Open</w:t>
            </w:r>
          </w:p>
        </w:tc>
      </w:tr>
      <w:tr w:rsidR="00713F10" w:rsidRPr="008902C9" w14:paraId="03A91CA6" w14:textId="77777777" w:rsidTr="004D436E">
        <w:trPr>
          <w:trHeight w:val="181"/>
        </w:trPr>
        <w:tc>
          <w:tcPr>
            <w:tcW w:w="9652" w:type="dxa"/>
            <w:gridSpan w:val="5"/>
            <w:vAlign w:val="center"/>
          </w:tcPr>
          <w:p w14:paraId="0B3B794C" w14:textId="11ACD56B"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
                <w:sz w:val="24"/>
                <w:szCs w:val="24"/>
                <w:lang w:val="en-US"/>
              </w:rPr>
              <w:t>Seepage</w:t>
            </w:r>
          </w:p>
        </w:tc>
      </w:tr>
      <w:tr w:rsidR="00713F10" w:rsidRPr="008902C9" w14:paraId="279F2AF6" w14:textId="77777777" w:rsidTr="004D436E">
        <w:trPr>
          <w:trHeight w:val="181"/>
        </w:trPr>
        <w:tc>
          <w:tcPr>
            <w:tcW w:w="1838" w:type="dxa"/>
            <w:vAlign w:val="center"/>
          </w:tcPr>
          <w:p w14:paraId="717EF89A" w14:textId="686847CD" w:rsidR="00713F10" w:rsidRPr="008902C9" w:rsidRDefault="00713F10" w:rsidP="008D6C66">
            <w:pPr>
              <w:jc w:val="center"/>
              <w:rPr>
                <w:rFonts w:ascii="Georgia" w:hAnsi="Georgia" w:cs="Times New Roman"/>
                <w:sz w:val="24"/>
                <w:szCs w:val="24"/>
                <w:lang w:val="en-US"/>
              </w:rPr>
            </w:pPr>
            <w:r w:rsidRPr="008902C9">
              <w:rPr>
                <w:rFonts w:ascii="Georgia" w:hAnsi="Georgia" w:cs="Times New Roman"/>
                <w:sz w:val="24"/>
                <w:szCs w:val="24"/>
                <w:lang w:val="en-US"/>
              </w:rPr>
              <w:t>Ground water flow</w:t>
            </w:r>
          </w:p>
        </w:tc>
        <w:tc>
          <w:tcPr>
            <w:tcW w:w="1922" w:type="dxa"/>
            <w:vAlign w:val="center"/>
          </w:tcPr>
          <w:p w14:paraId="2F141D17" w14:textId="32AF8837" w:rsidR="00713F10"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Open</w:t>
            </w:r>
          </w:p>
        </w:tc>
        <w:tc>
          <w:tcPr>
            <w:tcW w:w="2020" w:type="dxa"/>
            <w:vAlign w:val="center"/>
          </w:tcPr>
          <w:p w14:paraId="31ACB99F" w14:textId="21C6919A" w:rsidR="00713F10"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Open</w:t>
            </w:r>
          </w:p>
        </w:tc>
        <w:tc>
          <w:tcPr>
            <w:tcW w:w="1934" w:type="dxa"/>
            <w:vAlign w:val="center"/>
          </w:tcPr>
          <w:p w14:paraId="4A59E06D" w14:textId="13096AEB" w:rsidR="00713F10"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Closed</w:t>
            </w:r>
          </w:p>
        </w:tc>
        <w:tc>
          <w:tcPr>
            <w:tcW w:w="1938" w:type="dxa"/>
            <w:vAlign w:val="center"/>
          </w:tcPr>
          <w:p w14:paraId="7503A35D" w14:textId="6E3E61FF" w:rsidR="00713F10"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Open</w:t>
            </w:r>
          </w:p>
        </w:tc>
      </w:tr>
      <w:tr w:rsidR="00713F10" w:rsidRPr="008902C9" w14:paraId="031FC5A5" w14:textId="77777777" w:rsidTr="004D436E">
        <w:trPr>
          <w:trHeight w:val="181"/>
        </w:trPr>
        <w:tc>
          <w:tcPr>
            <w:tcW w:w="9652" w:type="dxa"/>
            <w:gridSpan w:val="5"/>
            <w:vAlign w:val="center"/>
          </w:tcPr>
          <w:p w14:paraId="5466B44D" w14:textId="1F8D89D5" w:rsidR="00713F10" w:rsidRPr="008902C9" w:rsidRDefault="00713F10" w:rsidP="008D6C66">
            <w:pPr>
              <w:jc w:val="center"/>
              <w:rPr>
                <w:rFonts w:ascii="Georgia" w:hAnsi="Georgia" w:cs="Times New Roman"/>
                <w:b/>
                <w:sz w:val="24"/>
                <w:szCs w:val="24"/>
                <w:lang w:val="en-US"/>
              </w:rPr>
            </w:pPr>
            <w:r w:rsidRPr="008902C9">
              <w:rPr>
                <w:rFonts w:ascii="Georgia" w:hAnsi="Georgia" w:cs="Times New Roman"/>
                <w:b/>
                <w:sz w:val="24"/>
                <w:szCs w:val="24"/>
                <w:lang w:val="en-US"/>
              </w:rPr>
              <w:t>Dynamic</w:t>
            </w:r>
          </w:p>
        </w:tc>
      </w:tr>
      <w:tr w:rsidR="009B0B54" w:rsidRPr="008902C9" w14:paraId="0ECF980C" w14:textId="77777777" w:rsidTr="004D436E">
        <w:trPr>
          <w:trHeight w:val="181"/>
        </w:trPr>
        <w:tc>
          <w:tcPr>
            <w:tcW w:w="1838" w:type="dxa"/>
            <w:vAlign w:val="center"/>
          </w:tcPr>
          <w:p w14:paraId="2D97DBDB" w14:textId="12ECF970" w:rsidR="009B0B54" w:rsidRPr="008902C9" w:rsidRDefault="009B0B54" w:rsidP="008D6C66">
            <w:pPr>
              <w:jc w:val="center"/>
              <w:rPr>
                <w:rFonts w:ascii="Georgia" w:hAnsi="Georgia" w:cs="Times New Roman"/>
                <w:sz w:val="24"/>
                <w:szCs w:val="24"/>
                <w:lang w:val="en-US"/>
              </w:rPr>
            </w:pPr>
            <w:r w:rsidRPr="008902C9">
              <w:rPr>
                <w:rFonts w:ascii="Georgia" w:hAnsi="Georgia" w:cs="Times New Roman"/>
                <w:sz w:val="24"/>
                <w:szCs w:val="24"/>
                <w:lang w:val="en-US"/>
              </w:rPr>
              <w:t>Deformation</w:t>
            </w:r>
          </w:p>
        </w:tc>
        <w:tc>
          <w:tcPr>
            <w:tcW w:w="1922" w:type="dxa"/>
            <w:vAlign w:val="center"/>
          </w:tcPr>
          <w:p w14:paraId="35DA365A" w14:textId="56EFB32B" w:rsidR="009B0B54"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Normally fixed</w:t>
            </w:r>
          </w:p>
        </w:tc>
        <w:tc>
          <w:tcPr>
            <w:tcW w:w="2020" w:type="dxa"/>
            <w:vAlign w:val="center"/>
          </w:tcPr>
          <w:p w14:paraId="0F63F3B7" w14:textId="44B9560F" w:rsidR="009B0B54"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Normally fixed</w:t>
            </w:r>
          </w:p>
        </w:tc>
        <w:tc>
          <w:tcPr>
            <w:tcW w:w="1934" w:type="dxa"/>
            <w:vAlign w:val="center"/>
          </w:tcPr>
          <w:p w14:paraId="08895EDE" w14:textId="15274456" w:rsidR="009B0B54"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Fully fixed</w:t>
            </w:r>
          </w:p>
        </w:tc>
        <w:tc>
          <w:tcPr>
            <w:tcW w:w="1938" w:type="dxa"/>
            <w:vAlign w:val="center"/>
          </w:tcPr>
          <w:p w14:paraId="190924A5" w14:textId="1E754447" w:rsidR="009B0B54"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Free</w:t>
            </w:r>
          </w:p>
        </w:tc>
      </w:tr>
      <w:tr w:rsidR="00713F10" w:rsidRPr="008902C9" w14:paraId="6BB527F1" w14:textId="77777777" w:rsidTr="004D436E">
        <w:trPr>
          <w:trHeight w:val="181"/>
        </w:trPr>
        <w:tc>
          <w:tcPr>
            <w:tcW w:w="1838" w:type="dxa"/>
            <w:vAlign w:val="center"/>
          </w:tcPr>
          <w:p w14:paraId="61CD4587" w14:textId="784ABD08" w:rsidR="00713F10" w:rsidRPr="008902C9" w:rsidRDefault="009B0B54" w:rsidP="008D6C66">
            <w:pPr>
              <w:jc w:val="center"/>
              <w:rPr>
                <w:rFonts w:ascii="Georgia" w:hAnsi="Georgia" w:cs="Times New Roman"/>
                <w:sz w:val="24"/>
                <w:szCs w:val="24"/>
                <w:lang w:val="en-US"/>
              </w:rPr>
            </w:pPr>
            <w:r w:rsidRPr="008902C9">
              <w:rPr>
                <w:rFonts w:ascii="Georgia" w:hAnsi="Georgia" w:cs="Times New Roman"/>
                <w:sz w:val="24"/>
                <w:szCs w:val="24"/>
                <w:lang w:val="en-US"/>
              </w:rPr>
              <w:t>Dynamics</w:t>
            </w:r>
          </w:p>
        </w:tc>
        <w:tc>
          <w:tcPr>
            <w:tcW w:w="1922" w:type="dxa"/>
            <w:vAlign w:val="center"/>
          </w:tcPr>
          <w:p w14:paraId="1AF1485A" w14:textId="5D0A0571" w:rsidR="00713F10"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Free – Field</w:t>
            </w:r>
          </w:p>
        </w:tc>
        <w:tc>
          <w:tcPr>
            <w:tcW w:w="2020" w:type="dxa"/>
            <w:vAlign w:val="center"/>
          </w:tcPr>
          <w:p w14:paraId="35716549" w14:textId="337B3B44" w:rsidR="00713F10" w:rsidRPr="008902C9" w:rsidRDefault="00713F10"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Free – Field</w:t>
            </w:r>
          </w:p>
        </w:tc>
        <w:tc>
          <w:tcPr>
            <w:tcW w:w="1934" w:type="dxa"/>
            <w:vAlign w:val="center"/>
          </w:tcPr>
          <w:p w14:paraId="5A476B06" w14:textId="1D0B4A3F" w:rsidR="00713F10"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Compliant base</w:t>
            </w:r>
          </w:p>
        </w:tc>
        <w:tc>
          <w:tcPr>
            <w:tcW w:w="1938" w:type="dxa"/>
            <w:vAlign w:val="center"/>
          </w:tcPr>
          <w:p w14:paraId="00E1A64A" w14:textId="521CD87C" w:rsidR="00713F10"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None</w:t>
            </w:r>
          </w:p>
        </w:tc>
      </w:tr>
      <w:tr w:rsidR="009B0B54" w:rsidRPr="008902C9" w14:paraId="6D789B7A" w14:textId="77777777" w:rsidTr="004D436E">
        <w:trPr>
          <w:trHeight w:val="181"/>
        </w:trPr>
        <w:tc>
          <w:tcPr>
            <w:tcW w:w="1838" w:type="dxa"/>
            <w:vAlign w:val="center"/>
          </w:tcPr>
          <w:p w14:paraId="35479A9E" w14:textId="6036834A" w:rsidR="009B0B54" w:rsidRPr="008902C9" w:rsidRDefault="009B0B54" w:rsidP="008D6C66">
            <w:pPr>
              <w:jc w:val="center"/>
              <w:rPr>
                <w:rFonts w:ascii="Georgia" w:hAnsi="Georgia" w:cs="Times New Roman"/>
                <w:sz w:val="24"/>
                <w:szCs w:val="24"/>
                <w:lang w:val="en-US"/>
              </w:rPr>
            </w:pPr>
            <w:r w:rsidRPr="008902C9">
              <w:rPr>
                <w:rFonts w:ascii="Georgia" w:hAnsi="Georgia" w:cs="Times New Roman"/>
                <w:sz w:val="24"/>
                <w:szCs w:val="24"/>
                <w:lang w:val="en-US"/>
              </w:rPr>
              <w:t>Ground water flow</w:t>
            </w:r>
          </w:p>
        </w:tc>
        <w:tc>
          <w:tcPr>
            <w:tcW w:w="1922" w:type="dxa"/>
            <w:vAlign w:val="center"/>
          </w:tcPr>
          <w:p w14:paraId="1703683B" w14:textId="6B57710A" w:rsidR="009B0B54"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Open</w:t>
            </w:r>
          </w:p>
        </w:tc>
        <w:tc>
          <w:tcPr>
            <w:tcW w:w="2020" w:type="dxa"/>
            <w:vAlign w:val="center"/>
          </w:tcPr>
          <w:p w14:paraId="78C26830" w14:textId="0A0F5294" w:rsidR="009B0B54"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Open</w:t>
            </w:r>
          </w:p>
        </w:tc>
        <w:tc>
          <w:tcPr>
            <w:tcW w:w="1934" w:type="dxa"/>
            <w:vAlign w:val="center"/>
          </w:tcPr>
          <w:p w14:paraId="5523E196" w14:textId="14988B44" w:rsidR="009B0B54"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Closed</w:t>
            </w:r>
          </w:p>
        </w:tc>
        <w:tc>
          <w:tcPr>
            <w:tcW w:w="1938" w:type="dxa"/>
            <w:vAlign w:val="center"/>
          </w:tcPr>
          <w:p w14:paraId="5C9223E9" w14:textId="05C7F193" w:rsidR="009B0B54" w:rsidRPr="008902C9" w:rsidRDefault="009B0B54" w:rsidP="008D6C66">
            <w:pPr>
              <w:jc w:val="center"/>
              <w:rPr>
                <w:rFonts w:ascii="Georgia" w:hAnsi="Georgia" w:cs="Times New Roman"/>
                <w:bCs/>
                <w:sz w:val="24"/>
                <w:szCs w:val="24"/>
                <w:lang w:val="en-US"/>
              </w:rPr>
            </w:pPr>
            <w:r w:rsidRPr="008902C9">
              <w:rPr>
                <w:rFonts w:ascii="Georgia" w:hAnsi="Georgia" w:cs="Times New Roman"/>
                <w:bCs/>
                <w:sz w:val="24"/>
                <w:szCs w:val="24"/>
                <w:lang w:val="en-US"/>
              </w:rPr>
              <w:t>Open</w:t>
            </w:r>
          </w:p>
        </w:tc>
      </w:tr>
    </w:tbl>
    <w:p w14:paraId="168D81C6" w14:textId="77777777" w:rsidR="005F2413" w:rsidRPr="008902C9" w:rsidRDefault="005F2413" w:rsidP="00682E2B">
      <w:pPr>
        <w:spacing w:line="240" w:lineRule="auto"/>
        <w:jc w:val="both"/>
        <w:rPr>
          <w:rFonts w:ascii="Georgia" w:hAnsi="Georgia"/>
          <w:b/>
          <w:bCs/>
          <w:color w:val="000000" w:themeColor="text1"/>
          <w:sz w:val="24"/>
          <w:szCs w:val="24"/>
        </w:rPr>
      </w:pPr>
    </w:p>
    <w:p w14:paraId="5F3EFBF3" w14:textId="448618C1" w:rsidR="00F56124" w:rsidRPr="008902C9" w:rsidRDefault="00DF2E3A" w:rsidP="00682E2B">
      <w:pPr>
        <w:spacing w:line="240" w:lineRule="auto"/>
        <w:jc w:val="both"/>
        <w:rPr>
          <w:rFonts w:ascii="Georgia" w:hAnsi="Georgia"/>
          <w:b/>
          <w:bCs/>
          <w:color w:val="000000" w:themeColor="text1"/>
          <w:sz w:val="24"/>
          <w:szCs w:val="24"/>
        </w:rPr>
      </w:pPr>
      <w:r w:rsidRPr="008902C9">
        <w:rPr>
          <w:rFonts w:ascii="Georgia" w:hAnsi="Georgia"/>
          <w:b/>
          <w:bCs/>
          <w:color w:val="000000" w:themeColor="text1"/>
          <w:sz w:val="24"/>
          <w:szCs w:val="24"/>
        </w:rPr>
        <w:lastRenderedPageBreak/>
        <w:t>3</w:t>
      </w:r>
      <w:r w:rsidR="00F56124" w:rsidRPr="008902C9">
        <w:rPr>
          <w:rFonts w:ascii="Georgia" w:hAnsi="Georgia"/>
          <w:b/>
          <w:bCs/>
          <w:color w:val="000000" w:themeColor="text1"/>
          <w:sz w:val="24"/>
          <w:szCs w:val="24"/>
        </w:rPr>
        <w:t>. Constitutive modelling</w:t>
      </w:r>
    </w:p>
    <w:p w14:paraId="71D57935" w14:textId="60FD4FB6" w:rsidR="00AB2867" w:rsidRPr="008902C9" w:rsidRDefault="00AB2867" w:rsidP="00682E2B">
      <w:pPr>
        <w:spacing w:line="240" w:lineRule="auto"/>
        <w:jc w:val="both"/>
        <w:rPr>
          <w:rFonts w:ascii="Georgia" w:eastAsia="Times New Roman" w:hAnsi="Georgia" w:cs="Times New Roman"/>
          <w:sz w:val="24"/>
          <w:szCs w:val="24"/>
        </w:rPr>
      </w:pPr>
      <w:r w:rsidRPr="008902C9">
        <w:rPr>
          <w:rFonts w:ascii="Georgia" w:eastAsia="Times New Roman" w:hAnsi="Georgia" w:cs="Times New Roman"/>
          <w:sz w:val="24"/>
          <w:szCs w:val="24"/>
        </w:rPr>
        <w:t xml:space="preserve">The PLAXIS utilises various material model to model the soil behaviour. The modelling for </w:t>
      </w:r>
      <w:proofErr w:type="spellStart"/>
      <w:r w:rsidRPr="008902C9">
        <w:rPr>
          <w:rFonts w:ascii="Georgia" w:eastAsia="Times New Roman" w:hAnsi="Georgia" w:cs="Times New Roman"/>
          <w:sz w:val="24"/>
          <w:szCs w:val="24"/>
        </w:rPr>
        <w:t>Kalpasar</w:t>
      </w:r>
      <w:proofErr w:type="spellEnd"/>
      <w:r w:rsidRPr="008902C9">
        <w:rPr>
          <w:rFonts w:ascii="Georgia" w:eastAsia="Times New Roman" w:hAnsi="Georgia" w:cs="Times New Roman"/>
          <w:sz w:val="24"/>
          <w:szCs w:val="24"/>
        </w:rPr>
        <w:t xml:space="preserve"> project utilises two material models as explained below.</w:t>
      </w:r>
    </w:p>
    <w:p w14:paraId="2E85D0F2" w14:textId="30E701D7" w:rsidR="00520053" w:rsidRPr="008902C9" w:rsidRDefault="00520053" w:rsidP="00682E2B">
      <w:pPr>
        <w:spacing w:line="240" w:lineRule="auto"/>
        <w:jc w:val="both"/>
        <w:rPr>
          <w:rFonts w:ascii="Georgia" w:eastAsia="Times New Roman" w:hAnsi="Georgia" w:cs="Times New Roman"/>
          <w:sz w:val="24"/>
          <w:szCs w:val="24"/>
        </w:rPr>
      </w:pPr>
      <w:r w:rsidRPr="008902C9">
        <w:rPr>
          <w:rFonts w:ascii="Georgia" w:eastAsia="Times New Roman" w:hAnsi="Georgia" w:cs="Times New Roman"/>
          <w:sz w:val="24"/>
          <w:szCs w:val="24"/>
        </w:rPr>
        <w:t>Linear Elastic:</w:t>
      </w:r>
    </w:p>
    <w:p w14:paraId="7CE82EDC" w14:textId="1B62F425" w:rsidR="003C66C1" w:rsidRPr="008902C9" w:rsidRDefault="00520053" w:rsidP="00682E2B">
      <w:pPr>
        <w:spacing w:line="240" w:lineRule="auto"/>
        <w:jc w:val="both"/>
        <w:rPr>
          <w:rFonts w:ascii="Georgia" w:eastAsia="Times New Roman" w:hAnsi="Georgia" w:cs="Times New Roman"/>
          <w:sz w:val="24"/>
          <w:szCs w:val="24"/>
        </w:rPr>
      </w:pPr>
      <w:r w:rsidRPr="008902C9">
        <w:rPr>
          <w:rFonts w:ascii="Georgia" w:eastAsia="Times New Roman" w:hAnsi="Georgia" w:cs="Times New Roman"/>
          <w:sz w:val="24"/>
          <w:szCs w:val="24"/>
        </w:rPr>
        <w:tab/>
      </w:r>
      <w:r w:rsidR="00405FB0" w:rsidRPr="008902C9">
        <w:rPr>
          <w:rFonts w:ascii="Georgia" w:eastAsia="Times New Roman" w:hAnsi="Georgia" w:cs="Times New Roman"/>
          <w:sz w:val="24"/>
          <w:szCs w:val="24"/>
        </w:rPr>
        <w:t>It is based on Hooke</w:t>
      </w:r>
      <w:r w:rsidR="00CE6951" w:rsidRPr="008902C9">
        <w:rPr>
          <w:rFonts w:ascii="Georgia" w:eastAsia="Times New Roman" w:hAnsi="Georgia" w:cs="Times New Roman"/>
          <w:sz w:val="24"/>
          <w:szCs w:val="24"/>
        </w:rPr>
        <w:t>'</w:t>
      </w:r>
      <w:r w:rsidR="00405FB0" w:rsidRPr="008902C9">
        <w:rPr>
          <w:rFonts w:ascii="Georgia" w:eastAsia="Times New Roman" w:hAnsi="Georgia" w:cs="Times New Roman"/>
          <w:sz w:val="24"/>
          <w:szCs w:val="24"/>
        </w:rPr>
        <w:t>s law of isotropic elasticity</w:t>
      </w:r>
      <w:r w:rsidR="006879FC" w:rsidRPr="008902C9">
        <w:rPr>
          <w:rFonts w:ascii="Georgia" w:eastAsia="Times New Roman" w:hAnsi="Georgia" w:cs="Times New Roman"/>
          <w:sz w:val="24"/>
          <w:szCs w:val="24"/>
        </w:rPr>
        <w:t>,</w:t>
      </w:r>
      <w:r w:rsidR="00405FB0" w:rsidRPr="008902C9">
        <w:rPr>
          <w:rFonts w:ascii="Georgia" w:eastAsia="Times New Roman" w:hAnsi="Georgia" w:cs="Times New Roman"/>
          <w:sz w:val="24"/>
          <w:szCs w:val="24"/>
        </w:rPr>
        <w:t xml:space="preserve"> which requires two parameters [E, µ]. It is generally preferred to model th</w:t>
      </w:r>
      <w:r w:rsidR="00FA6B66" w:rsidRPr="008902C9">
        <w:rPr>
          <w:rFonts w:ascii="Georgia" w:eastAsia="Times New Roman" w:hAnsi="Georgia" w:cs="Times New Roman"/>
          <w:sz w:val="24"/>
          <w:szCs w:val="24"/>
        </w:rPr>
        <w:t xml:space="preserve">e stiff soil, concrete, </w:t>
      </w:r>
      <w:r w:rsidR="006879FC" w:rsidRPr="008902C9">
        <w:rPr>
          <w:rFonts w:ascii="Georgia" w:eastAsia="Times New Roman" w:hAnsi="Georgia" w:cs="Times New Roman"/>
          <w:sz w:val="24"/>
          <w:szCs w:val="24"/>
        </w:rPr>
        <w:t xml:space="preserve">and </w:t>
      </w:r>
      <w:r w:rsidR="00FA6B66" w:rsidRPr="008902C9">
        <w:rPr>
          <w:rFonts w:ascii="Georgia" w:eastAsia="Times New Roman" w:hAnsi="Georgia" w:cs="Times New Roman"/>
          <w:sz w:val="24"/>
          <w:szCs w:val="24"/>
        </w:rPr>
        <w:t>rock</w:t>
      </w:r>
      <w:r w:rsidR="00675BEE" w:rsidRPr="008902C9">
        <w:rPr>
          <w:rFonts w:ascii="Georgia" w:eastAsia="Times New Roman" w:hAnsi="Georgia" w:cs="Times New Roman"/>
          <w:sz w:val="24"/>
          <w:szCs w:val="24"/>
        </w:rPr>
        <w:t xml:space="preserve"> because the applied stresses are well within the linear regime. </w:t>
      </w:r>
      <w:r w:rsidR="003C66C1" w:rsidRPr="008902C9">
        <w:rPr>
          <w:rFonts w:ascii="Georgia" w:eastAsia="Times New Roman" w:hAnsi="Georgia" w:cs="Times New Roman"/>
          <w:sz w:val="24"/>
          <w:szCs w:val="24"/>
        </w:rPr>
        <w:t>In this</w:t>
      </w:r>
      <w:r w:rsidR="00B4793B" w:rsidRPr="008902C9">
        <w:rPr>
          <w:rFonts w:ascii="Georgia" w:eastAsia="Times New Roman" w:hAnsi="Georgia" w:cs="Times New Roman"/>
          <w:sz w:val="24"/>
          <w:szCs w:val="24"/>
        </w:rPr>
        <w:t xml:space="preserve"> study, the components such as </w:t>
      </w:r>
      <w:r w:rsidR="001114CA">
        <w:rPr>
          <w:rFonts w:ascii="Georgia" w:eastAsia="Times New Roman" w:hAnsi="Georgia" w:cs="Times New Roman"/>
          <w:sz w:val="24"/>
          <w:szCs w:val="24"/>
        </w:rPr>
        <w:t>ACCROPODE II</w:t>
      </w:r>
      <w:r w:rsidR="003C66C1" w:rsidRPr="008902C9">
        <w:rPr>
          <w:rFonts w:ascii="Georgia" w:eastAsia="Times New Roman" w:hAnsi="Georgia" w:cs="Times New Roman"/>
          <w:sz w:val="24"/>
          <w:szCs w:val="24"/>
        </w:rPr>
        <w:t xml:space="preserve"> </w:t>
      </w:r>
      <w:r w:rsidR="006879FC" w:rsidRPr="008902C9">
        <w:rPr>
          <w:rFonts w:ascii="Georgia" w:eastAsia="Times New Roman" w:hAnsi="Georgia" w:cs="Times New Roman"/>
          <w:sz w:val="24"/>
          <w:szCs w:val="24"/>
        </w:rPr>
        <w:t xml:space="preserve">and </w:t>
      </w:r>
      <w:r w:rsidR="003C66C1" w:rsidRPr="008902C9">
        <w:rPr>
          <w:rFonts w:ascii="Georgia" w:eastAsia="Times New Roman" w:hAnsi="Georgia" w:cs="Times New Roman"/>
          <w:sz w:val="24"/>
          <w:szCs w:val="24"/>
        </w:rPr>
        <w:t xml:space="preserve">RCC are modelled using </w:t>
      </w:r>
      <w:r w:rsidR="006879FC" w:rsidRPr="008902C9">
        <w:rPr>
          <w:rFonts w:ascii="Georgia" w:eastAsia="Times New Roman" w:hAnsi="Georgia" w:cs="Times New Roman"/>
          <w:sz w:val="24"/>
          <w:szCs w:val="24"/>
        </w:rPr>
        <w:t xml:space="preserve">the </w:t>
      </w:r>
      <w:r w:rsidR="003C66C1" w:rsidRPr="008902C9">
        <w:rPr>
          <w:rFonts w:ascii="Georgia" w:eastAsia="Times New Roman" w:hAnsi="Georgia" w:cs="Times New Roman"/>
          <w:sz w:val="24"/>
          <w:szCs w:val="24"/>
        </w:rPr>
        <w:t>linear elastic constitutive model.</w:t>
      </w:r>
    </w:p>
    <w:p w14:paraId="5FDE869D" w14:textId="77777777" w:rsidR="00520053" w:rsidRPr="008902C9" w:rsidRDefault="00520053" w:rsidP="00682E2B">
      <w:pPr>
        <w:spacing w:line="240" w:lineRule="auto"/>
        <w:jc w:val="both"/>
        <w:rPr>
          <w:rFonts w:ascii="Georgia" w:eastAsia="Times New Roman" w:hAnsi="Georgia" w:cs="Times New Roman"/>
          <w:sz w:val="24"/>
          <w:szCs w:val="24"/>
        </w:rPr>
      </w:pPr>
      <w:r w:rsidRPr="008902C9">
        <w:rPr>
          <w:rFonts w:ascii="Georgia" w:eastAsia="Times New Roman" w:hAnsi="Georgia" w:cs="Times New Roman"/>
          <w:sz w:val="24"/>
          <w:szCs w:val="24"/>
        </w:rPr>
        <w:t>Mohr-coulomb:</w:t>
      </w:r>
    </w:p>
    <w:p w14:paraId="2C9F2B00" w14:textId="115BDB9A" w:rsidR="00B4793B" w:rsidRPr="008902C9" w:rsidRDefault="00F56124" w:rsidP="008C5E01">
      <w:pPr>
        <w:spacing w:line="240" w:lineRule="auto"/>
        <w:ind w:firstLine="720"/>
        <w:jc w:val="both"/>
        <w:rPr>
          <w:rFonts w:ascii="Georgia" w:hAnsi="Georgia" w:cs="Times New Roman"/>
          <w:sz w:val="24"/>
          <w:szCs w:val="24"/>
        </w:rPr>
      </w:pPr>
      <w:r w:rsidRPr="008902C9">
        <w:rPr>
          <w:rFonts w:ascii="Georgia" w:eastAsia="Times New Roman" w:hAnsi="Georgia" w:cs="Times New Roman"/>
          <w:sz w:val="24"/>
          <w:szCs w:val="24"/>
        </w:rPr>
        <w:t>Mohr-coulomb model is considered for material modelling as it requires five parameters [E, µ,</w:t>
      </w:r>
      <w:r w:rsidR="001B1E39" w:rsidRPr="008902C9">
        <w:rPr>
          <w:rFonts w:ascii="Georgia" w:eastAsia="Times New Roman" w:hAnsi="Georgia" w:cs="Times New Roman"/>
          <w:sz w:val="24"/>
          <w:szCs w:val="24"/>
        </w:rPr>
        <w:t xml:space="preserve"> c,</w:t>
      </w:r>
      <w:r w:rsidRPr="008902C9">
        <w:rPr>
          <w:rFonts w:ascii="Georgia" w:eastAsia="Times New Roman" w:hAnsi="Georgia" w:cs="Times New Roman"/>
          <w:sz w:val="24"/>
          <w:szCs w:val="24"/>
        </w:rPr>
        <w:t xml:space="preserve"> </w:t>
      </w:r>
      <w:r w:rsidRPr="008902C9">
        <w:rPr>
          <w:rFonts w:ascii="Cambria" w:eastAsia="Times New Roman" w:hAnsi="Cambria" w:cs="Cambria"/>
          <w:sz w:val="24"/>
          <w:szCs w:val="24"/>
        </w:rPr>
        <w:t>ϕ</w:t>
      </w:r>
      <w:r w:rsidRPr="008902C9">
        <w:rPr>
          <w:rFonts w:ascii="Georgia" w:eastAsia="Times New Roman" w:hAnsi="Georgia" w:cs="Times New Roman"/>
          <w:sz w:val="24"/>
          <w:szCs w:val="24"/>
        </w:rPr>
        <w:t xml:space="preserve">, ψ, </w:t>
      </w:r>
      <w:proofErr w:type="spellStart"/>
      <w:r w:rsidRPr="008902C9">
        <w:rPr>
          <w:rFonts w:ascii="Georgia" w:eastAsia="Times New Roman" w:hAnsi="Georgia" w:cs="Times New Roman"/>
          <w:sz w:val="24"/>
          <w:szCs w:val="24"/>
        </w:rPr>
        <w:t>σt</w:t>
      </w:r>
      <w:proofErr w:type="spellEnd"/>
      <w:r w:rsidRPr="008902C9">
        <w:rPr>
          <w:rFonts w:ascii="Georgia" w:eastAsia="Times New Roman" w:hAnsi="Georgia" w:cs="Times New Roman"/>
          <w:sz w:val="24"/>
          <w:szCs w:val="24"/>
        </w:rPr>
        <w:t xml:space="preserve">] which are very familiar and can be derived from basic tests on soil. It consists of linear elastic perfectly plastic parts in which </w:t>
      </w:r>
      <w:r w:rsidR="006879FC" w:rsidRPr="008902C9">
        <w:rPr>
          <w:rFonts w:ascii="Georgia" w:eastAsia="Times New Roman" w:hAnsi="Georgia" w:cs="Times New Roman"/>
          <w:sz w:val="24"/>
          <w:szCs w:val="24"/>
        </w:rPr>
        <w:t xml:space="preserve">the </w:t>
      </w:r>
      <w:r w:rsidRPr="008902C9">
        <w:rPr>
          <w:rFonts w:ascii="Georgia" w:eastAsia="Times New Roman" w:hAnsi="Georgia" w:cs="Times New Roman"/>
          <w:sz w:val="24"/>
          <w:szCs w:val="24"/>
        </w:rPr>
        <w:t>first part is based on Hooke</w:t>
      </w:r>
      <w:r w:rsidR="00CE6951" w:rsidRPr="008902C9">
        <w:rPr>
          <w:rFonts w:ascii="Georgia" w:eastAsia="Times New Roman" w:hAnsi="Georgia" w:cs="Times New Roman"/>
          <w:sz w:val="24"/>
          <w:szCs w:val="24"/>
        </w:rPr>
        <w:t>'</w:t>
      </w:r>
      <w:r w:rsidRPr="008902C9">
        <w:rPr>
          <w:rFonts w:ascii="Georgia" w:eastAsia="Times New Roman" w:hAnsi="Georgia" w:cs="Times New Roman"/>
          <w:sz w:val="24"/>
          <w:szCs w:val="24"/>
        </w:rPr>
        <w:t xml:space="preserve">s law and </w:t>
      </w:r>
      <w:r w:rsidR="006879FC" w:rsidRPr="008902C9">
        <w:rPr>
          <w:rFonts w:ascii="Georgia" w:eastAsia="Times New Roman" w:hAnsi="Georgia" w:cs="Times New Roman"/>
          <w:sz w:val="24"/>
          <w:szCs w:val="24"/>
        </w:rPr>
        <w:t xml:space="preserve">the </w:t>
      </w:r>
      <w:r w:rsidRPr="008902C9">
        <w:rPr>
          <w:rFonts w:ascii="Georgia" w:eastAsia="Times New Roman" w:hAnsi="Georgia" w:cs="Times New Roman"/>
          <w:sz w:val="24"/>
          <w:szCs w:val="24"/>
        </w:rPr>
        <w:t xml:space="preserve">second one is based on Mohr-coulomb criteria. </w:t>
      </w:r>
    </w:p>
    <w:p w14:paraId="18AA1E62" w14:textId="4BA2F27A" w:rsidR="00F56124" w:rsidRPr="008902C9" w:rsidRDefault="001B1E39" w:rsidP="004D436E">
      <w:pPr>
        <w:spacing w:line="240" w:lineRule="auto"/>
        <w:jc w:val="both"/>
        <w:rPr>
          <w:rFonts w:ascii="Georgia" w:hAnsi="Georgia"/>
          <w:b/>
          <w:bCs/>
          <w:color w:val="000000" w:themeColor="text1"/>
          <w:sz w:val="24"/>
          <w:szCs w:val="24"/>
        </w:rPr>
      </w:pPr>
      <w:r w:rsidRPr="008902C9">
        <w:rPr>
          <w:rFonts w:ascii="Georgia" w:hAnsi="Georgia"/>
          <w:b/>
          <w:bCs/>
          <w:color w:val="000000" w:themeColor="text1"/>
          <w:sz w:val="24"/>
          <w:szCs w:val="24"/>
        </w:rPr>
        <w:t>(b</w:t>
      </w:r>
      <w:r w:rsidR="00F56124" w:rsidRPr="008902C9">
        <w:rPr>
          <w:rFonts w:ascii="Georgia" w:hAnsi="Georgia"/>
          <w:b/>
          <w:bCs/>
          <w:color w:val="000000" w:themeColor="text1"/>
          <w:sz w:val="24"/>
          <w:szCs w:val="24"/>
        </w:rPr>
        <w:t>) Stability</w:t>
      </w:r>
    </w:p>
    <w:p w14:paraId="453CFD2C" w14:textId="12C38812" w:rsidR="00537A63" w:rsidRPr="008902C9" w:rsidRDefault="00537A63" w:rsidP="004D436E">
      <w:pPr>
        <w:spacing w:line="240" w:lineRule="auto"/>
        <w:jc w:val="both"/>
        <w:rPr>
          <w:rFonts w:ascii="Georgia" w:hAnsi="Georgia"/>
          <w:b/>
          <w:bCs/>
          <w:color w:val="000000" w:themeColor="text1"/>
          <w:sz w:val="24"/>
          <w:szCs w:val="24"/>
        </w:rPr>
      </w:pPr>
      <w:r w:rsidRPr="008902C9">
        <w:rPr>
          <w:rFonts w:ascii="Georgia" w:hAnsi="Georgia"/>
          <w:b/>
          <w:sz w:val="24"/>
          <w:szCs w:val="24"/>
        </w:rPr>
        <w:t>1. Static</w:t>
      </w:r>
    </w:p>
    <w:p w14:paraId="74835C09" w14:textId="2BDECFD9" w:rsidR="00DE0D6E" w:rsidRPr="008902C9" w:rsidRDefault="00F56124" w:rsidP="00E6343A">
      <w:pPr>
        <w:pStyle w:val="Body"/>
        <w:spacing w:line="240" w:lineRule="auto"/>
        <w:ind w:firstLine="720"/>
        <w:rPr>
          <w:rFonts w:ascii="Georgia" w:eastAsiaTheme="minorEastAsia" w:hAnsi="Georgia"/>
        </w:rPr>
      </w:pPr>
      <w:r w:rsidRPr="008902C9">
        <w:rPr>
          <w:rFonts w:ascii="Georgia" w:hAnsi="Georgia"/>
        </w:rPr>
        <w:t xml:space="preserve">The Safety calculation type is an option available in PLAXIS 3D to compute global safety factors. In the safety approach, the shear strength parameters are successively reduced until failure of the structure occurs. </w:t>
      </w:r>
      <w:r w:rsidR="008C5E01" w:rsidRPr="008902C9">
        <w:rPr>
          <w:rFonts w:ascii="Georgia" w:eastAsiaTheme="minorEastAsia" w:hAnsi="Georgia"/>
        </w:rPr>
        <w:t>S</w:t>
      </w:r>
      <w:r w:rsidR="00BE706E" w:rsidRPr="008902C9">
        <w:rPr>
          <w:rFonts w:ascii="Georgia" w:eastAsiaTheme="minorEastAsia" w:hAnsi="Georgia"/>
        </w:rPr>
        <w:t xml:space="preserve">tability analyses are carried out for all the cross sections of the dyke in both </w:t>
      </w:r>
      <w:r w:rsidR="006879FC" w:rsidRPr="008902C9">
        <w:rPr>
          <w:rFonts w:ascii="Georgia" w:eastAsiaTheme="minorEastAsia" w:hAnsi="Georgia"/>
        </w:rPr>
        <w:t xml:space="preserve">the </w:t>
      </w:r>
      <w:r w:rsidR="00BE706E" w:rsidRPr="008902C9">
        <w:rPr>
          <w:rFonts w:ascii="Georgia" w:eastAsiaTheme="minorEastAsia" w:hAnsi="Georgia"/>
        </w:rPr>
        <w:t>gulf and intertidal region</w:t>
      </w:r>
      <w:r w:rsidR="006879FC" w:rsidRPr="008902C9">
        <w:rPr>
          <w:rFonts w:ascii="Georgia" w:eastAsiaTheme="minorEastAsia" w:hAnsi="Georgia"/>
        </w:rPr>
        <w:t>,</w:t>
      </w:r>
      <w:r w:rsidR="00BE706E" w:rsidRPr="008902C9">
        <w:rPr>
          <w:rFonts w:ascii="Georgia" w:eastAsiaTheme="minorEastAsia" w:hAnsi="Georgia"/>
        </w:rPr>
        <w:t xml:space="preserve"> considering all the loading conditions.</w:t>
      </w:r>
    </w:p>
    <w:p w14:paraId="6D03DE14" w14:textId="6E0CBF3F" w:rsidR="00537A63" w:rsidRPr="008902C9" w:rsidRDefault="00537A63" w:rsidP="004D436E">
      <w:pPr>
        <w:pStyle w:val="Heading4"/>
        <w:spacing w:line="240" w:lineRule="auto"/>
        <w:rPr>
          <w:rFonts w:ascii="Georgia" w:hAnsi="Georgia"/>
          <w:i w:val="0"/>
        </w:rPr>
      </w:pPr>
      <w:r w:rsidRPr="008902C9">
        <w:rPr>
          <w:rFonts w:ascii="Georgia" w:hAnsi="Georgia"/>
          <w:i w:val="0"/>
        </w:rPr>
        <w:t>2. Equivalent Static</w:t>
      </w:r>
    </w:p>
    <w:p w14:paraId="3CC233B6" w14:textId="58CDA97C" w:rsidR="005F2413" w:rsidRPr="008902C9" w:rsidRDefault="00537A63" w:rsidP="00E6343A">
      <w:pPr>
        <w:spacing w:line="240" w:lineRule="auto"/>
        <w:ind w:firstLine="720"/>
        <w:jc w:val="both"/>
        <w:rPr>
          <w:rFonts w:ascii="Georgia" w:hAnsi="Georgia" w:cs="Times New Roman"/>
          <w:sz w:val="24"/>
          <w:szCs w:val="24"/>
        </w:rPr>
      </w:pPr>
      <w:r w:rsidRPr="008902C9">
        <w:rPr>
          <w:rFonts w:ascii="Georgia" w:hAnsi="Georgia" w:cs="Times New Roman"/>
          <w:sz w:val="24"/>
          <w:szCs w:val="24"/>
        </w:rPr>
        <w:t xml:space="preserve">Equivalent static analysis is </w:t>
      </w:r>
      <w:r w:rsidR="006879FC" w:rsidRPr="008902C9">
        <w:rPr>
          <w:rFonts w:ascii="Georgia" w:hAnsi="Georgia" w:cs="Times New Roman"/>
          <w:sz w:val="24"/>
          <w:szCs w:val="24"/>
        </w:rPr>
        <w:t xml:space="preserve">a </w:t>
      </w:r>
      <w:r w:rsidRPr="008902C9">
        <w:rPr>
          <w:rFonts w:ascii="Georgia" w:hAnsi="Georgia" w:cs="Times New Roman"/>
          <w:sz w:val="24"/>
          <w:szCs w:val="24"/>
        </w:rPr>
        <w:t>simplified way of approximating earthquake</w:t>
      </w:r>
      <w:r w:rsidR="006879FC" w:rsidRPr="008902C9">
        <w:rPr>
          <w:rFonts w:ascii="Georgia" w:hAnsi="Georgia" w:cs="Times New Roman"/>
          <w:sz w:val="24"/>
          <w:szCs w:val="24"/>
        </w:rPr>
        <w:t xml:space="preserve"> </w:t>
      </w:r>
      <w:r w:rsidRPr="008902C9">
        <w:rPr>
          <w:rFonts w:ascii="Georgia" w:hAnsi="Georgia" w:cs="Times New Roman"/>
          <w:sz w:val="24"/>
          <w:szCs w:val="24"/>
        </w:rPr>
        <w:t>induced loads as equivalent body forces. The exi</w:t>
      </w:r>
      <w:r w:rsidR="0085367F" w:rsidRPr="008902C9">
        <w:rPr>
          <w:rFonts w:ascii="Georgia" w:hAnsi="Georgia" w:cs="Times New Roman"/>
          <w:sz w:val="24"/>
          <w:szCs w:val="24"/>
        </w:rPr>
        <w:t>s</w:t>
      </w:r>
      <w:r w:rsidRPr="008902C9">
        <w:rPr>
          <w:rFonts w:ascii="Georgia" w:hAnsi="Georgia" w:cs="Times New Roman"/>
          <w:sz w:val="24"/>
          <w:szCs w:val="24"/>
        </w:rPr>
        <w:t>ting force in each element of the mesh is added by the inertial force</w:t>
      </w:r>
      <w:r w:rsidR="006879FC" w:rsidRPr="008902C9">
        <w:rPr>
          <w:rFonts w:ascii="Georgia" w:hAnsi="Georgia" w:cs="Times New Roman"/>
          <w:sz w:val="24"/>
          <w:szCs w:val="24"/>
        </w:rPr>
        <w:t>,</w:t>
      </w:r>
      <w:r w:rsidRPr="008902C9">
        <w:rPr>
          <w:rFonts w:ascii="Georgia" w:hAnsi="Georgia" w:cs="Times New Roman"/>
          <w:sz w:val="24"/>
          <w:szCs w:val="24"/>
        </w:rPr>
        <w:t xml:space="preserve"> which </w:t>
      </w:r>
      <w:r w:rsidR="006879FC" w:rsidRPr="008902C9">
        <w:rPr>
          <w:rFonts w:ascii="Georgia" w:hAnsi="Georgia" w:cs="Times New Roman"/>
          <w:sz w:val="24"/>
          <w:szCs w:val="24"/>
        </w:rPr>
        <w:t>is</w:t>
      </w:r>
      <w:r w:rsidRPr="008902C9">
        <w:rPr>
          <w:rFonts w:ascii="Georgia" w:hAnsi="Georgia" w:cs="Times New Roman"/>
          <w:sz w:val="24"/>
          <w:szCs w:val="24"/>
        </w:rPr>
        <w:t xml:space="preserve"> proportional to the input acceleration coefficients</w:t>
      </w:r>
      <w:r w:rsidR="00E6343A" w:rsidRPr="008902C9">
        <w:rPr>
          <w:rFonts w:ascii="Georgia" w:hAnsi="Georgia" w:cs="Times New Roman"/>
          <w:sz w:val="24"/>
          <w:szCs w:val="24"/>
        </w:rPr>
        <w:t xml:space="preserve">. </w:t>
      </w:r>
      <w:r w:rsidR="001110EC" w:rsidRPr="008902C9">
        <w:rPr>
          <w:rFonts w:ascii="Georgia" w:hAnsi="Georgia" w:cs="Times New Roman"/>
          <w:sz w:val="24"/>
          <w:szCs w:val="24"/>
        </w:rPr>
        <w:t>This equivalent</w:t>
      </w:r>
      <w:r w:rsidRPr="008902C9">
        <w:rPr>
          <w:rFonts w:ascii="Georgia" w:hAnsi="Georgia" w:cs="Times New Roman"/>
          <w:sz w:val="24"/>
          <w:szCs w:val="24"/>
        </w:rPr>
        <w:t xml:space="preserve"> static force is applied to </w:t>
      </w:r>
      <w:r w:rsidR="00991B68" w:rsidRPr="008902C9">
        <w:rPr>
          <w:rFonts w:ascii="Georgia" w:hAnsi="Georgia" w:cs="Times New Roman"/>
          <w:sz w:val="24"/>
          <w:szCs w:val="24"/>
        </w:rPr>
        <w:t xml:space="preserve">all the </w:t>
      </w:r>
      <w:r w:rsidRPr="008902C9">
        <w:rPr>
          <w:rFonts w:ascii="Georgia" w:hAnsi="Georgia" w:cs="Times New Roman"/>
          <w:sz w:val="24"/>
          <w:szCs w:val="24"/>
        </w:rPr>
        <w:t>elements of the mesh</w:t>
      </w:r>
      <w:r w:rsidR="006879FC" w:rsidRPr="008902C9">
        <w:rPr>
          <w:rFonts w:ascii="Georgia" w:hAnsi="Georgia" w:cs="Times New Roman"/>
          <w:sz w:val="24"/>
          <w:szCs w:val="24"/>
        </w:rPr>
        <w:t>,</w:t>
      </w:r>
      <w:r w:rsidRPr="008902C9">
        <w:rPr>
          <w:rFonts w:ascii="Georgia" w:hAnsi="Georgia" w:cs="Times New Roman"/>
          <w:sz w:val="24"/>
          <w:szCs w:val="24"/>
        </w:rPr>
        <w:t xml:space="preserve"> and hence large shear stresses develop at the boundaries.</w:t>
      </w:r>
    </w:p>
    <w:p w14:paraId="1F15AC2C" w14:textId="6FC03BC7" w:rsidR="00AF43E0" w:rsidRPr="008902C9" w:rsidRDefault="001B1E39" w:rsidP="004D436E">
      <w:pPr>
        <w:spacing w:line="240" w:lineRule="auto"/>
        <w:jc w:val="both"/>
        <w:rPr>
          <w:rFonts w:ascii="Georgia" w:hAnsi="Georgia"/>
          <w:b/>
          <w:bCs/>
          <w:color w:val="000000" w:themeColor="text1"/>
          <w:sz w:val="24"/>
          <w:szCs w:val="24"/>
        </w:rPr>
      </w:pPr>
      <w:r w:rsidRPr="008902C9">
        <w:rPr>
          <w:rFonts w:ascii="Georgia" w:hAnsi="Georgia"/>
          <w:b/>
          <w:bCs/>
          <w:color w:val="000000" w:themeColor="text1"/>
          <w:sz w:val="24"/>
          <w:szCs w:val="24"/>
        </w:rPr>
        <w:t>(</w:t>
      </w:r>
      <w:r w:rsidR="00BE706E" w:rsidRPr="008902C9">
        <w:rPr>
          <w:rFonts w:ascii="Georgia" w:hAnsi="Georgia"/>
          <w:b/>
          <w:bCs/>
          <w:color w:val="000000" w:themeColor="text1"/>
          <w:sz w:val="24"/>
          <w:szCs w:val="24"/>
        </w:rPr>
        <w:t>c</w:t>
      </w:r>
      <w:r w:rsidRPr="008902C9">
        <w:rPr>
          <w:rFonts w:ascii="Georgia" w:hAnsi="Georgia"/>
          <w:b/>
          <w:bCs/>
          <w:color w:val="000000" w:themeColor="text1"/>
          <w:sz w:val="24"/>
          <w:szCs w:val="24"/>
        </w:rPr>
        <w:t>) Strength</w:t>
      </w:r>
    </w:p>
    <w:p w14:paraId="1A148370" w14:textId="62FB7C09" w:rsidR="00722470" w:rsidRPr="008902C9" w:rsidRDefault="00BE706E" w:rsidP="00682E2B">
      <w:pPr>
        <w:spacing w:line="240" w:lineRule="auto"/>
        <w:ind w:firstLine="720"/>
        <w:jc w:val="both"/>
        <w:rPr>
          <w:rFonts w:ascii="Georgia" w:hAnsi="Georgia" w:cs="Times New Roman"/>
          <w:color w:val="000000" w:themeColor="text1"/>
          <w:sz w:val="24"/>
          <w:szCs w:val="24"/>
        </w:rPr>
      </w:pPr>
      <w:r w:rsidRPr="008902C9">
        <w:rPr>
          <w:rFonts w:ascii="Georgia" w:hAnsi="Georgia" w:cs="Times New Roman"/>
          <w:color w:val="000000" w:themeColor="text1"/>
          <w:sz w:val="24"/>
          <w:szCs w:val="24"/>
        </w:rPr>
        <w:t>In all the analyses, deviatoric stresses in the top layer of the subsoil are recorded for various loading conditions and compared with the bearing capacity values</w:t>
      </w:r>
      <w:r w:rsidR="003C66C1" w:rsidRPr="008902C9">
        <w:rPr>
          <w:rFonts w:ascii="Georgia" w:hAnsi="Georgia" w:cs="Times New Roman"/>
          <w:color w:val="000000" w:themeColor="text1"/>
          <w:sz w:val="24"/>
          <w:szCs w:val="24"/>
        </w:rPr>
        <w:t xml:space="preserve"> of the top foundation soil</w:t>
      </w:r>
      <w:r w:rsidRPr="008902C9">
        <w:rPr>
          <w:rFonts w:ascii="Georgia" w:hAnsi="Georgia" w:cs="Times New Roman"/>
          <w:color w:val="000000" w:themeColor="text1"/>
          <w:sz w:val="24"/>
          <w:szCs w:val="24"/>
        </w:rPr>
        <w:t>.</w:t>
      </w:r>
    </w:p>
    <w:p w14:paraId="5218FC74" w14:textId="6E60FE9B" w:rsidR="00BE706E" w:rsidRPr="008902C9" w:rsidRDefault="00BE706E" w:rsidP="004D436E">
      <w:pPr>
        <w:spacing w:line="240" w:lineRule="auto"/>
        <w:jc w:val="both"/>
        <w:rPr>
          <w:rFonts w:ascii="Georgia" w:hAnsi="Georgia"/>
          <w:b/>
          <w:bCs/>
          <w:color w:val="000000" w:themeColor="text1"/>
          <w:sz w:val="24"/>
          <w:szCs w:val="24"/>
        </w:rPr>
      </w:pPr>
      <w:r w:rsidRPr="008902C9">
        <w:rPr>
          <w:rFonts w:ascii="Georgia" w:hAnsi="Georgia"/>
          <w:b/>
          <w:bCs/>
          <w:color w:val="000000" w:themeColor="text1"/>
          <w:sz w:val="24"/>
          <w:szCs w:val="24"/>
        </w:rPr>
        <w:t>(d) Settlement</w:t>
      </w:r>
    </w:p>
    <w:p w14:paraId="0AD34FC0" w14:textId="3B792F3E" w:rsidR="00BE706E" w:rsidRPr="008902C9" w:rsidRDefault="00AE73BC" w:rsidP="004D436E">
      <w:pPr>
        <w:spacing w:line="240" w:lineRule="auto"/>
        <w:ind w:firstLine="720"/>
        <w:jc w:val="both"/>
        <w:rPr>
          <w:rFonts w:ascii="Georgia" w:hAnsi="Georgia"/>
          <w:bCs/>
          <w:color w:val="000000" w:themeColor="text1"/>
          <w:sz w:val="24"/>
          <w:szCs w:val="24"/>
        </w:rPr>
      </w:pPr>
      <w:r w:rsidRPr="008902C9">
        <w:rPr>
          <w:rFonts w:ascii="Georgia" w:hAnsi="Georgia"/>
          <w:bCs/>
          <w:color w:val="000000" w:themeColor="text1"/>
          <w:sz w:val="24"/>
          <w:szCs w:val="24"/>
        </w:rPr>
        <w:t>T</w:t>
      </w:r>
      <w:r w:rsidR="006879FC" w:rsidRPr="008902C9">
        <w:rPr>
          <w:rFonts w:ascii="Georgia" w:hAnsi="Georgia"/>
          <w:bCs/>
          <w:color w:val="000000" w:themeColor="text1"/>
          <w:sz w:val="24"/>
          <w:szCs w:val="24"/>
        </w:rPr>
        <w:t>he t</w:t>
      </w:r>
      <w:r w:rsidRPr="008902C9">
        <w:rPr>
          <w:rFonts w:ascii="Georgia" w:hAnsi="Georgia"/>
          <w:bCs/>
          <w:color w:val="000000" w:themeColor="text1"/>
          <w:sz w:val="24"/>
          <w:szCs w:val="24"/>
        </w:rPr>
        <w:t xml:space="preserve">otal settlement is </w:t>
      </w:r>
      <w:r w:rsidR="00CA7DD1" w:rsidRPr="008902C9">
        <w:rPr>
          <w:rFonts w:ascii="Georgia" w:hAnsi="Georgia"/>
          <w:bCs/>
          <w:color w:val="000000" w:themeColor="text1"/>
          <w:sz w:val="24"/>
          <w:szCs w:val="24"/>
        </w:rPr>
        <w:t>divided into three categories</w:t>
      </w:r>
      <w:r w:rsidR="006879FC" w:rsidRPr="008902C9">
        <w:rPr>
          <w:rFonts w:ascii="Georgia" w:hAnsi="Georgia"/>
          <w:bCs/>
          <w:color w:val="000000" w:themeColor="text1"/>
          <w:sz w:val="24"/>
          <w:szCs w:val="24"/>
        </w:rPr>
        <w:t>,</w:t>
      </w:r>
      <w:r w:rsidR="00CA7DD1" w:rsidRPr="008902C9">
        <w:rPr>
          <w:rFonts w:ascii="Georgia" w:hAnsi="Georgia"/>
          <w:bCs/>
          <w:color w:val="000000" w:themeColor="text1"/>
          <w:sz w:val="24"/>
          <w:szCs w:val="24"/>
        </w:rPr>
        <w:t xml:space="preserve"> i.e.  1. Construction settlement 2. Settlement due to imposed load 3. Settlement due to Earthquake loading. In the first case, each cross section is divided into layers of 5 m</w:t>
      </w:r>
      <w:r w:rsidR="006879FC" w:rsidRPr="008902C9">
        <w:rPr>
          <w:rFonts w:ascii="Georgia" w:hAnsi="Georgia"/>
          <w:bCs/>
          <w:color w:val="000000" w:themeColor="text1"/>
          <w:sz w:val="24"/>
          <w:szCs w:val="24"/>
        </w:rPr>
        <w:t>,</w:t>
      </w:r>
      <w:r w:rsidR="00CA7DD1" w:rsidRPr="008902C9">
        <w:rPr>
          <w:rFonts w:ascii="Georgia" w:hAnsi="Georgia"/>
          <w:bCs/>
          <w:color w:val="000000" w:themeColor="text1"/>
          <w:sz w:val="24"/>
          <w:szCs w:val="24"/>
        </w:rPr>
        <w:t xml:space="preserve"> and settlement is calculated at each phase of construction. Secondly, Imposed loads are</w:t>
      </w:r>
      <w:r w:rsidR="00990380" w:rsidRPr="008902C9">
        <w:rPr>
          <w:rFonts w:ascii="Georgia" w:hAnsi="Georgia"/>
          <w:bCs/>
          <w:color w:val="000000" w:themeColor="text1"/>
          <w:sz w:val="24"/>
          <w:szCs w:val="24"/>
        </w:rPr>
        <w:t xml:space="preserve"> considered to calculate the compression within the embankment. Thirdly, Earthquake acceleration time histories are considered below the base of the Dyke to calculate the permanent displacements (horizontal and vertical). </w:t>
      </w:r>
    </w:p>
    <w:p w14:paraId="71574050" w14:textId="1C8F6F51" w:rsidR="0085484D" w:rsidRPr="008902C9" w:rsidRDefault="0085484D" w:rsidP="004D436E">
      <w:pPr>
        <w:spacing w:line="240" w:lineRule="auto"/>
        <w:jc w:val="both"/>
        <w:rPr>
          <w:rFonts w:ascii="Georgia" w:hAnsi="Georgia"/>
          <w:b/>
          <w:bCs/>
          <w:color w:val="000000" w:themeColor="text1"/>
          <w:sz w:val="24"/>
          <w:szCs w:val="24"/>
        </w:rPr>
      </w:pPr>
      <w:r w:rsidRPr="008902C9">
        <w:rPr>
          <w:rFonts w:ascii="Georgia" w:hAnsi="Georgia"/>
          <w:b/>
          <w:bCs/>
          <w:color w:val="000000" w:themeColor="text1"/>
          <w:sz w:val="24"/>
          <w:szCs w:val="24"/>
        </w:rPr>
        <w:t>(e) Seepage</w:t>
      </w:r>
    </w:p>
    <w:p w14:paraId="590AC465" w14:textId="6D941F93" w:rsidR="0085484D" w:rsidRPr="008902C9" w:rsidRDefault="0085484D" w:rsidP="004D436E">
      <w:pPr>
        <w:pStyle w:val="Body"/>
        <w:spacing w:before="0" w:after="0" w:line="240" w:lineRule="auto"/>
        <w:rPr>
          <w:rFonts w:ascii="Georgia" w:hAnsi="Georgia"/>
        </w:rPr>
      </w:pPr>
      <w:r w:rsidRPr="008902C9">
        <w:rPr>
          <w:rFonts w:ascii="Georgia" w:hAnsi="Georgia"/>
        </w:rPr>
        <w:t xml:space="preserve">The seepage quantity is calculated from a steady state flow analysis with MSL </w:t>
      </w:r>
      <w:r w:rsidR="006879FC" w:rsidRPr="008902C9">
        <w:rPr>
          <w:rFonts w:ascii="Georgia" w:hAnsi="Georgia"/>
        </w:rPr>
        <w:t>o</w:t>
      </w:r>
      <w:r w:rsidRPr="008902C9">
        <w:rPr>
          <w:rFonts w:ascii="Georgia" w:hAnsi="Georgia"/>
        </w:rPr>
        <w:t>n the sea side and varying water level</w:t>
      </w:r>
      <w:r w:rsidR="006879FC" w:rsidRPr="008902C9">
        <w:rPr>
          <w:rFonts w:ascii="Georgia" w:hAnsi="Georgia"/>
        </w:rPr>
        <w:t>s</w:t>
      </w:r>
      <w:r w:rsidRPr="008902C9">
        <w:rPr>
          <w:rFonts w:ascii="Georgia" w:hAnsi="Georgia"/>
        </w:rPr>
        <w:t xml:space="preserve"> </w:t>
      </w:r>
      <w:r w:rsidR="006879FC" w:rsidRPr="008902C9">
        <w:rPr>
          <w:rFonts w:ascii="Georgia" w:hAnsi="Georgia"/>
        </w:rPr>
        <w:t>o</w:t>
      </w:r>
      <w:r w:rsidRPr="008902C9">
        <w:rPr>
          <w:rFonts w:ascii="Georgia" w:hAnsi="Georgia"/>
        </w:rPr>
        <w:t>n the reservoir side</w:t>
      </w:r>
      <w:r w:rsidR="00AA4A28" w:rsidRPr="008902C9">
        <w:rPr>
          <w:rFonts w:ascii="Georgia" w:hAnsi="Georgia"/>
        </w:rPr>
        <w:t xml:space="preserve">, as shown in </w:t>
      </w:r>
      <w:r w:rsidR="00AA4A28" w:rsidRPr="008902C9">
        <w:rPr>
          <w:rFonts w:ascii="Georgia" w:hAnsi="Georgia"/>
          <w:b/>
          <w:bCs/>
        </w:rPr>
        <w:t>Figure 15</w:t>
      </w:r>
      <w:r w:rsidR="001B3C1A" w:rsidRPr="008902C9">
        <w:rPr>
          <w:rFonts w:ascii="Georgia" w:hAnsi="Georgia"/>
          <w:b/>
          <w:bCs/>
        </w:rPr>
        <w:t>.</w:t>
      </w:r>
      <w:r w:rsidR="0013500F" w:rsidRPr="008902C9">
        <w:rPr>
          <w:rFonts w:ascii="Georgia" w:hAnsi="Georgia"/>
          <w:b/>
          <w:bCs/>
        </w:rPr>
        <w:t>11</w:t>
      </w:r>
      <w:r w:rsidRPr="008902C9">
        <w:rPr>
          <w:rFonts w:ascii="Georgia" w:hAnsi="Georgia"/>
        </w:rPr>
        <w:t xml:space="preserve">. The quantity of seepage is obtained at </w:t>
      </w:r>
      <w:r w:rsidR="00517094" w:rsidRPr="008902C9">
        <w:rPr>
          <w:rFonts w:ascii="Georgia" w:hAnsi="Georgia"/>
        </w:rPr>
        <w:t>the</w:t>
      </w:r>
      <w:r w:rsidRPr="008902C9">
        <w:rPr>
          <w:rFonts w:ascii="Georgia" w:hAnsi="Georgia"/>
        </w:rPr>
        <w:t xml:space="preserve"> locatio</w:t>
      </w:r>
      <w:r w:rsidR="00517094" w:rsidRPr="008902C9">
        <w:rPr>
          <w:rFonts w:ascii="Georgia" w:hAnsi="Georgia"/>
        </w:rPr>
        <w:t>n</w:t>
      </w:r>
      <w:r w:rsidRPr="008902C9">
        <w:rPr>
          <w:rFonts w:ascii="Georgia" w:hAnsi="Georgia"/>
        </w:rPr>
        <w:t xml:space="preserve"> of the reservoir slope</w:t>
      </w:r>
      <w:r w:rsidR="006879FC" w:rsidRPr="008902C9">
        <w:rPr>
          <w:rFonts w:ascii="Georgia" w:hAnsi="Georgia"/>
        </w:rPr>
        <w:t>,</w:t>
      </w:r>
      <w:r w:rsidRPr="008902C9">
        <w:rPr>
          <w:rFonts w:ascii="Georgia" w:hAnsi="Georgia"/>
        </w:rPr>
        <w:t xml:space="preserve"> as shown in </w:t>
      </w:r>
      <w:r w:rsidRPr="008902C9">
        <w:rPr>
          <w:rFonts w:ascii="Georgia" w:hAnsi="Georgia"/>
          <w:b/>
          <w:bCs/>
        </w:rPr>
        <w:t xml:space="preserve">Figure </w:t>
      </w:r>
      <w:r w:rsidR="00AA4A28" w:rsidRPr="008902C9">
        <w:rPr>
          <w:rFonts w:ascii="Georgia" w:hAnsi="Georgia"/>
          <w:b/>
          <w:bCs/>
        </w:rPr>
        <w:t>15.1</w:t>
      </w:r>
      <w:r w:rsidR="0013500F" w:rsidRPr="008902C9">
        <w:rPr>
          <w:rFonts w:ascii="Georgia" w:hAnsi="Georgia"/>
          <w:b/>
          <w:bCs/>
        </w:rPr>
        <w:t>0</w:t>
      </w:r>
      <w:r w:rsidRPr="008902C9">
        <w:rPr>
          <w:rFonts w:ascii="Georgia" w:hAnsi="Georgia"/>
        </w:rPr>
        <w:t xml:space="preserve">. </w:t>
      </w:r>
    </w:p>
    <w:p w14:paraId="036EAB9D" w14:textId="1C43381B" w:rsidR="00FE3ABB" w:rsidRPr="008902C9" w:rsidRDefault="00FE3ABB" w:rsidP="004D436E">
      <w:pPr>
        <w:pStyle w:val="Body"/>
        <w:spacing w:before="0" w:after="0" w:line="240" w:lineRule="auto"/>
        <w:rPr>
          <w:rFonts w:ascii="Georgia" w:hAnsi="Georgia"/>
        </w:rPr>
      </w:pPr>
    </w:p>
    <w:p w14:paraId="07696655" w14:textId="77777777" w:rsidR="00FE3ABB" w:rsidRPr="008902C9" w:rsidRDefault="00FE3ABB" w:rsidP="004D436E">
      <w:pPr>
        <w:pStyle w:val="Body"/>
        <w:spacing w:before="0" w:after="0" w:line="240" w:lineRule="auto"/>
        <w:rPr>
          <w:rFonts w:ascii="Georgia" w:hAnsi="Georgia"/>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85484D" w:rsidRPr="008902C9" w14:paraId="32DEAE76" w14:textId="77777777" w:rsidTr="0085484D">
        <w:trPr>
          <w:trHeight w:val="1237"/>
        </w:trPr>
        <w:tc>
          <w:tcPr>
            <w:tcW w:w="5000" w:type="pct"/>
          </w:tcPr>
          <w:p w14:paraId="0D1D29F1" w14:textId="6109BD5C" w:rsidR="0085484D" w:rsidRPr="008902C9" w:rsidRDefault="00FE3ABB" w:rsidP="004D436E">
            <w:pPr>
              <w:jc w:val="center"/>
              <w:rPr>
                <w:rFonts w:ascii="Georgia" w:hAnsi="Georgia" w:cs="Times New Roman"/>
                <w:b/>
                <w:bCs/>
                <w:color w:val="000000" w:themeColor="text1"/>
                <w:sz w:val="24"/>
                <w:szCs w:val="24"/>
              </w:rPr>
            </w:pPr>
            <w:r w:rsidRPr="008902C9">
              <w:rPr>
                <w:rFonts w:ascii="Georgia" w:hAnsi="Georgia" w:cs="Times New Roman"/>
                <w:b/>
                <w:bCs/>
                <w:noProof/>
                <w:color w:val="000000" w:themeColor="text1"/>
                <w:sz w:val="24"/>
                <w:szCs w:val="24"/>
                <w:lang w:eastAsia="en-IN"/>
              </w:rPr>
              <w:lastRenderedPageBreak/>
              <w:drawing>
                <wp:inline distT="0" distB="0" distL="0" distR="0" wp14:anchorId="53579188" wp14:editId="49DAC280">
                  <wp:extent cx="6051559" cy="897570"/>
                  <wp:effectExtent l="0" t="0" r="6350" b="0"/>
                  <wp:docPr id="36" name="Picture 36" descr="D:\Neeraj\Kalpasar\5 m 14-02-2022 updatedmaterialprop tidal variation\Intertidal\Analysis\September\Gulf\All lodings\Figs\se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eeraj\Kalpasar\5 m 14-02-2022 updatedmaterialprop tidal variation\Intertidal\Analysis\September\Gulf\All lodings\Figs\seepag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2909" t="16038" r="7898" b="60445"/>
                          <a:stretch/>
                        </pic:blipFill>
                        <pic:spPr bwMode="auto">
                          <a:xfrm>
                            <a:off x="0" y="0"/>
                            <a:ext cx="6205523" cy="92040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5484D" w:rsidRPr="008902C9" w14:paraId="61659D41" w14:textId="77777777" w:rsidTr="0085484D">
        <w:trPr>
          <w:trHeight w:val="624"/>
        </w:trPr>
        <w:tc>
          <w:tcPr>
            <w:tcW w:w="5000" w:type="pct"/>
          </w:tcPr>
          <w:p w14:paraId="0CA8F1E0" w14:textId="705E4CA9" w:rsidR="00216083" w:rsidRPr="008902C9" w:rsidRDefault="0085484D" w:rsidP="004D436E">
            <w:pPr>
              <w:pStyle w:val="FigCap"/>
              <w:spacing w:line="240" w:lineRule="auto"/>
              <w:jc w:val="both"/>
              <w:rPr>
                <w:rFonts w:ascii="Georgia" w:hAnsi="Georgia"/>
              </w:rPr>
            </w:pPr>
            <w:r w:rsidRPr="008902C9">
              <w:rPr>
                <w:rFonts w:ascii="Georgia" w:hAnsi="Georgia"/>
                <w:bCs/>
              </w:rPr>
              <w:t>Figure</w:t>
            </w:r>
            <w:r w:rsidR="00B4793B" w:rsidRPr="008902C9">
              <w:rPr>
                <w:rFonts w:ascii="Georgia" w:hAnsi="Georgia"/>
                <w:bCs/>
              </w:rPr>
              <w:t xml:space="preserve"> 15.1</w:t>
            </w:r>
            <w:r w:rsidR="0013500F" w:rsidRPr="008902C9">
              <w:rPr>
                <w:rFonts w:ascii="Georgia" w:hAnsi="Georgia"/>
                <w:bCs/>
              </w:rPr>
              <w:t xml:space="preserve">0 </w:t>
            </w:r>
            <w:r w:rsidRPr="008902C9">
              <w:rPr>
                <w:rFonts w:ascii="Georgia" w:hAnsi="Georgia"/>
              </w:rPr>
              <w:t xml:space="preserve">The location in the reservoir slope where </w:t>
            </w:r>
            <w:r w:rsidR="006879FC" w:rsidRPr="008902C9">
              <w:rPr>
                <w:rFonts w:ascii="Georgia" w:hAnsi="Georgia"/>
              </w:rPr>
              <w:t xml:space="preserve">the </w:t>
            </w:r>
            <w:r w:rsidRPr="008902C9">
              <w:rPr>
                <w:rFonts w:ascii="Georgia" w:hAnsi="Georgia"/>
              </w:rPr>
              <w:t>quantity of seep</w:t>
            </w:r>
            <w:r w:rsidR="00897E51" w:rsidRPr="008902C9">
              <w:rPr>
                <w:rFonts w:ascii="Georgia" w:hAnsi="Georgia"/>
              </w:rPr>
              <w:t>age is computed: Section </w:t>
            </w:r>
            <w:r w:rsidR="00216083" w:rsidRPr="008902C9">
              <w:rPr>
                <w:rFonts w:ascii="Georgia" w:hAnsi="Georgia"/>
              </w:rPr>
              <w:t>B-B</w:t>
            </w:r>
          </w:p>
          <w:p w14:paraId="20C26657" w14:textId="4B25BA5A" w:rsidR="00216083" w:rsidRPr="008902C9" w:rsidRDefault="00991B68" w:rsidP="004D436E">
            <w:pPr>
              <w:pStyle w:val="FigCap"/>
              <w:spacing w:line="240" w:lineRule="auto"/>
              <w:rPr>
                <w:rFonts w:ascii="Georgia" w:hAnsi="Georgia"/>
              </w:rPr>
            </w:pPr>
            <w:r w:rsidRPr="008902C9">
              <w:rPr>
                <w:rFonts w:ascii="Georgia" w:hAnsi="Georgia"/>
                <w:noProof/>
                <w:lang w:val="en-IN" w:eastAsia="en-IN"/>
              </w:rPr>
              <w:drawing>
                <wp:inline distT="0" distB="0" distL="0" distR="0" wp14:anchorId="609BC303" wp14:editId="289A678B">
                  <wp:extent cx="5408915" cy="3124200"/>
                  <wp:effectExtent l="0" t="0" r="1905" b="0"/>
                  <wp:docPr id="39" name="Picture 39" descr="D:\Neeraj\Kalpasar\5 m 14-02-2022 updatedmaterialprop tidal variation\Intertidal\Analysis\September\Gulf\All lodings\Figs\water level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eeraj\Kalpasar\5 m 14-02-2022 updatedmaterialprop tidal variation\Intertidal\Analysis\September\Gulf\All lodings\Figs\water levels.tif"/>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515" r="6340"/>
                          <a:stretch/>
                        </pic:blipFill>
                        <pic:spPr bwMode="auto">
                          <a:xfrm>
                            <a:off x="0" y="0"/>
                            <a:ext cx="5469217" cy="3159031"/>
                          </a:xfrm>
                          <a:prstGeom prst="rect">
                            <a:avLst/>
                          </a:prstGeom>
                          <a:noFill/>
                          <a:ln>
                            <a:noFill/>
                          </a:ln>
                          <a:extLst>
                            <a:ext uri="{53640926-AAD7-44D8-BBD7-CCE9431645EC}">
                              <a14:shadowObscured xmlns:a14="http://schemas.microsoft.com/office/drawing/2010/main"/>
                            </a:ext>
                          </a:extLst>
                        </pic:spPr>
                      </pic:pic>
                    </a:graphicData>
                  </a:graphic>
                </wp:inline>
              </w:drawing>
            </w:r>
          </w:p>
          <w:p w14:paraId="2385DC6A" w14:textId="625E2687" w:rsidR="0085484D" w:rsidRPr="008902C9" w:rsidRDefault="00216083" w:rsidP="004D436E">
            <w:pPr>
              <w:pStyle w:val="FigCap"/>
              <w:spacing w:line="240" w:lineRule="auto"/>
              <w:rPr>
                <w:rFonts w:ascii="Georgia" w:hAnsi="Georgia"/>
              </w:rPr>
            </w:pPr>
            <w:r w:rsidRPr="008902C9">
              <w:rPr>
                <w:rFonts w:ascii="Georgia" w:hAnsi="Georgia"/>
                <w:bCs/>
              </w:rPr>
              <w:t>Figure</w:t>
            </w:r>
            <w:r w:rsidR="00B4793B" w:rsidRPr="008902C9">
              <w:rPr>
                <w:rFonts w:ascii="Georgia" w:hAnsi="Georgia"/>
                <w:bCs/>
              </w:rPr>
              <w:t xml:space="preserve"> 15.</w:t>
            </w:r>
            <w:r w:rsidR="0013500F" w:rsidRPr="008902C9">
              <w:rPr>
                <w:rFonts w:ascii="Georgia" w:hAnsi="Georgia"/>
                <w:bCs/>
              </w:rPr>
              <w:t>11</w:t>
            </w:r>
            <w:r w:rsidRPr="008902C9">
              <w:rPr>
                <w:rFonts w:ascii="Georgia" w:hAnsi="Georgia"/>
              </w:rPr>
              <w:t xml:space="preserve"> Variation of reservoir water level w.r.t MSL in year</w:t>
            </w:r>
          </w:p>
        </w:tc>
      </w:tr>
    </w:tbl>
    <w:p w14:paraId="4514FC01" w14:textId="77777777" w:rsidR="005A7AE1" w:rsidRPr="008902C9" w:rsidRDefault="005A7AE1" w:rsidP="006879FC">
      <w:pPr>
        <w:pStyle w:val="Body"/>
        <w:spacing w:line="240" w:lineRule="auto"/>
        <w:rPr>
          <w:rFonts w:ascii="Georgia" w:hAnsi="Georgia"/>
        </w:rPr>
      </w:pPr>
    </w:p>
    <w:p w14:paraId="6AE1B9BF" w14:textId="7439D584" w:rsidR="00F61D5E" w:rsidRPr="008902C9" w:rsidRDefault="000E4E8B" w:rsidP="00E6343A">
      <w:pPr>
        <w:pStyle w:val="Body"/>
        <w:spacing w:line="240" w:lineRule="auto"/>
        <w:ind w:firstLine="720"/>
        <w:rPr>
          <w:rFonts w:ascii="Georgia" w:hAnsi="Georgia"/>
          <w:color w:val="000000" w:themeColor="text1"/>
        </w:rPr>
      </w:pPr>
      <w:r w:rsidRPr="008902C9">
        <w:rPr>
          <w:rFonts w:ascii="Georgia" w:hAnsi="Georgia"/>
          <w:color w:val="000000" w:themeColor="text1"/>
        </w:rPr>
        <w:t>The plastic stress-strain analysis, stability/safety, s</w:t>
      </w:r>
      <w:r w:rsidR="002F2FA1" w:rsidRPr="008902C9">
        <w:rPr>
          <w:rFonts w:ascii="Georgia" w:hAnsi="Georgia"/>
          <w:color w:val="000000" w:themeColor="text1"/>
        </w:rPr>
        <w:t>trength</w:t>
      </w:r>
      <w:r w:rsidRPr="008902C9">
        <w:rPr>
          <w:rFonts w:ascii="Georgia" w:hAnsi="Georgia"/>
          <w:color w:val="000000" w:themeColor="text1"/>
        </w:rPr>
        <w:t xml:space="preserve">, and dynamic </w:t>
      </w:r>
      <w:r w:rsidR="002F2FA1" w:rsidRPr="008902C9">
        <w:rPr>
          <w:rFonts w:ascii="Georgia" w:hAnsi="Georgia"/>
          <w:color w:val="000000" w:themeColor="text1"/>
        </w:rPr>
        <w:t xml:space="preserve">and seepage </w:t>
      </w:r>
      <w:r w:rsidRPr="008902C9">
        <w:rPr>
          <w:rFonts w:ascii="Georgia" w:hAnsi="Georgia"/>
          <w:color w:val="000000" w:themeColor="text1"/>
        </w:rPr>
        <w:t>analys</w:t>
      </w:r>
      <w:r w:rsidR="002F2FA1" w:rsidRPr="008902C9">
        <w:rPr>
          <w:rFonts w:ascii="Georgia" w:hAnsi="Georgia"/>
          <w:color w:val="000000" w:themeColor="text1"/>
        </w:rPr>
        <w:t>e</w:t>
      </w:r>
      <w:r w:rsidRPr="008902C9">
        <w:rPr>
          <w:rFonts w:ascii="Georgia" w:hAnsi="Georgia"/>
          <w:color w:val="000000" w:themeColor="text1"/>
        </w:rPr>
        <w:t xml:space="preserve">s are carried out for </w:t>
      </w:r>
      <w:r w:rsidR="006879FC" w:rsidRPr="008902C9">
        <w:rPr>
          <w:rFonts w:ascii="Georgia" w:hAnsi="Georgia"/>
          <w:color w:val="000000" w:themeColor="text1"/>
        </w:rPr>
        <w:t>eight</w:t>
      </w:r>
      <w:r w:rsidRPr="008902C9">
        <w:rPr>
          <w:rFonts w:ascii="Georgia" w:hAnsi="Georgia"/>
          <w:color w:val="000000" w:themeColor="text1"/>
        </w:rPr>
        <w:t xml:space="preserve"> different cross sections of the </w:t>
      </w:r>
      <w:r w:rsidR="001114CA">
        <w:rPr>
          <w:rFonts w:ascii="Georgia" w:hAnsi="Georgia"/>
          <w:color w:val="000000" w:themeColor="text1"/>
        </w:rPr>
        <w:t>dyke</w:t>
      </w:r>
      <w:r w:rsidRPr="008902C9">
        <w:rPr>
          <w:rFonts w:ascii="Georgia" w:hAnsi="Georgia"/>
          <w:color w:val="000000" w:themeColor="text1"/>
        </w:rPr>
        <w:t xml:space="preserve"> in the gulf and intertidal region. The </w:t>
      </w:r>
      <w:r w:rsidR="003C4239" w:rsidRPr="008902C9">
        <w:rPr>
          <w:rFonts w:ascii="Georgia" w:hAnsi="Georgia"/>
          <w:color w:val="000000" w:themeColor="text1"/>
        </w:rPr>
        <w:t xml:space="preserve">dyke </w:t>
      </w:r>
      <w:r w:rsidRPr="008902C9">
        <w:rPr>
          <w:rFonts w:ascii="Georgia" w:hAnsi="Georgia"/>
          <w:color w:val="000000" w:themeColor="text1"/>
        </w:rPr>
        <w:t>sections are 7 m, 16.5 m, 24 m, 29 m, 34 m, 39 m, 44 m, and 49 m high, and the corresponding reduced levels of the sea bed are +5 m, 0 m, -5 m, -10 m, -15 m, -20 m, -25 m, and -30 m. An initial analysis considering the gravity load and steady state seepage condition is carried out. During the initial phase, the soil stratum is activated along with water of RL +8.</w:t>
      </w:r>
      <w:r w:rsidR="008C5E01" w:rsidRPr="008902C9">
        <w:rPr>
          <w:rFonts w:ascii="Georgia" w:hAnsi="Georgia"/>
          <w:color w:val="000000" w:themeColor="text1"/>
        </w:rPr>
        <w:t>1</w:t>
      </w:r>
      <w:r w:rsidRPr="008902C9">
        <w:rPr>
          <w:rFonts w:ascii="Georgia" w:hAnsi="Georgia"/>
          <w:color w:val="000000" w:themeColor="text1"/>
        </w:rPr>
        <w:t xml:space="preserve"> m (Design water level </w:t>
      </w:r>
      <w:r w:rsidR="006879FC" w:rsidRPr="008902C9">
        <w:rPr>
          <w:rFonts w:ascii="Georgia" w:hAnsi="Georgia"/>
          <w:color w:val="000000" w:themeColor="text1"/>
        </w:rPr>
        <w:t>o</w:t>
      </w:r>
      <w:r w:rsidRPr="008902C9">
        <w:rPr>
          <w:rFonts w:ascii="Georgia" w:hAnsi="Georgia"/>
          <w:color w:val="000000" w:themeColor="text1"/>
        </w:rPr>
        <w:t xml:space="preserve">n the sea side). Secondly, a plastic stress-strain analysis is carried out for the </w:t>
      </w:r>
      <w:r w:rsidR="001114CA">
        <w:rPr>
          <w:rFonts w:ascii="Georgia" w:hAnsi="Georgia"/>
          <w:color w:val="000000" w:themeColor="text1"/>
        </w:rPr>
        <w:t>dyke</w:t>
      </w:r>
      <w:r w:rsidRPr="008902C9">
        <w:rPr>
          <w:rFonts w:ascii="Georgia" w:hAnsi="Georgia"/>
          <w:color w:val="000000" w:themeColor="text1"/>
        </w:rPr>
        <w:t xml:space="preserve"> to compute the displacements. The </w:t>
      </w:r>
      <w:r w:rsidR="001114CA">
        <w:rPr>
          <w:rFonts w:ascii="Georgia" w:hAnsi="Georgia"/>
          <w:color w:val="000000" w:themeColor="text1"/>
        </w:rPr>
        <w:t>dyke</w:t>
      </w:r>
      <w:r w:rsidRPr="008902C9">
        <w:rPr>
          <w:rFonts w:ascii="Georgia" w:hAnsi="Georgia"/>
          <w:color w:val="000000" w:themeColor="text1"/>
        </w:rPr>
        <w:t xml:space="preserve"> is constructed in stages of 5 m and the displacement</w:t>
      </w:r>
      <w:r w:rsidR="00390993" w:rsidRPr="008902C9">
        <w:rPr>
          <w:rFonts w:ascii="Georgia" w:hAnsi="Georgia"/>
          <w:color w:val="000000" w:themeColor="text1"/>
        </w:rPr>
        <w:t>s</w:t>
      </w:r>
      <w:r w:rsidRPr="008902C9">
        <w:rPr>
          <w:rFonts w:ascii="Georgia" w:hAnsi="Georgia"/>
          <w:color w:val="000000" w:themeColor="text1"/>
        </w:rPr>
        <w:t xml:space="preserve"> happening at every stage of constr</w:t>
      </w:r>
      <w:r w:rsidR="00390993" w:rsidRPr="008902C9">
        <w:rPr>
          <w:rFonts w:ascii="Georgia" w:hAnsi="Georgia"/>
          <w:color w:val="000000" w:themeColor="text1"/>
        </w:rPr>
        <w:t>uction and factor of safet</w:t>
      </w:r>
      <w:r w:rsidR="003C66C1" w:rsidRPr="008902C9">
        <w:rPr>
          <w:rFonts w:ascii="Georgia" w:hAnsi="Georgia"/>
          <w:color w:val="000000" w:themeColor="text1"/>
        </w:rPr>
        <w:t>y values are discussed in detail</w:t>
      </w:r>
      <w:r w:rsidRPr="008902C9">
        <w:rPr>
          <w:rFonts w:ascii="Georgia" w:hAnsi="Georgia"/>
          <w:color w:val="000000" w:themeColor="text1"/>
        </w:rPr>
        <w:t xml:space="preserve">. Thirdly, plastic stress-strain analysis is carried out by activating the live </w:t>
      </w:r>
      <w:r w:rsidR="006879FC" w:rsidRPr="008902C9">
        <w:rPr>
          <w:rFonts w:ascii="Georgia" w:hAnsi="Georgia"/>
          <w:color w:val="000000" w:themeColor="text1"/>
        </w:rPr>
        <w:t>l</w:t>
      </w:r>
      <w:r w:rsidRPr="008902C9">
        <w:rPr>
          <w:rFonts w:ascii="Georgia" w:hAnsi="Georgia"/>
          <w:color w:val="000000" w:themeColor="text1"/>
        </w:rPr>
        <w:t>oad of the vehicles</w:t>
      </w:r>
      <w:r w:rsidR="003C66C1" w:rsidRPr="008902C9">
        <w:rPr>
          <w:rFonts w:ascii="Georgia" w:hAnsi="Georgia"/>
          <w:color w:val="000000" w:themeColor="text1"/>
        </w:rPr>
        <w:t xml:space="preserve"> to calculate compression within the embankment</w:t>
      </w:r>
      <w:r w:rsidRPr="008902C9">
        <w:rPr>
          <w:rFonts w:ascii="Georgia" w:hAnsi="Georgia"/>
          <w:color w:val="000000" w:themeColor="text1"/>
        </w:rPr>
        <w:t xml:space="preserve">. </w:t>
      </w:r>
      <w:r w:rsidR="00E6343A" w:rsidRPr="008902C9">
        <w:rPr>
          <w:rFonts w:ascii="Georgia" w:hAnsi="Georgia"/>
          <w:color w:val="000000" w:themeColor="text1"/>
        </w:rPr>
        <w:t xml:space="preserve">In the fourth stage, a safety analysis is carried out considering the hydraulic conditions as in the previous stage, by strength reduction method. Then a coupled flow analysis is carried out by considering MSL on the seaside to estimate the seepage quantity. In the next stage, an equivalent-static analysis is carried out to determine the factor of safety under seismic conditions. Finally, a dynamic analysis is performed by applying an acceleration time history at the base of the model to determine the seismic settlement.  </w:t>
      </w:r>
      <w:r w:rsidR="00F61D5E" w:rsidRPr="008902C9">
        <w:rPr>
          <w:rFonts w:ascii="Georgia" w:hAnsi="Georgia"/>
          <w:color w:val="000000" w:themeColor="text1"/>
        </w:rPr>
        <w:t xml:space="preserve">In this chapter, all the analyses based on borehole data (GT/SPT 2 and GT/SPT 7) are discussed in each section and the results for all the borehole data </w:t>
      </w:r>
      <w:r w:rsidR="00E6343A" w:rsidRPr="008902C9">
        <w:rPr>
          <w:rFonts w:ascii="Georgia" w:hAnsi="Georgia"/>
          <w:color w:val="000000" w:themeColor="text1"/>
        </w:rPr>
        <w:t xml:space="preserve">GT/SPT2 and GT/SPT7 </w:t>
      </w:r>
      <w:r w:rsidR="00F61D5E" w:rsidRPr="008902C9">
        <w:rPr>
          <w:rFonts w:ascii="Georgia" w:hAnsi="Georgia"/>
          <w:color w:val="000000" w:themeColor="text1"/>
        </w:rPr>
        <w:t>are shown in corresponding summary subsections.</w:t>
      </w:r>
    </w:p>
    <w:p w14:paraId="47919632" w14:textId="05C589E7" w:rsidR="008D6C66" w:rsidRPr="008902C9" w:rsidRDefault="002F2FA1" w:rsidP="004F3B53">
      <w:pPr>
        <w:pStyle w:val="Body"/>
        <w:spacing w:line="240" w:lineRule="auto"/>
        <w:ind w:firstLine="720"/>
        <w:rPr>
          <w:rFonts w:ascii="Georgia" w:hAnsi="Georgia"/>
          <w:color w:val="000000" w:themeColor="text1"/>
        </w:rPr>
      </w:pPr>
      <w:r w:rsidRPr="008902C9">
        <w:rPr>
          <w:rFonts w:ascii="Georgia" w:hAnsi="Georgia"/>
          <w:bCs/>
          <w:color w:val="000000" w:themeColor="text1"/>
        </w:rPr>
        <w:t xml:space="preserve">The improved subsoil parameters for the top 6 m shown in </w:t>
      </w:r>
      <w:r w:rsidR="00792B35" w:rsidRPr="008902C9">
        <w:rPr>
          <w:rFonts w:ascii="Georgia" w:hAnsi="Georgia"/>
          <w:b/>
          <w:bCs/>
          <w:color w:val="000000" w:themeColor="text1"/>
        </w:rPr>
        <w:t>T</w:t>
      </w:r>
      <w:r w:rsidRPr="008902C9">
        <w:rPr>
          <w:rFonts w:ascii="Georgia" w:hAnsi="Georgia"/>
          <w:b/>
          <w:bCs/>
          <w:color w:val="000000" w:themeColor="text1"/>
        </w:rPr>
        <w:t>able</w:t>
      </w:r>
      <w:r w:rsidR="00792B35" w:rsidRPr="008902C9">
        <w:rPr>
          <w:rFonts w:ascii="Georgia" w:hAnsi="Georgia"/>
          <w:b/>
          <w:bCs/>
          <w:color w:val="000000" w:themeColor="text1"/>
        </w:rPr>
        <w:t xml:space="preserve"> 15.13</w:t>
      </w:r>
      <w:r w:rsidRPr="008902C9">
        <w:rPr>
          <w:rFonts w:ascii="Georgia" w:hAnsi="Georgia"/>
          <w:bCs/>
          <w:color w:val="000000" w:themeColor="text1"/>
        </w:rPr>
        <w:t xml:space="preserve"> </w:t>
      </w:r>
      <w:r w:rsidR="006879FC" w:rsidRPr="008902C9">
        <w:rPr>
          <w:rFonts w:ascii="Georgia" w:hAnsi="Georgia"/>
          <w:bCs/>
          <w:color w:val="000000" w:themeColor="text1"/>
        </w:rPr>
        <w:t xml:space="preserve">are </w:t>
      </w:r>
      <w:r w:rsidRPr="008902C9">
        <w:rPr>
          <w:rFonts w:ascii="Georgia" w:hAnsi="Georgia"/>
          <w:bCs/>
          <w:color w:val="000000" w:themeColor="text1"/>
        </w:rPr>
        <w:t>considered in all the present analyses for the gulf region</w:t>
      </w:r>
      <w:r w:rsidR="006879FC" w:rsidRPr="008902C9">
        <w:rPr>
          <w:rFonts w:ascii="Georgia" w:hAnsi="Georgia"/>
          <w:bCs/>
          <w:color w:val="000000" w:themeColor="text1"/>
        </w:rPr>
        <w:t>,</w:t>
      </w:r>
      <w:r w:rsidRPr="008902C9">
        <w:rPr>
          <w:rFonts w:ascii="Georgia" w:hAnsi="Georgia"/>
          <w:bCs/>
          <w:color w:val="000000" w:themeColor="text1"/>
        </w:rPr>
        <w:t xml:space="preserve"> and parameters in </w:t>
      </w:r>
      <w:r w:rsidR="00792B35" w:rsidRPr="008902C9">
        <w:rPr>
          <w:rFonts w:ascii="Georgia" w:hAnsi="Georgia"/>
          <w:b/>
          <w:bCs/>
          <w:color w:val="000000" w:themeColor="text1"/>
        </w:rPr>
        <w:t>T</w:t>
      </w:r>
      <w:r w:rsidRPr="008902C9">
        <w:rPr>
          <w:rFonts w:ascii="Georgia" w:hAnsi="Georgia"/>
          <w:b/>
          <w:bCs/>
          <w:color w:val="000000" w:themeColor="text1"/>
        </w:rPr>
        <w:t>able</w:t>
      </w:r>
      <w:r w:rsidR="00792B35" w:rsidRPr="008902C9">
        <w:rPr>
          <w:rFonts w:ascii="Georgia" w:hAnsi="Georgia"/>
          <w:b/>
          <w:bCs/>
          <w:color w:val="000000" w:themeColor="text1"/>
        </w:rPr>
        <w:t xml:space="preserve"> 15.15</w:t>
      </w:r>
      <w:r w:rsidR="003C66C1" w:rsidRPr="008902C9">
        <w:rPr>
          <w:rFonts w:ascii="Georgia" w:hAnsi="Georgia"/>
          <w:bCs/>
          <w:color w:val="000000" w:themeColor="text1"/>
        </w:rPr>
        <w:t xml:space="preserve"> are</w:t>
      </w:r>
      <w:r w:rsidRPr="008902C9">
        <w:rPr>
          <w:rFonts w:ascii="Georgia" w:hAnsi="Georgia"/>
          <w:bCs/>
          <w:color w:val="000000" w:themeColor="text1"/>
        </w:rPr>
        <w:t xml:space="preserve"> considered for the intertidal zone. </w:t>
      </w:r>
      <w:r w:rsidR="004A21F0" w:rsidRPr="008902C9">
        <w:rPr>
          <w:rFonts w:ascii="Georgia" w:hAnsi="Georgia"/>
          <w:color w:val="000000" w:themeColor="text1"/>
        </w:rPr>
        <w:t xml:space="preserve">The geotechnical properties of the different </w:t>
      </w:r>
      <w:r w:rsidR="001114CA">
        <w:rPr>
          <w:rFonts w:ascii="Georgia" w:hAnsi="Georgia"/>
          <w:color w:val="000000" w:themeColor="text1"/>
        </w:rPr>
        <w:t>dyke</w:t>
      </w:r>
      <w:r w:rsidR="004A21F0" w:rsidRPr="008902C9">
        <w:rPr>
          <w:rFonts w:ascii="Georgia" w:hAnsi="Georgia"/>
          <w:color w:val="000000" w:themeColor="text1"/>
        </w:rPr>
        <w:t xml:space="preserve"> elements and the material model used for various elements are presented in </w:t>
      </w:r>
      <w:r w:rsidR="004A21F0" w:rsidRPr="008902C9">
        <w:rPr>
          <w:rFonts w:ascii="Georgia" w:hAnsi="Georgia"/>
          <w:b/>
          <w:bCs/>
          <w:color w:val="000000" w:themeColor="text1"/>
        </w:rPr>
        <w:t>Table</w:t>
      </w:r>
      <w:r w:rsidR="00F85994" w:rsidRPr="008902C9">
        <w:rPr>
          <w:rFonts w:ascii="Georgia" w:hAnsi="Georgia"/>
          <w:b/>
          <w:bCs/>
          <w:color w:val="000000" w:themeColor="text1"/>
        </w:rPr>
        <w:t xml:space="preserve"> 15.</w:t>
      </w:r>
      <w:r w:rsidR="004F3B53" w:rsidRPr="008902C9">
        <w:rPr>
          <w:rFonts w:ascii="Georgia" w:hAnsi="Georgia"/>
          <w:b/>
          <w:bCs/>
          <w:color w:val="000000" w:themeColor="text1"/>
        </w:rPr>
        <w:t>5</w:t>
      </w:r>
      <w:r w:rsidR="004A21F0" w:rsidRPr="008902C9">
        <w:rPr>
          <w:rFonts w:ascii="Georgia" w:hAnsi="Georgia"/>
          <w:color w:val="000000" w:themeColor="text1"/>
        </w:rPr>
        <w:t xml:space="preserve"> and</w:t>
      </w:r>
      <w:r w:rsidR="006879FC" w:rsidRPr="008902C9">
        <w:rPr>
          <w:rFonts w:ascii="Georgia" w:hAnsi="Georgia"/>
          <w:color w:val="000000" w:themeColor="text1"/>
        </w:rPr>
        <w:t xml:space="preserve"> </w:t>
      </w:r>
      <w:r w:rsidR="006879FC" w:rsidRPr="008902C9">
        <w:rPr>
          <w:rFonts w:ascii="Georgia" w:hAnsi="Georgia"/>
          <w:b/>
          <w:color w:val="000000" w:themeColor="text1"/>
        </w:rPr>
        <w:t>Table</w:t>
      </w:r>
      <w:r w:rsidR="00F85994" w:rsidRPr="008902C9">
        <w:rPr>
          <w:rFonts w:ascii="Georgia" w:hAnsi="Georgia"/>
          <w:b/>
          <w:color w:val="000000" w:themeColor="text1"/>
        </w:rPr>
        <w:t xml:space="preserve"> </w:t>
      </w:r>
      <w:r w:rsidR="00F85994" w:rsidRPr="008902C9">
        <w:rPr>
          <w:rFonts w:ascii="Georgia" w:hAnsi="Georgia"/>
          <w:b/>
          <w:color w:val="000000" w:themeColor="text1"/>
        </w:rPr>
        <w:lastRenderedPageBreak/>
        <w:t>15.</w:t>
      </w:r>
      <w:r w:rsidR="004F3B53" w:rsidRPr="008902C9">
        <w:rPr>
          <w:rFonts w:ascii="Georgia" w:hAnsi="Georgia"/>
          <w:b/>
          <w:color w:val="000000" w:themeColor="text1"/>
        </w:rPr>
        <w:t>6</w:t>
      </w:r>
      <w:r w:rsidR="004A21F0" w:rsidRPr="008902C9">
        <w:rPr>
          <w:rFonts w:ascii="Georgia" w:hAnsi="Georgia"/>
          <w:color w:val="000000" w:themeColor="text1"/>
        </w:rPr>
        <w:t xml:space="preserve">. As the material properties and flow parameters are not available for the </w:t>
      </w:r>
      <w:r w:rsidR="001114CA">
        <w:rPr>
          <w:rFonts w:ascii="Georgia" w:hAnsi="Georgia"/>
          <w:color w:val="000000" w:themeColor="text1"/>
        </w:rPr>
        <w:t>dyke</w:t>
      </w:r>
      <w:r w:rsidR="004A21F0" w:rsidRPr="008902C9">
        <w:rPr>
          <w:rFonts w:ascii="Georgia" w:hAnsi="Georgia"/>
          <w:color w:val="000000" w:themeColor="text1"/>
        </w:rPr>
        <w:t>, the values are assumed based on the multidisciplinary project report on breakwater engineering by Delft University of Technology, 2015, Durban Dig-Out Port Research.</w:t>
      </w:r>
    </w:p>
    <w:p w14:paraId="2074DF46" w14:textId="77777777" w:rsidR="00B86C8F" w:rsidRPr="008902C9" w:rsidRDefault="00B86C8F" w:rsidP="000F290A">
      <w:pPr>
        <w:pStyle w:val="tabcap"/>
        <w:jc w:val="center"/>
        <w:rPr>
          <w:rFonts w:ascii="Georgia" w:hAnsi="Georgia"/>
          <w:b/>
          <w:bCs w:val="0"/>
        </w:rPr>
      </w:pPr>
    </w:p>
    <w:p w14:paraId="19B2E44C" w14:textId="1958D24B" w:rsidR="004A21F0" w:rsidRPr="008902C9" w:rsidRDefault="004A21F0" w:rsidP="000F290A">
      <w:pPr>
        <w:pStyle w:val="tabcap"/>
        <w:jc w:val="center"/>
        <w:rPr>
          <w:rFonts w:ascii="Georgia" w:hAnsi="Georgia"/>
          <w:b/>
          <w:bCs w:val="0"/>
        </w:rPr>
      </w:pPr>
      <w:r w:rsidRPr="008902C9">
        <w:rPr>
          <w:rFonts w:ascii="Georgia" w:hAnsi="Georgia"/>
          <w:b/>
          <w:bCs w:val="0"/>
        </w:rPr>
        <w:t>Table</w:t>
      </w:r>
      <w:r w:rsidR="00DD4402" w:rsidRPr="008902C9">
        <w:rPr>
          <w:rFonts w:ascii="Georgia" w:hAnsi="Georgia"/>
          <w:b/>
          <w:bCs w:val="0"/>
        </w:rPr>
        <w:t xml:space="preserve"> </w:t>
      </w:r>
      <w:r w:rsidR="00722470" w:rsidRPr="008902C9">
        <w:rPr>
          <w:rFonts w:ascii="Georgia" w:hAnsi="Georgia"/>
          <w:b/>
          <w:bCs w:val="0"/>
        </w:rPr>
        <w:t>15.</w:t>
      </w:r>
      <w:r w:rsidR="00087C27" w:rsidRPr="008902C9">
        <w:rPr>
          <w:rFonts w:ascii="Georgia" w:hAnsi="Georgia"/>
          <w:b/>
          <w:bCs w:val="0"/>
        </w:rPr>
        <w:t>5</w:t>
      </w:r>
      <w:r w:rsidRPr="008902C9">
        <w:rPr>
          <w:rFonts w:ascii="Georgia" w:hAnsi="Georgia"/>
          <w:b/>
          <w:bCs w:val="0"/>
        </w:rPr>
        <w:t xml:space="preserve"> Material parameters of the </w:t>
      </w:r>
      <w:r w:rsidR="001114CA">
        <w:rPr>
          <w:rFonts w:ascii="Georgia" w:hAnsi="Georgia"/>
          <w:b/>
          <w:bCs w:val="0"/>
        </w:rPr>
        <w:t>dyke</w:t>
      </w:r>
      <w:r w:rsidRPr="008902C9">
        <w:rPr>
          <w:rFonts w:ascii="Georgia" w:hAnsi="Georgia"/>
          <w:b/>
          <w:bCs w:val="0"/>
        </w:rPr>
        <w:t xml:space="preserve"> elements used in FE modelling</w:t>
      </w:r>
    </w:p>
    <w:tbl>
      <w:tblPr>
        <w:tblStyle w:val="TableGrid"/>
        <w:tblW w:w="5000" w:type="pct"/>
        <w:jc w:val="center"/>
        <w:tblLook w:val="04A0" w:firstRow="1" w:lastRow="0" w:firstColumn="1" w:lastColumn="0" w:noHBand="0" w:noVBand="1"/>
      </w:tblPr>
      <w:tblGrid>
        <w:gridCol w:w="4105"/>
        <w:gridCol w:w="1703"/>
        <w:gridCol w:w="1701"/>
        <w:gridCol w:w="2210"/>
      </w:tblGrid>
      <w:tr w:rsidR="00832177" w:rsidRPr="008902C9" w14:paraId="4FA9F3A3" w14:textId="77777777" w:rsidTr="001114CA">
        <w:trPr>
          <w:trHeight w:val="489"/>
          <w:jc w:val="center"/>
        </w:trPr>
        <w:tc>
          <w:tcPr>
            <w:tcW w:w="2112" w:type="pct"/>
            <w:vAlign w:val="center"/>
          </w:tcPr>
          <w:p w14:paraId="7EED0A1A"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Parameter</w:t>
            </w:r>
          </w:p>
        </w:tc>
        <w:tc>
          <w:tcPr>
            <w:tcW w:w="876" w:type="pct"/>
            <w:vAlign w:val="center"/>
          </w:tcPr>
          <w:p w14:paraId="66A9871F"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Dredged sand</w:t>
            </w:r>
          </w:p>
        </w:tc>
        <w:tc>
          <w:tcPr>
            <w:tcW w:w="875" w:type="pct"/>
            <w:vAlign w:val="center"/>
          </w:tcPr>
          <w:p w14:paraId="10B19DE3"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Gabion mat</w:t>
            </w:r>
          </w:p>
        </w:tc>
        <w:tc>
          <w:tcPr>
            <w:tcW w:w="1137" w:type="pct"/>
            <w:vAlign w:val="center"/>
          </w:tcPr>
          <w:p w14:paraId="0902B6FB" w14:textId="32ADD158" w:rsidR="00832177" w:rsidRPr="008902C9" w:rsidRDefault="001114CA" w:rsidP="00DF5EE3">
            <w:pPr>
              <w:jc w:val="center"/>
              <w:rPr>
                <w:rFonts w:ascii="Georgia" w:hAnsi="Georgia" w:cs="Times New Roman"/>
                <w:color w:val="000000" w:themeColor="text1"/>
                <w:sz w:val="24"/>
                <w:szCs w:val="24"/>
                <w:lang w:val="en-US"/>
              </w:rPr>
            </w:pPr>
            <w:r>
              <w:rPr>
                <w:rFonts w:ascii="Georgia" w:hAnsi="Georgia" w:cs="Times New Roman"/>
                <w:color w:val="000000" w:themeColor="text1"/>
                <w:sz w:val="24"/>
                <w:szCs w:val="24"/>
                <w:lang w:val="en-US"/>
              </w:rPr>
              <w:t>ACCROPODE II</w:t>
            </w:r>
          </w:p>
        </w:tc>
      </w:tr>
      <w:tr w:rsidR="00832177" w:rsidRPr="008902C9" w14:paraId="030F8968" w14:textId="77777777" w:rsidTr="001114CA">
        <w:trPr>
          <w:trHeight w:val="489"/>
          <w:jc w:val="center"/>
        </w:trPr>
        <w:tc>
          <w:tcPr>
            <w:tcW w:w="2112" w:type="pct"/>
            <w:vAlign w:val="center"/>
          </w:tcPr>
          <w:p w14:paraId="45F49D57"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Material model</w:t>
            </w:r>
          </w:p>
        </w:tc>
        <w:tc>
          <w:tcPr>
            <w:tcW w:w="1751" w:type="pct"/>
            <w:gridSpan w:val="2"/>
            <w:vAlign w:val="center"/>
          </w:tcPr>
          <w:p w14:paraId="5444E660"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Mohr-Coulomb</w:t>
            </w:r>
          </w:p>
        </w:tc>
        <w:tc>
          <w:tcPr>
            <w:tcW w:w="1137" w:type="pct"/>
            <w:vAlign w:val="center"/>
          </w:tcPr>
          <w:p w14:paraId="7246CD8F"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Linear Elastic</w:t>
            </w:r>
          </w:p>
        </w:tc>
      </w:tr>
      <w:tr w:rsidR="00832177" w:rsidRPr="008902C9" w14:paraId="245409DD" w14:textId="77777777" w:rsidTr="00E6343A">
        <w:trPr>
          <w:trHeight w:val="489"/>
          <w:jc w:val="center"/>
        </w:trPr>
        <w:tc>
          <w:tcPr>
            <w:tcW w:w="2112" w:type="pct"/>
            <w:vAlign w:val="center"/>
          </w:tcPr>
          <w:p w14:paraId="061710E2"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Drainage type</w:t>
            </w:r>
          </w:p>
        </w:tc>
        <w:tc>
          <w:tcPr>
            <w:tcW w:w="2888" w:type="pct"/>
            <w:gridSpan w:val="3"/>
            <w:vAlign w:val="center"/>
          </w:tcPr>
          <w:p w14:paraId="189E89AF"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Drained</w:t>
            </w:r>
          </w:p>
        </w:tc>
      </w:tr>
      <w:tr w:rsidR="00832177" w:rsidRPr="008902C9" w14:paraId="4D915551" w14:textId="77777777" w:rsidTr="001114CA">
        <w:trPr>
          <w:trHeight w:val="489"/>
          <w:jc w:val="center"/>
        </w:trPr>
        <w:tc>
          <w:tcPr>
            <w:tcW w:w="2112" w:type="pct"/>
            <w:vAlign w:val="center"/>
          </w:tcPr>
          <w:p w14:paraId="470B2645"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eastAsiaTheme="minorEastAsia" w:hAnsi="Georgia" w:cs="Times New Roman"/>
                <w:color w:val="000000" w:themeColor="text1"/>
                <w:sz w:val="24"/>
                <w:szCs w:val="24"/>
              </w:rPr>
              <w:t xml:space="preserve">Unsaturated unit weight, </w:t>
            </w:r>
            <m:oMath>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γ</m:t>
                  </m:r>
                </m:e>
                <m:sub>
                  <m:r>
                    <w:rPr>
                      <w:rFonts w:ascii="Cambria Math" w:eastAsia="Calibri" w:hAnsi="Cambria Math" w:cs="Times New Roman"/>
                      <w:color w:val="000000" w:themeColor="text1"/>
                      <w:sz w:val="24"/>
                      <w:szCs w:val="24"/>
                    </w:rPr>
                    <m:t>unsat</m:t>
                  </m:r>
                </m:sub>
              </m:sSub>
            </m:oMath>
            <w:r w:rsidRPr="008902C9">
              <w:rPr>
                <w:rFonts w:ascii="Georgia" w:eastAsia="Cambria-Italic" w:hAnsi="Georgia" w:cs="Times New Roman"/>
                <w:color w:val="000000" w:themeColor="text1"/>
                <w:sz w:val="24"/>
                <w:szCs w:val="24"/>
                <w:lang w:val="en-US"/>
              </w:rPr>
              <w:t xml:space="preserve"> (kN/m</w:t>
            </w:r>
            <w:r w:rsidRPr="008902C9">
              <w:rPr>
                <w:rFonts w:ascii="Georgia" w:eastAsia="Cambria-Italic" w:hAnsi="Georgia" w:cs="Times New Roman"/>
                <w:color w:val="000000" w:themeColor="text1"/>
                <w:sz w:val="24"/>
                <w:szCs w:val="24"/>
                <w:vertAlign w:val="superscript"/>
                <w:lang w:val="en-US"/>
              </w:rPr>
              <w:t>3</w:t>
            </w:r>
            <w:r w:rsidRPr="008902C9">
              <w:rPr>
                <w:rFonts w:ascii="Georgia" w:eastAsia="Cambria-Italic" w:hAnsi="Georgia" w:cs="Times New Roman"/>
                <w:color w:val="000000" w:themeColor="text1"/>
                <w:sz w:val="24"/>
                <w:szCs w:val="24"/>
                <w:lang w:val="en-US"/>
              </w:rPr>
              <w:t>)</w:t>
            </w:r>
          </w:p>
        </w:tc>
        <w:tc>
          <w:tcPr>
            <w:tcW w:w="876" w:type="pct"/>
            <w:vAlign w:val="center"/>
          </w:tcPr>
          <w:p w14:paraId="11C80DBF"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16</w:t>
            </w:r>
          </w:p>
        </w:tc>
        <w:tc>
          <w:tcPr>
            <w:tcW w:w="875" w:type="pct"/>
            <w:vAlign w:val="center"/>
          </w:tcPr>
          <w:p w14:paraId="42C40259"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18</w:t>
            </w:r>
          </w:p>
        </w:tc>
        <w:tc>
          <w:tcPr>
            <w:tcW w:w="1137" w:type="pct"/>
            <w:vAlign w:val="center"/>
          </w:tcPr>
          <w:p w14:paraId="749ADF61"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20</w:t>
            </w:r>
          </w:p>
        </w:tc>
      </w:tr>
      <w:tr w:rsidR="00832177" w:rsidRPr="008902C9" w14:paraId="40A7AA80" w14:textId="77777777" w:rsidTr="001114CA">
        <w:trPr>
          <w:trHeight w:val="489"/>
          <w:jc w:val="center"/>
        </w:trPr>
        <w:tc>
          <w:tcPr>
            <w:tcW w:w="2112" w:type="pct"/>
            <w:vAlign w:val="center"/>
          </w:tcPr>
          <w:p w14:paraId="5B82D113"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eastAsiaTheme="minorEastAsia" w:hAnsi="Georgia" w:cs="Times New Roman"/>
                <w:color w:val="000000" w:themeColor="text1"/>
                <w:sz w:val="24"/>
                <w:szCs w:val="24"/>
              </w:rPr>
              <w:t>Saturated unit weight,</w:t>
            </w:r>
            <m:oMath>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γ</m:t>
                  </m:r>
                </m:e>
                <m:sub>
                  <m:r>
                    <w:rPr>
                      <w:rFonts w:ascii="Cambria Math" w:eastAsia="Calibri" w:hAnsi="Cambria Math" w:cs="Times New Roman"/>
                      <w:color w:val="000000" w:themeColor="text1"/>
                      <w:sz w:val="24"/>
                      <w:szCs w:val="24"/>
                    </w:rPr>
                    <m:t>sat</m:t>
                  </m:r>
                </m:sub>
              </m:sSub>
            </m:oMath>
            <w:r w:rsidRPr="008902C9">
              <w:rPr>
                <w:rFonts w:ascii="Georgia" w:eastAsia="Cambria-Italic" w:hAnsi="Georgia" w:cs="Times New Roman"/>
                <w:color w:val="000000" w:themeColor="text1"/>
                <w:sz w:val="24"/>
                <w:szCs w:val="24"/>
                <w:lang w:val="en-US"/>
              </w:rPr>
              <w:t xml:space="preserve"> </w:t>
            </w:r>
            <w:r w:rsidRPr="008902C9">
              <w:rPr>
                <w:rFonts w:ascii="Georgia" w:eastAsia="Cambria-Italic" w:hAnsi="Georgia" w:cs="Times New Roman"/>
                <w:color w:val="000000" w:themeColor="text1"/>
                <w:sz w:val="24"/>
                <w:szCs w:val="24"/>
                <w:vertAlign w:val="subscript"/>
                <w:lang w:val="en-US"/>
              </w:rPr>
              <w:t xml:space="preserve"> </w:t>
            </w:r>
            <w:r w:rsidRPr="008902C9">
              <w:rPr>
                <w:rFonts w:ascii="Georgia" w:eastAsia="Cambria-Italic" w:hAnsi="Georgia" w:cs="Times New Roman"/>
                <w:color w:val="000000" w:themeColor="text1"/>
                <w:sz w:val="24"/>
                <w:szCs w:val="24"/>
                <w:lang w:val="en-US"/>
              </w:rPr>
              <w:t>(</w:t>
            </w:r>
            <w:proofErr w:type="spellStart"/>
            <w:r w:rsidRPr="008902C9">
              <w:rPr>
                <w:rFonts w:ascii="Georgia" w:eastAsia="Cambria-Italic" w:hAnsi="Georgia" w:cs="Times New Roman"/>
                <w:color w:val="000000" w:themeColor="text1"/>
                <w:sz w:val="24"/>
                <w:szCs w:val="24"/>
                <w:lang w:val="en-US"/>
              </w:rPr>
              <w:t>kN</w:t>
            </w:r>
            <w:proofErr w:type="spellEnd"/>
            <w:r w:rsidRPr="008902C9">
              <w:rPr>
                <w:rFonts w:ascii="Georgia" w:eastAsia="Cambria-Italic" w:hAnsi="Georgia" w:cs="Times New Roman"/>
                <w:color w:val="000000" w:themeColor="text1"/>
                <w:sz w:val="24"/>
                <w:szCs w:val="24"/>
                <w:lang w:val="en-US"/>
              </w:rPr>
              <w:t>/m</w:t>
            </w:r>
            <w:r w:rsidRPr="008902C9">
              <w:rPr>
                <w:rFonts w:ascii="Georgia" w:eastAsia="Cambria-Italic" w:hAnsi="Georgia" w:cs="Times New Roman"/>
                <w:color w:val="000000" w:themeColor="text1"/>
                <w:sz w:val="24"/>
                <w:szCs w:val="24"/>
                <w:vertAlign w:val="superscript"/>
                <w:lang w:val="en-US"/>
              </w:rPr>
              <w:t>3</w:t>
            </w:r>
            <w:r w:rsidRPr="008902C9">
              <w:rPr>
                <w:rFonts w:ascii="Georgia" w:eastAsia="Cambria-Italic" w:hAnsi="Georgia" w:cs="Times New Roman"/>
                <w:color w:val="000000" w:themeColor="text1"/>
                <w:sz w:val="24"/>
                <w:szCs w:val="24"/>
                <w:lang w:val="en-US"/>
              </w:rPr>
              <w:t>)</w:t>
            </w:r>
          </w:p>
        </w:tc>
        <w:tc>
          <w:tcPr>
            <w:tcW w:w="876" w:type="pct"/>
            <w:vAlign w:val="center"/>
          </w:tcPr>
          <w:p w14:paraId="449BBF23"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20</w:t>
            </w:r>
          </w:p>
        </w:tc>
        <w:tc>
          <w:tcPr>
            <w:tcW w:w="875" w:type="pct"/>
            <w:vAlign w:val="center"/>
          </w:tcPr>
          <w:p w14:paraId="26007782"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21</w:t>
            </w:r>
          </w:p>
        </w:tc>
        <w:tc>
          <w:tcPr>
            <w:tcW w:w="1137" w:type="pct"/>
            <w:vAlign w:val="center"/>
          </w:tcPr>
          <w:p w14:paraId="7AF58F3D"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20</w:t>
            </w:r>
          </w:p>
        </w:tc>
      </w:tr>
      <w:tr w:rsidR="00832177" w:rsidRPr="008902C9" w14:paraId="0B54E7B3" w14:textId="77777777" w:rsidTr="001114CA">
        <w:trPr>
          <w:trHeight w:val="489"/>
          <w:jc w:val="center"/>
        </w:trPr>
        <w:tc>
          <w:tcPr>
            <w:tcW w:w="2112" w:type="pct"/>
            <w:vAlign w:val="center"/>
          </w:tcPr>
          <w:p w14:paraId="7B44C192" w14:textId="13BA1B32" w:rsidR="00832177" w:rsidRPr="008902C9" w:rsidRDefault="001114CA" w:rsidP="00DF5EE3">
            <w:pPr>
              <w:jc w:val="center"/>
              <w:rPr>
                <w:rFonts w:ascii="Georgia" w:hAnsi="Georgia" w:cs="Times New Roman"/>
                <w:color w:val="000000" w:themeColor="text1"/>
                <w:sz w:val="24"/>
                <w:szCs w:val="24"/>
                <w:lang w:val="en-US"/>
              </w:rPr>
            </w:pPr>
            <w:r>
              <w:rPr>
                <w:rFonts w:ascii="Georgia" w:eastAsiaTheme="minorEastAsia" w:hAnsi="Georgia"/>
                <w:color w:val="000000" w:themeColor="text1"/>
                <w:sz w:val="24"/>
                <w:szCs w:val="24"/>
              </w:rPr>
              <w:t xml:space="preserve">Elastic Modulus, </w:t>
            </w:r>
            <m:oMath>
              <m:r>
                <w:rPr>
                  <w:rFonts w:ascii="Cambria Math" w:eastAsia="Calibri" w:hAnsi="Cambria Math" w:cs="Times New Roman"/>
                  <w:color w:val="000000" w:themeColor="text1"/>
                  <w:sz w:val="24"/>
                  <w:szCs w:val="24"/>
                </w:rPr>
                <m:t>E</m:t>
              </m:r>
            </m:oMath>
            <w:r w:rsidR="00832177" w:rsidRPr="008902C9">
              <w:rPr>
                <w:rFonts w:ascii="Georgia" w:eastAsia="Cambria-Italic" w:hAnsi="Georgia" w:cs="Times New Roman"/>
                <w:color w:val="000000" w:themeColor="text1"/>
                <w:sz w:val="24"/>
                <w:szCs w:val="24"/>
                <w:lang w:val="en-US"/>
              </w:rPr>
              <w:t xml:space="preserve"> (MPa)</w:t>
            </w:r>
          </w:p>
        </w:tc>
        <w:tc>
          <w:tcPr>
            <w:tcW w:w="876" w:type="pct"/>
            <w:vAlign w:val="center"/>
          </w:tcPr>
          <w:p w14:paraId="17C2EC69"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32</w:t>
            </w:r>
          </w:p>
        </w:tc>
        <w:tc>
          <w:tcPr>
            <w:tcW w:w="875" w:type="pct"/>
            <w:vAlign w:val="center"/>
          </w:tcPr>
          <w:p w14:paraId="2BF4410D"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1000</w:t>
            </w:r>
          </w:p>
        </w:tc>
        <w:tc>
          <w:tcPr>
            <w:tcW w:w="1137" w:type="pct"/>
            <w:vAlign w:val="center"/>
          </w:tcPr>
          <w:p w14:paraId="54705F72"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100</w:t>
            </w:r>
          </w:p>
        </w:tc>
      </w:tr>
      <w:tr w:rsidR="00832177" w:rsidRPr="008902C9" w14:paraId="3CADFF2B" w14:textId="77777777" w:rsidTr="001114CA">
        <w:trPr>
          <w:trHeight w:val="489"/>
          <w:jc w:val="center"/>
        </w:trPr>
        <w:tc>
          <w:tcPr>
            <w:tcW w:w="2112" w:type="pct"/>
            <w:vAlign w:val="center"/>
          </w:tcPr>
          <w:p w14:paraId="53498030" w14:textId="5324B63A" w:rsidR="00832177" w:rsidRPr="008902C9" w:rsidRDefault="001114CA" w:rsidP="00DF5EE3">
            <w:pPr>
              <w:jc w:val="center"/>
              <w:rPr>
                <w:rFonts w:ascii="Georgia" w:hAnsi="Georgia" w:cs="Times New Roman"/>
                <w:color w:val="000000" w:themeColor="text1"/>
                <w:sz w:val="24"/>
                <w:szCs w:val="24"/>
                <w:lang w:val="en-US"/>
              </w:rPr>
            </w:pPr>
            <w:r>
              <w:rPr>
                <w:rFonts w:ascii="Georgia" w:eastAsiaTheme="minorEastAsia" w:hAnsi="Georgia"/>
                <w:color w:val="000000" w:themeColor="text1"/>
                <w:sz w:val="24"/>
                <w:szCs w:val="24"/>
              </w:rPr>
              <w:t xml:space="preserve">Poisson ratio, </w:t>
            </w:r>
            <m:oMath>
              <m:r>
                <w:rPr>
                  <w:rFonts w:ascii="Cambria Math" w:eastAsia="Calibri" w:hAnsi="Cambria Math" w:cs="Times New Roman"/>
                  <w:color w:val="000000" w:themeColor="text1"/>
                  <w:sz w:val="24"/>
                  <w:szCs w:val="24"/>
                </w:rPr>
                <m:t>ν</m:t>
              </m:r>
            </m:oMath>
          </w:p>
        </w:tc>
        <w:tc>
          <w:tcPr>
            <w:tcW w:w="876" w:type="pct"/>
            <w:vAlign w:val="center"/>
          </w:tcPr>
          <w:p w14:paraId="45C79A30"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0.33</w:t>
            </w:r>
          </w:p>
        </w:tc>
        <w:tc>
          <w:tcPr>
            <w:tcW w:w="875" w:type="pct"/>
            <w:vAlign w:val="center"/>
          </w:tcPr>
          <w:p w14:paraId="1572FABB"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0.2</w:t>
            </w:r>
          </w:p>
        </w:tc>
        <w:tc>
          <w:tcPr>
            <w:tcW w:w="1137" w:type="pct"/>
            <w:vAlign w:val="center"/>
          </w:tcPr>
          <w:p w14:paraId="7709A2DC"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0.2</w:t>
            </w:r>
          </w:p>
        </w:tc>
      </w:tr>
      <w:tr w:rsidR="00832177" w:rsidRPr="008902C9" w14:paraId="4F231089" w14:textId="77777777" w:rsidTr="001114CA">
        <w:trPr>
          <w:trHeight w:val="489"/>
          <w:jc w:val="center"/>
        </w:trPr>
        <w:tc>
          <w:tcPr>
            <w:tcW w:w="2112" w:type="pct"/>
            <w:vAlign w:val="center"/>
          </w:tcPr>
          <w:p w14:paraId="7A22EBFC" w14:textId="566ABE1C" w:rsidR="00832177" w:rsidRPr="008902C9" w:rsidRDefault="001114CA" w:rsidP="00DF5EE3">
            <w:pPr>
              <w:jc w:val="center"/>
              <w:rPr>
                <w:rFonts w:ascii="Georgia" w:eastAsia="Cambria-Italic" w:hAnsi="Georgia" w:cs="Times New Roman"/>
                <w:color w:val="000000" w:themeColor="text1"/>
                <w:sz w:val="24"/>
                <w:szCs w:val="24"/>
                <w:lang w:val="en-US"/>
              </w:rPr>
            </w:pPr>
            <w:r>
              <w:rPr>
                <w:rFonts w:ascii="Georgia" w:eastAsiaTheme="minorEastAsia" w:hAnsi="Georgia"/>
                <w:color w:val="000000" w:themeColor="text1"/>
                <w:sz w:val="24"/>
                <w:szCs w:val="24"/>
              </w:rPr>
              <w:t xml:space="preserve">Cohesion, </w:t>
            </w:r>
            <m:oMath>
              <m:r>
                <w:rPr>
                  <w:rFonts w:ascii="Cambria Math" w:eastAsia="Calibri" w:hAnsi="Cambria Math" w:cs="Times New Roman"/>
                  <w:color w:val="000000" w:themeColor="text1"/>
                  <w:sz w:val="24"/>
                  <w:szCs w:val="24"/>
                </w:rPr>
                <m:t>c</m:t>
              </m:r>
            </m:oMath>
            <w:r w:rsidR="00832177" w:rsidRPr="008902C9">
              <w:rPr>
                <w:rFonts w:ascii="Georgia" w:eastAsiaTheme="minorEastAsia" w:hAnsi="Georgia" w:cs="Times New Roman"/>
                <w:color w:val="000000" w:themeColor="text1"/>
                <w:sz w:val="24"/>
                <w:szCs w:val="24"/>
              </w:rPr>
              <w:t xml:space="preserve"> </w:t>
            </w:r>
            <w:r w:rsidR="00832177" w:rsidRPr="008902C9">
              <w:rPr>
                <w:rFonts w:ascii="Georgia" w:eastAsia="Cambria-Italic" w:hAnsi="Georgia" w:cs="Times New Roman"/>
                <w:color w:val="000000" w:themeColor="text1"/>
                <w:sz w:val="24"/>
                <w:szCs w:val="24"/>
                <w:lang w:val="en-US"/>
              </w:rPr>
              <w:t>(</w:t>
            </w:r>
            <w:proofErr w:type="spellStart"/>
            <w:r w:rsidR="00832177" w:rsidRPr="008902C9">
              <w:rPr>
                <w:rFonts w:ascii="Georgia" w:eastAsia="Cambria-Italic" w:hAnsi="Georgia" w:cs="Times New Roman"/>
                <w:color w:val="000000" w:themeColor="text1"/>
                <w:sz w:val="24"/>
                <w:szCs w:val="24"/>
                <w:lang w:val="en-US"/>
              </w:rPr>
              <w:t>kN</w:t>
            </w:r>
            <w:proofErr w:type="spellEnd"/>
            <w:r w:rsidR="00832177" w:rsidRPr="008902C9">
              <w:rPr>
                <w:rFonts w:ascii="Georgia" w:eastAsia="Cambria-Italic" w:hAnsi="Georgia" w:cs="Times New Roman"/>
                <w:color w:val="000000" w:themeColor="text1"/>
                <w:sz w:val="24"/>
                <w:szCs w:val="24"/>
                <w:lang w:val="en-US"/>
              </w:rPr>
              <w:t>/m</w:t>
            </w:r>
            <w:r w:rsidR="00832177" w:rsidRPr="008902C9">
              <w:rPr>
                <w:rFonts w:ascii="Georgia" w:eastAsia="Cambria-Italic" w:hAnsi="Georgia" w:cs="Times New Roman"/>
                <w:color w:val="000000" w:themeColor="text1"/>
                <w:sz w:val="24"/>
                <w:szCs w:val="24"/>
                <w:vertAlign w:val="superscript"/>
                <w:lang w:val="en-US"/>
              </w:rPr>
              <w:t>2</w:t>
            </w:r>
            <w:r w:rsidR="00832177" w:rsidRPr="008902C9">
              <w:rPr>
                <w:rFonts w:ascii="Georgia" w:eastAsia="Cambria-Italic" w:hAnsi="Georgia" w:cs="Times New Roman"/>
                <w:color w:val="000000" w:themeColor="text1"/>
                <w:sz w:val="24"/>
                <w:szCs w:val="24"/>
                <w:lang w:val="en-US"/>
              </w:rPr>
              <w:t>)</w:t>
            </w:r>
          </w:p>
        </w:tc>
        <w:tc>
          <w:tcPr>
            <w:tcW w:w="876" w:type="pct"/>
            <w:vAlign w:val="center"/>
          </w:tcPr>
          <w:p w14:paraId="28C41ACF"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w:t>
            </w:r>
          </w:p>
        </w:tc>
        <w:tc>
          <w:tcPr>
            <w:tcW w:w="875" w:type="pct"/>
            <w:vAlign w:val="center"/>
          </w:tcPr>
          <w:p w14:paraId="06453F36"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w:t>
            </w:r>
          </w:p>
        </w:tc>
        <w:tc>
          <w:tcPr>
            <w:tcW w:w="1137" w:type="pct"/>
            <w:vAlign w:val="center"/>
          </w:tcPr>
          <w:p w14:paraId="29969D16" w14:textId="77777777" w:rsidR="00832177" w:rsidRPr="008902C9" w:rsidRDefault="00832177" w:rsidP="00DF5EE3">
            <w:pPr>
              <w:jc w:val="center"/>
              <w:rPr>
                <w:rFonts w:ascii="Georgia" w:hAnsi="Georgia" w:cs="Times New Roman"/>
                <w:color w:val="000000" w:themeColor="text1"/>
                <w:sz w:val="24"/>
                <w:szCs w:val="24"/>
                <w:lang w:val="en-US"/>
              </w:rPr>
            </w:pPr>
          </w:p>
        </w:tc>
      </w:tr>
      <w:tr w:rsidR="00832177" w:rsidRPr="008902C9" w14:paraId="0CAABD6A" w14:textId="77777777" w:rsidTr="001114CA">
        <w:trPr>
          <w:trHeight w:val="489"/>
          <w:jc w:val="center"/>
        </w:trPr>
        <w:tc>
          <w:tcPr>
            <w:tcW w:w="2112" w:type="pct"/>
            <w:vAlign w:val="center"/>
          </w:tcPr>
          <w:p w14:paraId="0F3E440B" w14:textId="1C96FEDE" w:rsidR="00832177" w:rsidRPr="008902C9" w:rsidRDefault="001114CA" w:rsidP="00DF5EE3">
            <w:pPr>
              <w:jc w:val="center"/>
              <w:rPr>
                <w:rFonts w:ascii="Georgia" w:eastAsia="Cambria-Italic" w:hAnsi="Georgia" w:cs="Times New Roman"/>
                <w:color w:val="000000" w:themeColor="text1"/>
                <w:sz w:val="24"/>
                <w:szCs w:val="24"/>
                <w:lang w:val="en-US"/>
              </w:rPr>
            </w:pPr>
            <w:r>
              <w:rPr>
                <w:rFonts w:ascii="Georgia" w:eastAsiaTheme="minorEastAsia" w:hAnsi="Georgia"/>
                <w:color w:val="000000" w:themeColor="text1"/>
                <w:sz w:val="24"/>
                <w:szCs w:val="24"/>
              </w:rPr>
              <w:t xml:space="preserve">Angle of internal friction, </w:t>
            </w:r>
            <m:oMath>
              <m:r>
                <w:rPr>
                  <w:rFonts w:ascii="Cambria Math" w:eastAsia="Calibri" w:hAnsi="Cambria Math" w:cs="Times New Roman"/>
                  <w:color w:val="000000" w:themeColor="text1"/>
                  <w:sz w:val="24"/>
                  <w:szCs w:val="24"/>
                </w:rPr>
                <m:t>ϕ</m:t>
              </m:r>
            </m:oMath>
            <w:r w:rsidR="00832177" w:rsidRPr="008902C9">
              <w:rPr>
                <w:rFonts w:ascii="Georgia" w:eastAsia="Cambria-Italic" w:hAnsi="Georgia" w:cs="Times New Roman"/>
                <w:color w:val="000000" w:themeColor="text1"/>
                <w:sz w:val="24"/>
                <w:szCs w:val="24"/>
                <w:lang w:val="en-US"/>
              </w:rPr>
              <w:t xml:space="preserve"> (degrees)</w:t>
            </w:r>
          </w:p>
        </w:tc>
        <w:tc>
          <w:tcPr>
            <w:tcW w:w="876" w:type="pct"/>
            <w:vAlign w:val="center"/>
          </w:tcPr>
          <w:p w14:paraId="62C51F87"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35</w:t>
            </w:r>
          </w:p>
        </w:tc>
        <w:tc>
          <w:tcPr>
            <w:tcW w:w="875" w:type="pct"/>
            <w:vAlign w:val="center"/>
          </w:tcPr>
          <w:p w14:paraId="3F576D76"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45</w:t>
            </w:r>
          </w:p>
        </w:tc>
        <w:tc>
          <w:tcPr>
            <w:tcW w:w="1137" w:type="pct"/>
            <w:vAlign w:val="center"/>
          </w:tcPr>
          <w:p w14:paraId="180F2588" w14:textId="77777777" w:rsidR="00832177" w:rsidRPr="008902C9" w:rsidRDefault="00832177" w:rsidP="00DF5EE3">
            <w:pPr>
              <w:jc w:val="center"/>
              <w:rPr>
                <w:rFonts w:ascii="Georgia" w:hAnsi="Georgia" w:cs="Times New Roman"/>
                <w:color w:val="000000" w:themeColor="text1"/>
                <w:sz w:val="24"/>
                <w:szCs w:val="24"/>
                <w:lang w:val="en-US"/>
              </w:rPr>
            </w:pPr>
          </w:p>
        </w:tc>
      </w:tr>
      <w:tr w:rsidR="00832177" w:rsidRPr="008902C9" w14:paraId="516E76F2" w14:textId="77777777" w:rsidTr="001114CA">
        <w:trPr>
          <w:trHeight w:val="489"/>
          <w:jc w:val="center"/>
        </w:trPr>
        <w:tc>
          <w:tcPr>
            <w:tcW w:w="2112" w:type="pct"/>
            <w:vAlign w:val="center"/>
          </w:tcPr>
          <w:p w14:paraId="0D31467B" w14:textId="78A35A33" w:rsidR="00832177" w:rsidRPr="008902C9" w:rsidRDefault="001114CA" w:rsidP="00DF5EE3">
            <w:pPr>
              <w:jc w:val="center"/>
              <w:rPr>
                <w:rFonts w:ascii="Georgia" w:eastAsia="Cambria-Italic" w:hAnsi="Georgia" w:cs="Times New Roman"/>
                <w:color w:val="000000" w:themeColor="text1"/>
                <w:sz w:val="24"/>
                <w:szCs w:val="24"/>
                <w:lang w:val="en-US"/>
              </w:rPr>
            </w:pPr>
            <w:r>
              <w:rPr>
                <w:rFonts w:ascii="Georgia" w:eastAsiaTheme="minorEastAsia" w:hAnsi="Georgia"/>
                <w:color w:val="000000" w:themeColor="text1"/>
                <w:sz w:val="24"/>
                <w:szCs w:val="24"/>
              </w:rPr>
              <w:t xml:space="preserve">Dilatancy Angle </w:t>
            </w:r>
            <m:oMath>
              <m:r>
                <w:rPr>
                  <w:rFonts w:ascii="Cambria Math" w:eastAsia="Calibri" w:hAnsi="Cambria Math" w:cs="Times New Roman"/>
                  <w:color w:val="000000" w:themeColor="text1"/>
                  <w:sz w:val="24"/>
                  <w:szCs w:val="24"/>
                </w:rPr>
                <m:t>ψ</m:t>
              </m:r>
            </m:oMath>
            <w:r w:rsidR="00832177" w:rsidRPr="008902C9">
              <w:rPr>
                <w:rFonts w:ascii="Georgia" w:eastAsia="Cambria-Italic" w:hAnsi="Georgia" w:cs="Times New Roman"/>
                <w:color w:val="000000" w:themeColor="text1"/>
                <w:sz w:val="24"/>
                <w:szCs w:val="24"/>
                <w:lang w:val="en-US"/>
              </w:rPr>
              <w:t xml:space="preserve"> (degrees)</w:t>
            </w:r>
          </w:p>
        </w:tc>
        <w:tc>
          <w:tcPr>
            <w:tcW w:w="876" w:type="pct"/>
            <w:vAlign w:val="center"/>
          </w:tcPr>
          <w:p w14:paraId="36698E49"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w:t>
            </w:r>
          </w:p>
        </w:tc>
        <w:tc>
          <w:tcPr>
            <w:tcW w:w="875" w:type="pct"/>
            <w:vAlign w:val="center"/>
          </w:tcPr>
          <w:p w14:paraId="0A8469CE" w14:textId="77777777" w:rsidR="00832177" w:rsidRPr="008902C9" w:rsidRDefault="00832177"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15</w:t>
            </w:r>
          </w:p>
        </w:tc>
        <w:tc>
          <w:tcPr>
            <w:tcW w:w="1137" w:type="pct"/>
            <w:vAlign w:val="center"/>
          </w:tcPr>
          <w:p w14:paraId="14DBAACD" w14:textId="77777777" w:rsidR="00832177" w:rsidRPr="008902C9" w:rsidRDefault="00832177" w:rsidP="00DF5EE3">
            <w:pPr>
              <w:jc w:val="center"/>
              <w:rPr>
                <w:rFonts w:ascii="Georgia" w:hAnsi="Georgia" w:cs="Times New Roman"/>
                <w:color w:val="000000" w:themeColor="text1"/>
                <w:sz w:val="24"/>
                <w:szCs w:val="24"/>
                <w:lang w:val="en-US"/>
              </w:rPr>
            </w:pPr>
          </w:p>
        </w:tc>
      </w:tr>
      <w:tr w:rsidR="00832177" w:rsidRPr="008902C9" w14:paraId="238C85C1" w14:textId="77777777" w:rsidTr="001114CA">
        <w:trPr>
          <w:trHeight w:val="489"/>
          <w:jc w:val="center"/>
        </w:trPr>
        <w:tc>
          <w:tcPr>
            <w:tcW w:w="2112" w:type="pct"/>
            <w:vAlign w:val="center"/>
          </w:tcPr>
          <w:p w14:paraId="5C9FB268" w14:textId="77777777" w:rsidR="001114CA" w:rsidRDefault="001114CA" w:rsidP="00DF5EE3">
            <w:pPr>
              <w:jc w:val="center"/>
              <w:rPr>
                <w:rFonts w:ascii="Georgia" w:eastAsiaTheme="minorEastAsia" w:hAnsi="Georgia"/>
                <w:color w:val="000000" w:themeColor="text1"/>
                <w:sz w:val="24"/>
                <w:szCs w:val="24"/>
              </w:rPr>
            </w:pPr>
            <w:r>
              <w:rPr>
                <w:rFonts w:ascii="Georgia" w:eastAsiaTheme="minorEastAsia" w:hAnsi="Georgia"/>
                <w:color w:val="000000" w:themeColor="text1"/>
                <w:sz w:val="24"/>
                <w:szCs w:val="24"/>
              </w:rPr>
              <w:t>Permeability coefficient,</w:t>
            </w:r>
          </w:p>
          <w:p w14:paraId="15D5FE4E" w14:textId="71797C3A" w:rsidR="00832177" w:rsidRPr="008902C9" w:rsidRDefault="00000000" w:rsidP="00DF5EE3">
            <w:pPr>
              <w:jc w:val="center"/>
              <w:rPr>
                <w:rFonts w:ascii="Georgia" w:eastAsia="Cambria-Italic" w:hAnsi="Georgia" w:cs="Times New Roman"/>
                <w:color w:val="000000" w:themeColor="text1"/>
                <w:sz w:val="24"/>
                <w:szCs w:val="24"/>
                <w:lang w:val="en-US"/>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z</m:t>
                  </m:r>
                </m:sub>
              </m:sSub>
            </m:oMath>
            <w:r w:rsidR="00832177" w:rsidRPr="008902C9">
              <w:rPr>
                <w:rFonts w:ascii="Georgia" w:eastAsiaTheme="minorEastAsia" w:hAnsi="Georgia" w:cs="Times New Roman"/>
                <w:color w:val="000000" w:themeColor="text1"/>
                <w:sz w:val="24"/>
                <w:szCs w:val="24"/>
              </w:rPr>
              <w:t xml:space="preserve"> </w:t>
            </w:r>
            <w:r w:rsidR="00832177" w:rsidRPr="008902C9">
              <w:rPr>
                <w:rFonts w:ascii="Georgia" w:eastAsia="Cambria-Italic" w:hAnsi="Georgia" w:cs="Times New Roman"/>
                <w:color w:val="000000" w:themeColor="text1"/>
                <w:sz w:val="24"/>
                <w:szCs w:val="24"/>
                <w:lang w:val="en-US"/>
              </w:rPr>
              <w:t>(m/day)</w:t>
            </w:r>
          </w:p>
        </w:tc>
        <w:tc>
          <w:tcPr>
            <w:tcW w:w="876" w:type="pct"/>
            <w:vAlign w:val="center"/>
          </w:tcPr>
          <w:p w14:paraId="5E4E18CF" w14:textId="55DBD4CF" w:rsidR="00832177" w:rsidRPr="008902C9" w:rsidRDefault="00832177"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13</w:t>
            </w:r>
          </w:p>
        </w:tc>
        <w:tc>
          <w:tcPr>
            <w:tcW w:w="875" w:type="pct"/>
            <w:vAlign w:val="center"/>
          </w:tcPr>
          <w:p w14:paraId="5AC4C621" w14:textId="244647D3" w:rsidR="00832177" w:rsidRPr="001114CA" w:rsidRDefault="00832177" w:rsidP="001114CA">
            <w:pPr>
              <w:jc w:val="center"/>
              <w:rPr>
                <w:rFonts w:ascii="Georgia" w:hAnsi="Georgia" w:cs="Times New Roman"/>
                <w:color w:val="000000" w:themeColor="text1"/>
                <w:sz w:val="24"/>
                <w:szCs w:val="24"/>
                <w:vertAlign w:val="superscript"/>
                <w:lang w:val="en-US"/>
              </w:rPr>
            </w:pPr>
            <w:r w:rsidRPr="008902C9">
              <w:rPr>
                <w:rFonts w:ascii="Georgia" w:hAnsi="Georgia" w:cs="Times New Roman"/>
                <w:color w:val="000000" w:themeColor="text1"/>
                <w:sz w:val="24"/>
                <w:szCs w:val="24"/>
                <w:lang w:val="en-US"/>
              </w:rPr>
              <w:t>86 x 10</w:t>
            </w:r>
            <w:r w:rsidRPr="008902C9">
              <w:rPr>
                <w:rFonts w:ascii="Georgia" w:hAnsi="Georgia" w:cs="Times New Roman"/>
                <w:color w:val="000000" w:themeColor="text1"/>
                <w:sz w:val="24"/>
                <w:szCs w:val="24"/>
                <w:vertAlign w:val="superscript"/>
                <w:lang w:val="en-US"/>
              </w:rPr>
              <w:t>3</w:t>
            </w:r>
          </w:p>
        </w:tc>
        <w:tc>
          <w:tcPr>
            <w:tcW w:w="1137" w:type="pct"/>
            <w:vAlign w:val="center"/>
          </w:tcPr>
          <w:p w14:paraId="2A9BB24F" w14:textId="373E27EB" w:rsidR="00832177" w:rsidRPr="008902C9" w:rsidRDefault="00832177"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86 x 10</w:t>
            </w:r>
            <w:r w:rsidRPr="008902C9">
              <w:rPr>
                <w:rFonts w:ascii="Georgia" w:hAnsi="Georgia" w:cs="Times New Roman"/>
                <w:color w:val="000000" w:themeColor="text1"/>
                <w:sz w:val="24"/>
                <w:szCs w:val="24"/>
                <w:vertAlign w:val="superscript"/>
                <w:lang w:val="en-US"/>
              </w:rPr>
              <w:t>3</w:t>
            </w:r>
          </w:p>
        </w:tc>
      </w:tr>
    </w:tbl>
    <w:p w14:paraId="2E149920" w14:textId="77777777" w:rsidR="004F3B53" w:rsidRPr="008902C9" w:rsidRDefault="004F3B53" w:rsidP="000F290A">
      <w:pPr>
        <w:pStyle w:val="tabcap"/>
        <w:jc w:val="center"/>
        <w:rPr>
          <w:rFonts w:ascii="Georgia" w:hAnsi="Georgia"/>
          <w:b/>
          <w:bCs w:val="0"/>
        </w:rPr>
      </w:pPr>
    </w:p>
    <w:p w14:paraId="0BB787A2" w14:textId="5979BB55" w:rsidR="004A21F0" w:rsidRPr="008902C9" w:rsidRDefault="003504AC" w:rsidP="000F290A">
      <w:pPr>
        <w:pStyle w:val="tabcap"/>
        <w:jc w:val="center"/>
        <w:rPr>
          <w:rFonts w:ascii="Georgia" w:hAnsi="Georgia"/>
          <w:b/>
          <w:bCs w:val="0"/>
        </w:rPr>
      </w:pPr>
      <w:r w:rsidRPr="008902C9">
        <w:rPr>
          <w:rFonts w:ascii="Georgia" w:hAnsi="Georgia"/>
          <w:b/>
          <w:bCs w:val="0"/>
        </w:rPr>
        <w:t xml:space="preserve">Table </w:t>
      </w:r>
      <w:r w:rsidR="00722470" w:rsidRPr="008902C9">
        <w:rPr>
          <w:rFonts w:ascii="Georgia" w:hAnsi="Georgia"/>
          <w:b/>
          <w:bCs w:val="0"/>
        </w:rPr>
        <w:t>15.</w:t>
      </w:r>
      <w:r w:rsidR="00087C27" w:rsidRPr="008902C9">
        <w:rPr>
          <w:rFonts w:ascii="Georgia" w:hAnsi="Georgia"/>
          <w:b/>
          <w:bCs w:val="0"/>
        </w:rPr>
        <w:t>6</w:t>
      </w:r>
      <w:r w:rsidR="004A21F0" w:rsidRPr="008902C9">
        <w:rPr>
          <w:rFonts w:ascii="Georgia" w:hAnsi="Georgia"/>
          <w:b/>
          <w:bCs w:val="0"/>
        </w:rPr>
        <w:t xml:space="preserve"> Material parameters of various stones used in FE modelling</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310"/>
        <w:gridCol w:w="1074"/>
        <w:gridCol w:w="1179"/>
        <w:gridCol w:w="1249"/>
        <w:gridCol w:w="946"/>
        <w:gridCol w:w="946"/>
        <w:gridCol w:w="1015"/>
      </w:tblGrid>
      <w:tr w:rsidR="001114CA" w:rsidRPr="008902C9" w14:paraId="53AE032E" w14:textId="77777777" w:rsidTr="00E6343A">
        <w:trPr>
          <w:trHeight w:val="471"/>
        </w:trPr>
        <w:tc>
          <w:tcPr>
            <w:tcW w:w="0" w:type="auto"/>
            <w:vAlign w:val="center"/>
          </w:tcPr>
          <w:p w14:paraId="1ADAF7B1"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Parameter</w:t>
            </w:r>
          </w:p>
        </w:tc>
        <w:tc>
          <w:tcPr>
            <w:tcW w:w="0" w:type="auto"/>
            <w:vAlign w:val="center"/>
          </w:tcPr>
          <w:p w14:paraId="5D5D10B9"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10-500 kg</w:t>
            </w:r>
          </w:p>
        </w:tc>
        <w:tc>
          <w:tcPr>
            <w:tcW w:w="0" w:type="auto"/>
            <w:vAlign w:val="center"/>
          </w:tcPr>
          <w:p w14:paraId="565777BA"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300-500 kg</w:t>
            </w:r>
          </w:p>
        </w:tc>
        <w:tc>
          <w:tcPr>
            <w:tcW w:w="0" w:type="auto"/>
            <w:vAlign w:val="center"/>
          </w:tcPr>
          <w:p w14:paraId="7498F156" w14:textId="77777777" w:rsidR="004A21F0" w:rsidRPr="008902C9" w:rsidRDefault="004A21F0" w:rsidP="00DF5EE3">
            <w:pP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500-1000 kg</w:t>
            </w:r>
          </w:p>
        </w:tc>
        <w:tc>
          <w:tcPr>
            <w:tcW w:w="0" w:type="auto"/>
            <w:vAlign w:val="center"/>
          </w:tcPr>
          <w:p w14:paraId="2A6F571F"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2-4 T</w:t>
            </w:r>
          </w:p>
        </w:tc>
        <w:tc>
          <w:tcPr>
            <w:tcW w:w="0" w:type="auto"/>
            <w:vAlign w:val="center"/>
          </w:tcPr>
          <w:p w14:paraId="0C6E02E0"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8-10 T</w:t>
            </w:r>
          </w:p>
        </w:tc>
        <w:tc>
          <w:tcPr>
            <w:tcW w:w="0" w:type="auto"/>
            <w:vAlign w:val="center"/>
          </w:tcPr>
          <w:p w14:paraId="73711135"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Riprap</w:t>
            </w:r>
          </w:p>
        </w:tc>
      </w:tr>
      <w:tr w:rsidR="004A21F0" w:rsidRPr="008902C9" w14:paraId="54929BF8" w14:textId="77777777" w:rsidTr="00E6343A">
        <w:trPr>
          <w:trHeight w:val="471"/>
        </w:trPr>
        <w:tc>
          <w:tcPr>
            <w:tcW w:w="0" w:type="auto"/>
            <w:vAlign w:val="center"/>
          </w:tcPr>
          <w:p w14:paraId="55BCEF53"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Material model</w:t>
            </w:r>
          </w:p>
        </w:tc>
        <w:tc>
          <w:tcPr>
            <w:tcW w:w="0" w:type="auto"/>
            <w:gridSpan w:val="6"/>
            <w:vAlign w:val="center"/>
          </w:tcPr>
          <w:p w14:paraId="4C362768"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Mohr-Coulomb</w:t>
            </w:r>
          </w:p>
        </w:tc>
      </w:tr>
      <w:tr w:rsidR="004A21F0" w:rsidRPr="008902C9" w14:paraId="26411C5B" w14:textId="77777777" w:rsidTr="00E6343A">
        <w:trPr>
          <w:trHeight w:val="471"/>
        </w:trPr>
        <w:tc>
          <w:tcPr>
            <w:tcW w:w="0" w:type="auto"/>
            <w:vAlign w:val="center"/>
          </w:tcPr>
          <w:p w14:paraId="1776551C"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Drainage Type</w:t>
            </w:r>
          </w:p>
        </w:tc>
        <w:tc>
          <w:tcPr>
            <w:tcW w:w="0" w:type="auto"/>
            <w:gridSpan w:val="6"/>
            <w:vAlign w:val="center"/>
          </w:tcPr>
          <w:p w14:paraId="31ABC8BF" w14:textId="77777777" w:rsidR="004A21F0" w:rsidRPr="008902C9" w:rsidRDefault="004A21F0" w:rsidP="00DF5EE3">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Drained</w:t>
            </w:r>
          </w:p>
        </w:tc>
      </w:tr>
      <w:tr w:rsidR="001114CA" w:rsidRPr="008902C9" w14:paraId="549D410B" w14:textId="77777777" w:rsidTr="00E6343A">
        <w:trPr>
          <w:trHeight w:val="471"/>
        </w:trPr>
        <w:tc>
          <w:tcPr>
            <w:tcW w:w="0" w:type="auto"/>
            <w:vAlign w:val="center"/>
          </w:tcPr>
          <w:p w14:paraId="2AE9A826" w14:textId="70B3ECD0"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eastAsiaTheme="minorEastAsia" w:hAnsi="Georgia" w:cs="Times New Roman"/>
                <w:color w:val="000000" w:themeColor="text1"/>
                <w:sz w:val="24"/>
                <w:szCs w:val="24"/>
              </w:rPr>
              <w:t xml:space="preserve">Unsaturated unit weight, </w:t>
            </w:r>
            <m:oMath>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γ</m:t>
                  </m:r>
                </m:e>
                <m:sub>
                  <m:r>
                    <w:rPr>
                      <w:rFonts w:ascii="Cambria Math" w:eastAsia="Calibri" w:hAnsi="Cambria Math" w:cs="Times New Roman"/>
                      <w:color w:val="000000" w:themeColor="text1"/>
                      <w:sz w:val="24"/>
                      <w:szCs w:val="24"/>
                    </w:rPr>
                    <m:t>unsat</m:t>
                  </m:r>
                </m:sub>
              </m:sSub>
            </m:oMath>
            <w:r w:rsidRPr="008902C9">
              <w:rPr>
                <w:rFonts w:ascii="Georgia" w:eastAsia="Cambria-Italic" w:hAnsi="Georgia" w:cs="Times New Roman"/>
                <w:color w:val="000000" w:themeColor="text1"/>
                <w:sz w:val="24"/>
                <w:szCs w:val="24"/>
                <w:lang w:val="en-US"/>
              </w:rPr>
              <w:t xml:space="preserve"> (kN/m</w:t>
            </w:r>
            <w:r w:rsidRPr="008902C9">
              <w:rPr>
                <w:rFonts w:ascii="Georgia" w:eastAsia="Cambria-Italic" w:hAnsi="Georgia" w:cs="Times New Roman"/>
                <w:color w:val="000000" w:themeColor="text1"/>
                <w:sz w:val="24"/>
                <w:szCs w:val="24"/>
                <w:vertAlign w:val="superscript"/>
                <w:lang w:val="en-US"/>
              </w:rPr>
              <w:t>3</w:t>
            </w:r>
            <w:r w:rsidRPr="008902C9">
              <w:rPr>
                <w:rFonts w:ascii="Georgia" w:eastAsia="Cambria-Italic" w:hAnsi="Georgia" w:cs="Times New Roman"/>
                <w:color w:val="000000" w:themeColor="text1"/>
                <w:sz w:val="24"/>
                <w:szCs w:val="24"/>
                <w:lang w:val="en-US"/>
              </w:rPr>
              <w:t>)</w:t>
            </w:r>
          </w:p>
        </w:tc>
        <w:tc>
          <w:tcPr>
            <w:tcW w:w="0" w:type="auto"/>
            <w:vAlign w:val="center"/>
          </w:tcPr>
          <w:p w14:paraId="60E49285"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18</w:t>
            </w:r>
          </w:p>
        </w:tc>
        <w:tc>
          <w:tcPr>
            <w:tcW w:w="0" w:type="auto"/>
            <w:vAlign w:val="center"/>
          </w:tcPr>
          <w:p w14:paraId="3BD5D48E"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18</w:t>
            </w:r>
          </w:p>
        </w:tc>
        <w:tc>
          <w:tcPr>
            <w:tcW w:w="0" w:type="auto"/>
            <w:vAlign w:val="center"/>
          </w:tcPr>
          <w:p w14:paraId="15481611"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18</w:t>
            </w:r>
          </w:p>
        </w:tc>
        <w:tc>
          <w:tcPr>
            <w:tcW w:w="0" w:type="auto"/>
            <w:vAlign w:val="center"/>
          </w:tcPr>
          <w:p w14:paraId="098352C9"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18</w:t>
            </w:r>
          </w:p>
        </w:tc>
        <w:tc>
          <w:tcPr>
            <w:tcW w:w="0" w:type="auto"/>
            <w:vAlign w:val="center"/>
          </w:tcPr>
          <w:p w14:paraId="0E0B9CE0"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18</w:t>
            </w:r>
          </w:p>
        </w:tc>
        <w:tc>
          <w:tcPr>
            <w:tcW w:w="0" w:type="auto"/>
            <w:vAlign w:val="center"/>
          </w:tcPr>
          <w:p w14:paraId="6E8DE529"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18</w:t>
            </w:r>
          </w:p>
        </w:tc>
      </w:tr>
      <w:tr w:rsidR="001114CA" w:rsidRPr="008902C9" w14:paraId="337B1ECE" w14:textId="77777777" w:rsidTr="00E6343A">
        <w:trPr>
          <w:trHeight w:val="471"/>
        </w:trPr>
        <w:tc>
          <w:tcPr>
            <w:tcW w:w="0" w:type="auto"/>
            <w:vAlign w:val="center"/>
          </w:tcPr>
          <w:p w14:paraId="2FD5133F" w14:textId="6CCAD689"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eastAsiaTheme="minorEastAsia" w:hAnsi="Georgia" w:cs="Times New Roman"/>
                <w:color w:val="000000" w:themeColor="text1"/>
                <w:sz w:val="24"/>
                <w:szCs w:val="24"/>
              </w:rPr>
              <w:t>Saturated unit weight,</w:t>
            </w:r>
            <m:oMath>
              <m:sSub>
                <m:sSubPr>
                  <m:ctrlPr>
                    <w:rPr>
                      <w:rFonts w:ascii="Cambria Math" w:eastAsia="Calibri" w:hAnsi="Cambria Math" w:cs="Times New Roman"/>
                      <w:i/>
                      <w:color w:val="000000" w:themeColor="text1"/>
                      <w:sz w:val="24"/>
                      <w:szCs w:val="24"/>
                    </w:rPr>
                  </m:ctrlPr>
                </m:sSubPr>
                <m:e>
                  <m:r>
                    <w:rPr>
                      <w:rFonts w:ascii="Cambria Math" w:eastAsia="Calibri" w:hAnsi="Cambria Math" w:cs="Times New Roman"/>
                      <w:color w:val="000000" w:themeColor="text1"/>
                      <w:sz w:val="24"/>
                      <w:szCs w:val="24"/>
                    </w:rPr>
                    <m:t>γ</m:t>
                  </m:r>
                </m:e>
                <m:sub>
                  <m:r>
                    <w:rPr>
                      <w:rFonts w:ascii="Cambria Math" w:eastAsia="Calibri" w:hAnsi="Cambria Math" w:cs="Times New Roman"/>
                      <w:color w:val="000000" w:themeColor="text1"/>
                      <w:sz w:val="24"/>
                      <w:szCs w:val="24"/>
                    </w:rPr>
                    <m:t>sat</m:t>
                  </m:r>
                </m:sub>
              </m:sSub>
            </m:oMath>
            <w:r w:rsidRPr="008902C9">
              <w:rPr>
                <w:rFonts w:ascii="Georgia" w:eastAsia="Cambria-Italic" w:hAnsi="Georgia" w:cs="Times New Roman"/>
                <w:color w:val="000000" w:themeColor="text1"/>
                <w:sz w:val="24"/>
                <w:szCs w:val="24"/>
                <w:lang w:val="en-US"/>
              </w:rPr>
              <w:t xml:space="preserve"> </w:t>
            </w:r>
            <w:r w:rsidRPr="008902C9">
              <w:rPr>
                <w:rFonts w:ascii="Georgia" w:eastAsia="Cambria-Italic" w:hAnsi="Georgia" w:cs="Times New Roman"/>
                <w:color w:val="000000" w:themeColor="text1"/>
                <w:sz w:val="24"/>
                <w:szCs w:val="24"/>
                <w:vertAlign w:val="subscript"/>
                <w:lang w:val="en-US"/>
              </w:rPr>
              <w:t xml:space="preserve"> </w:t>
            </w:r>
            <w:r w:rsidRPr="008902C9">
              <w:rPr>
                <w:rFonts w:ascii="Georgia" w:eastAsia="Cambria-Italic" w:hAnsi="Georgia" w:cs="Times New Roman"/>
                <w:color w:val="000000" w:themeColor="text1"/>
                <w:sz w:val="24"/>
                <w:szCs w:val="24"/>
                <w:lang w:val="en-US"/>
              </w:rPr>
              <w:t>(</w:t>
            </w:r>
            <w:proofErr w:type="spellStart"/>
            <w:r w:rsidRPr="008902C9">
              <w:rPr>
                <w:rFonts w:ascii="Georgia" w:eastAsia="Cambria-Italic" w:hAnsi="Georgia" w:cs="Times New Roman"/>
                <w:color w:val="000000" w:themeColor="text1"/>
                <w:sz w:val="24"/>
                <w:szCs w:val="24"/>
                <w:lang w:val="en-US"/>
              </w:rPr>
              <w:t>kN</w:t>
            </w:r>
            <w:proofErr w:type="spellEnd"/>
            <w:r w:rsidRPr="008902C9">
              <w:rPr>
                <w:rFonts w:ascii="Georgia" w:eastAsia="Cambria-Italic" w:hAnsi="Georgia" w:cs="Times New Roman"/>
                <w:color w:val="000000" w:themeColor="text1"/>
                <w:sz w:val="24"/>
                <w:szCs w:val="24"/>
                <w:lang w:val="en-US"/>
              </w:rPr>
              <w:t>/m</w:t>
            </w:r>
            <w:r w:rsidRPr="008902C9">
              <w:rPr>
                <w:rFonts w:ascii="Georgia" w:eastAsia="Cambria-Italic" w:hAnsi="Georgia" w:cs="Times New Roman"/>
                <w:color w:val="000000" w:themeColor="text1"/>
                <w:sz w:val="24"/>
                <w:szCs w:val="24"/>
                <w:vertAlign w:val="superscript"/>
                <w:lang w:val="en-US"/>
              </w:rPr>
              <w:t>3</w:t>
            </w:r>
            <w:r w:rsidRPr="008902C9">
              <w:rPr>
                <w:rFonts w:ascii="Georgia" w:eastAsia="Cambria-Italic" w:hAnsi="Georgia" w:cs="Times New Roman"/>
                <w:color w:val="000000" w:themeColor="text1"/>
                <w:sz w:val="24"/>
                <w:szCs w:val="24"/>
                <w:lang w:val="en-US"/>
              </w:rPr>
              <w:t>)</w:t>
            </w:r>
          </w:p>
        </w:tc>
        <w:tc>
          <w:tcPr>
            <w:tcW w:w="0" w:type="auto"/>
            <w:vAlign w:val="center"/>
          </w:tcPr>
          <w:p w14:paraId="1C501FF8"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21</w:t>
            </w:r>
          </w:p>
        </w:tc>
        <w:tc>
          <w:tcPr>
            <w:tcW w:w="0" w:type="auto"/>
            <w:vAlign w:val="center"/>
          </w:tcPr>
          <w:p w14:paraId="48E73CE4"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21</w:t>
            </w:r>
          </w:p>
        </w:tc>
        <w:tc>
          <w:tcPr>
            <w:tcW w:w="0" w:type="auto"/>
            <w:vAlign w:val="center"/>
          </w:tcPr>
          <w:p w14:paraId="6A17E1D3"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21</w:t>
            </w:r>
          </w:p>
        </w:tc>
        <w:tc>
          <w:tcPr>
            <w:tcW w:w="0" w:type="auto"/>
            <w:vAlign w:val="center"/>
          </w:tcPr>
          <w:p w14:paraId="313F442E"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21</w:t>
            </w:r>
          </w:p>
        </w:tc>
        <w:tc>
          <w:tcPr>
            <w:tcW w:w="0" w:type="auto"/>
            <w:vAlign w:val="center"/>
          </w:tcPr>
          <w:p w14:paraId="63275B18"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21</w:t>
            </w:r>
          </w:p>
        </w:tc>
        <w:tc>
          <w:tcPr>
            <w:tcW w:w="0" w:type="auto"/>
            <w:vAlign w:val="center"/>
          </w:tcPr>
          <w:p w14:paraId="77DEA55F"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21</w:t>
            </w:r>
          </w:p>
        </w:tc>
      </w:tr>
      <w:tr w:rsidR="001114CA" w:rsidRPr="008902C9" w14:paraId="5A7D4ABF" w14:textId="77777777" w:rsidTr="00E6343A">
        <w:trPr>
          <w:trHeight w:val="471"/>
        </w:trPr>
        <w:tc>
          <w:tcPr>
            <w:tcW w:w="0" w:type="auto"/>
            <w:vAlign w:val="center"/>
          </w:tcPr>
          <w:p w14:paraId="155990E4" w14:textId="420F7CCB" w:rsidR="001114CA" w:rsidRPr="008902C9" w:rsidRDefault="001114CA" w:rsidP="001114CA">
            <w:pPr>
              <w:jc w:val="center"/>
              <w:rPr>
                <w:rFonts w:ascii="Georgia" w:hAnsi="Georgia" w:cs="Times New Roman"/>
                <w:color w:val="000000" w:themeColor="text1"/>
                <w:sz w:val="24"/>
                <w:szCs w:val="24"/>
                <w:lang w:val="en-US"/>
              </w:rPr>
            </w:pPr>
            <w:r>
              <w:rPr>
                <w:rFonts w:ascii="Georgia" w:eastAsiaTheme="minorEastAsia" w:hAnsi="Georgia"/>
                <w:color w:val="000000" w:themeColor="text1"/>
                <w:sz w:val="24"/>
                <w:szCs w:val="24"/>
              </w:rPr>
              <w:t xml:space="preserve">Elastic Modulus, </w:t>
            </w:r>
            <m:oMath>
              <m:r>
                <w:rPr>
                  <w:rFonts w:ascii="Cambria Math" w:eastAsia="Calibri" w:hAnsi="Cambria Math" w:cs="Times New Roman"/>
                  <w:color w:val="000000" w:themeColor="text1"/>
                  <w:sz w:val="24"/>
                  <w:szCs w:val="24"/>
                </w:rPr>
                <m:t>E</m:t>
              </m:r>
            </m:oMath>
            <w:r w:rsidRPr="008902C9">
              <w:rPr>
                <w:rFonts w:ascii="Georgia" w:eastAsia="Cambria-Italic" w:hAnsi="Georgia" w:cs="Times New Roman"/>
                <w:color w:val="000000" w:themeColor="text1"/>
                <w:sz w:val="24"/>
                <w:szCs w:val="24"/>
                <w:lang w:val="en-US"/>
              </w:rPr>
              <w:t xml:space="preserve"> (MPa)</w:t>
            </w:r>
          </w:p>
        </w:tc>
        <w:tc>
          <w:tcPr>
            <w:tcW w:w="0" w:type="auto"/>
            <w:vAlign w:val="center"/>
          </w:tcPr>
          <w:p w14:paraId="28183C51"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1000</w:t>
            </w:r>
          </w:p>
        </w:tc>
        <w:tc>
          <w:tcPr>
            <w:tcW w:w="0" w:type="auto"/>
            <w:vAlign w:val="center"/>
          </w:tcPr>
          <w:p w14:paraId="44CEBFD3"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1000</w:t>
            </w:r>
          </w:p>
        </w:tc>
        <w:tc>
          <w:tcPr>
            <w:tcW w:w="0" w:type="auto"/>
            <w:vAlign w:val="center"/>
          </w:tcPr>
          <w:p w14:paraId="4AA1D7AB"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1000</w:t>
            </w:r>
          </w:p>
        </w:tc>
        <w:tc>
          <w:tcPr>
            <w:tcW w:w="0" w:type="auto"/>
            <w:vAlign w:val="center"/>
          </w:tcPr>
          <w:p w14:paraId="3DDBA90B"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1000</w:t>
            </w:r>
          </w:p>
        </w:tc>
        <w:tc>
          <w:tcPr>
            <w:tcW w:w="0" w:type="auto"/>
            <w:vAlign w:val="center"/>
          </w:tcPr>
          <w:p w14:paraId="2EF0D062"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1000</w:t>
            </w:r>
          </w:p>
        </w:tc>
        <w:tc>
          <w:tcPr>
            <w:tcW w:w="0" w:type="auto"/>
            <w:vAlign w:val="center"/>
          </w:tcPr>
          <w:p w14:paraId="6776FAB8"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1000</w:t>
            </w:r>
          </w:p>
        </w:tc>
      </w:tr>
      <w:tr w:rsidR="001114CA" w:rsidRPr="008902C9" w14:paraId="51F65DEF" w14:textId="77777777" w:rsidTr="00E6343A">
        <w:trPr>
          <w:trHeight w:val="471"/>
        </w:trPr>
        <w:tc>
          <w:tcPr>
            <w:tcW w:w="0" w:type="auto"/>
            <w:vAlign w:val="center"/>
          </w:tcPr>
          <w:p w14:paraId="13A95C6D" w14:textId="7BCE1A4C" w:rsidR="001114CA" w:rsidRPr="008902C9" w:rsidRDefault="001114CA" w:rsidP="001114CA">
            <w:pPr>
              <w:jc w:val="center"/>
              <w:rPr>
                <w:rFonts w:ascii="Georgia" w:hAnsi="Georgia" w:cs="Times New Roman"/>
                <w:color w:val="000000" w:themeColor="text1"/>
                <w:sz w:val="24"/>
                <w:szCs w:val="24"/>
                <w:lang w:val="en-US"/>
              </w:rPr>
            </w:pPr>
            <w:r>
              <w:rPr>
                <w:rFonts w:ascii="Georgia" w:eastAsiaTheme="minorEastAsia" w:hAnsi="Georgia"/>
                <w:color w:val="000000" w:themeColor="text1"/>
                <w:sz w:val="24"/>
                <w:szCs w:val="24"/>
              </w:rPr>
              <w:t xml:space="preserve">Poisson Ratio, </w:t>
            </w:r>
            <m:oMath>
              <m:r>
                <w:rPr>
                  <w:rFonts w:ascii="Cambria Math" w:eastAsia="Calibri" w:hAnsi="Cambria Math" w:cs="Times New Roman"/>
                  <w:color w:val="000000" w:themeColor="text1"/>
                  <w:sz w:val="24"/>
                  <w:szCs w:val="24"/>
                </w:rPr>
                <m:t>ν</m:t>
              </m:r>
            </m:oMath>
          </w:p>
        </w:tc>
        <w:tc>
          <w:tcPr>
            <w:tcW w:w="0" w:type="auto"/>
            <w:vAlign w:val="center"/>
          </w:tcPr>
          <w:p w14:paraId="634B8FAC"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0.2</w:t>
            </w:r>
          </w:p>
        </w:tc>
        <w:tc>
          <w:tcPr>
            <w:tcW w:w="0" w:type="auto"/>
            <w:vAlign w:val="center"/>
          </w:tcPr>
          <w:p w14:paraId="64D39DA9"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0.2</w:t>
            </w:r>
          </w:p>
        </w:tc>
        <w:tc>
          <w:tcPr>
            <w:tcW w:w="0" w:type="auto"/>
            <w:vAlign w:val="center"/>
          </w:tcPr>
          <w:p w14:paraId="255456FB"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0.2</w:t>
            </w:r>
          </w:p>
        </w:tc>
        <w:tc>
          <w:tcPr>
            <w:tcW w:w="0" w:type="auto"/>
            <w:vAlign w:val="center"/>
          </w:tcPr>
          <w:p w14:paraId="2F9994F4"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0.2</w:t>
            </w:r>
          </w:p>
        </w:tc>
        <w:tc>
          <w:tcPr>
            <w:tcW w:w="0" w:type="auto"/>
            <w:vAlign w:val="center"/>
          </w:tcPr>
          <w:p w14:paraId="31F43034"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0.2</w:t>
            </w:r>
          </w:p>
        </w:tc>
        <w:tc>
          <w:tcPr>
            <w:tcW w:w="0" w:type="auto"/>
            <w:vAlign w:val="center"/>
          </w:tcPr>
          <w:p w14:paraId="7FEA1361"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0.2</w:t>
            </w:r>
          </w:p>
        </w:tc>
      </w:tr>
      <w:tr w:rsidR="001114CA" w:rsidRPr="008902C9" w14:paraId="3E5AA13E" w14:textId="77777777" w:rsidTr="00E6343A">
        <w:trPr>
          <w:trHeight w:val="471"/>
        </w:trPr>
        <w:tc>
          <w:tcPr>
            <w:tcW w:w="0" w:type="auto"/>
            <w:vAlign w:val="center"/>
          </w:tcPr>
          <w:p w14:paraId="737E70AA" w14:textId="2036624C" w:rsidR="001114CA" w:rsidRPr="008902C9" w:rsidRDefault="001114CA" w:rsidP="001114CA">
            <w:pPr>
              <w:jc w:val="center"/>
              <w:rPr>
                <w:rFonts w:ascii="Georgia" w:eastAsia="Cambria-Italic" w:hAnsi="Georgia" w:cs="Times New Roman"/>
                <w:color w:val="000000" w:themeColor="text1"/>
                <w:sz w:val="24"/>
                <w:szCs w:val="24"/>
                <w:lang w:val="en-US"/>
              </w:rPr>
            </w:pPr>
            <w:r>
              <w:rPr>
                <w:rFonts w:ascii="Georgia" w:eastAsiaTheme="minorEastAsia" w:hAnsi="Georgia"/>
                <w:color w:val="000000" w:themeColor="text1"/>
                <w:sz w:val="24"/>
                <w:szCs w:val="24"/>
              </w:rPr>
              <w:t xml:space="preserve">Cohesion, </w:t>
            </w:r>
            <m:oMath>
              <m:r>
                <w:rPr>
                  <w:rFonts w:ascii="Cambria Math" w:eastAsia="Calibri" w:hAnsi="Cambria Math" w:cs="Times New Roman"/>
                  <w:color w:val="000000" w:themeColor="text1"/>
                  <w:sz w:val="24"/>
                  <w:szCs w:val="24"/>
                </w:rPr>
                <m:t>c</m:t>
              </m:r>
            </m:oMath>
            <w:r w:rsidRPr="008902C9">
              <w:rPr>
                <w:rFonts w:ascii="Georgia" w:eastAsiaTheme="minorEastAsia" w:hAnsi="Georgia" w:cs="Times New Roman"/>
                <w:color w:val="000000" w:themeColor="text1"/>
                <w:sz w:val="24"/>
                <w:szCs w:val="24"/>
              </w:rPr>
              <w:t xml:space="preserve"> </w:t>
            </w:r>
            <w:r w:rsidRPr="008902C9">
              <w:rPr>
                <w:rFonts w:ascii="Georgia" w:eastAsia="Cambria-Italic" w:hAnsi="Georgia" w:cs="Times New Roman"/>
                <w:color w:val="000000" w:themeColor="text1"/>
                <w:sz w:val="24"/>
                <w:szCs w:val="24"/>
                <w:lang w:val="en-US"/>
              </w:rPr>
              <w:t>(</w:t>
            </w:r>
            <w:proofErr w:type="spellStart"/>
            <w:r w:rsidRPr="008902C9">
              <w:rPr>
                <w:rFonts w:ascii="Georgia" w:eastAsia="Cambria-Italic" w:hAnsi="Georgia" w:cs="Times New Roman"/>
                <w:color w:val="000000" w:themeColor="text1"/>
                <w:sz w:val="24"/>
                <w:szCs w:val="24"/>
                <w:lang w:val="en-US"/>
              </w:rPr>
              <w:t>kN</w:t>
            </w:r>
            <w:proofErr w:type="spellEnd"/>
            <w:r w:rsidRPr="008902C9">
              <w:rPr>
                <w:rFonts w:ascii="Georgia" w:eastAsia="Cambria-Italic" w:hAnsi="Georgia" w:cs="Times New Roman"/>
                <w:color w:val="000000" w:themeColor="text1"/>
                <w:sz w:val="24"/>
                <w:szCs w:val="24"/>
                <w:lang w:val="en-US"/>
              </w:rPr>
              <w:t>/m</w:t>
            </w:r>
            <w:r w:rsidRPr="008902C9">
              <w:rPr>
                <w:rFonts w:ascii="Georgia" w:eastAsia="Cambria-Italic" w:hAnsi="Georgia" w:cs="Times New Roman"/>
                <w:color w:val="000000" w:themeColor="text1"/>
                <w:sz w:val="24"/>
                <w:szCs w:val="24"/>
                <w:vertAlign w:val="superscript"/>
                <w:lang w:val="en-US"/>
              </w:rPr>
              <w:t>2</w:t>
            </w:r>
            <w:r w:rsidRPr="008902C9">
              <w:rPr>
                <w:rFonts w:ascii="Georgia" w:eastAsia="Cambria-Italic" w:hAnsi="Georgia" w:cs="Times New Roman"/>
                <w:color w:val="000000" w:themeColor="text1"/>
                <w:sz w:val="24"/>
                <w:szCs w:val="24"/>
                <w:lang w:val="en-US"/>
              </w:rPr>
              <w:t>)</w:t>
            </w:r>
          </w:p>
        </w:tc>
        <w:tc>
          <w:tcPr>
            <w:tcW w:w="0" w:type="auto"/>
            <w:vAlign w:val="center"/>
          </w:tcPr>
          <w:p w14:paraId="54B5179A"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w:t>
            </w:r>
          </w:p>
        </w:tc>
        <w:tc>
          <w:tcPr>
            <w:tcW w:w="0" w:type="auto"/>
            <w:vAlign w:val="center"/>
          </w:tcPr>
          <w:p w14:paraId="425753E0"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w:t>
            </w:r>
          </w:p>
        </w:tc>
        <w:tc>
          <w:tcPr>
            <w:tcW w:w="0" w:type="auto"/>
            <w:vAlign w:val="center"/>
          </w:tcPr>
          <w:p w14:paraId="2B39858E"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w:t>
            </w:r>
          </w:p>
        </w:tc>
        <w:tc>
          <w:tcPr>
            <w:tcW w:w="0" w:type="auto"/>
            <w:vAlign w:val="center"/>
          </w:tcPr>
          <w:p w14:paraId="58C54F82"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w:t>
            </w:r>
          </w:p>
        </w:tc>
        <w:tc>
          <w:tcPr>
            <w:tcW w:w="0" w:type="auto"/>
            <w:vAlign w:val="center"/>
          </w:tcPr>
          <w:p w14:paraId="24880D8A"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w:t>
            </w:r>
          </w:p>
        </w:tc>
        <w:tc>
          <w:tcPr>
            <w:tcW w:w="0" w:type="auto"/>
            <w:vAlign w:val="center"/>
          </w:tcPr>
          <w:p w14:paraId="127C1C69"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w:t>
            </w:r>
          </w:p>
        </w:tc>
      </w:tr>
      <w:tr w:rsidR="001114CA" w:rsidRPr="008902C9" w14:paraId="16D31E56" w14:textId="77777777" w:rsidTr="00E6343A">
        <w:trPr>
          <w:trHeight w:val="471"/>
        </w:trPr>
        <w:tc>
          <w:tcPr>
            <w:tcW w:w="0" w:type="auto"/>
            <w:vAlign w:val="center"/>
          </w:tcPr>
          <w:p w14:paraId="35E88ABC" w14:textId="17CB4DB3" w:rsidR="001114CA" w:rsidRPr="008902C9" w:rsidRDefault="001114CA" w:rsidP="001114CA">
            <w:pPr>
              <w:jc w:val="center"/>
              <w:rPr>
                <w:rFonts w:ascii="Georgia" w:eastAsia="Cambria-Italic" w:hAnsi="Georgia" w:cs="Times New Roman"/>
                <w:color w:val="000000" w:themeColor="text1"/>
                <w:sz w:val="24"/>
                <w:szCs w:val="24"/>
                <w:lang w:val="en-US"/>
              </w:rPr>
            </w:pPr>
            <w:r>
              <w:rPr>
                <w:rFonts w:ascii="Georgia" w:eastAsiaTheme="minorEastAsia" w:hAnsi="Georgia"/>
                <w:color w:val="000000" w:themeColor="text1"/>
                <w:sz w:val="24"/>
                <w:szCs w:val="24"/>
              </w:rPr>
              <w:t xml:space="preserve">Angle of internal friction, </w:t>
            </w:r>
            <m:oMath>
              <m:r>
                <w:rPr>
                  <w:rFonts w:ascii="Cambria Math" w:eastAsia="Calibri" w:hAnsi="Cambria Math" w:cs="Times New Roman"/>
                  <w:color w:val="000000" w:themeColor="text1"/>
                  <w:sz w:val="24"/>
                  <w:szCs w:val="24"/>
                </w:rPr>
                <m:t>ϕ</m:t>
              </m:r>
            </m:oMath>
            <w:r w:rsidRPr="008902C9">
              <w:rPr>
                <w:rFonts w:ascii="Georgia" w:eastAsia="Cambria-Italic" w:hAnsi="Georgia" w:cs="Times New Roman"/>
                <w:color w:val="000000" w:themeColor="text1"/>
                <w:sz w:val="24"/>
                <w:szCs w:val="24"/>
                <w:lang w:val="en-US"/>
              </w:rPr>
              <w:t xml:space="preserve"> (degrees)</w:t>
            </w:r>
          </w:p>
        </w:tc>
        <w:tc>
          <w:tcPr>
            <w:tcW w:w="0" w:type="auto"/>
            <w:vAlign w:val="center"/>
          </w:tcPr>
          <w:p w14:paraId="351F2584"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45</w:t>
            </w:r>
          </w:p>
        </w:tc>
        <w:tc>
          <w:tcPr>
            <w:tcW w:w="0" w:type="auto"/>
            <w:vAlign w:val="center"/>
          </w:tcPr>
          <w:p w14:paraId="06EEFCEB"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45</w:t>
            </w:r>
          </w:p>
        </w:tc>
        <w:tc>
          <w:tcPr>
            <w:tcW w:w="0" w:type="auto"/>
            <w:vAlign w:val="center"/>
          </w:tcPr>
          <w:p w14:paraId="19696D2F"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45</w:t>
            </w:r>
          </w:p>
        </w:tc>
        <w:tc>
          <w:tcPr>
            <w:tcW w:w="0" w:type="auto"/>
            <w:vAlign w:val="center"/>
          </w:tcPr>
          <w:p w14:paraId="7C8E652F"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45</w:t>
            </w:r>
          </w:p>
        </w:tc>
        <w:tc>
          <w:tcPr>
            <w:tcW w:w="0" w:type="auto"/>
            <w:vAlign w:val="center"/>
          </w:tcPr>
          <w:p w14:paraId="7DCCB65B"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45</w:t>
            </w:r>
          </w:p>
        </w:tc>
        <w:tc>
          <w:tcPr>
            <w:tcW w:w="0" w:type="auto"/>
            <w:vAlign w:val="center"/>
          </w:tcPr>
          <w:p w14:paraId="317CABAF"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45</w:t>
            </w:r>
          </w:p>
        </w:tc>
      </w:tr>
      <w:tr w:rsidR="001114CA" w:rsidRPr="008902C9" w14:paraId="57033724" w14:textId="77777777" w:rsidTr="00E6343A">
        <w:trPr>
          <w:trHeight w:val="471"/>
        </w:trPr>
        <w:tc>
          <w:tcPr>
            <w:tcW w:w="0" w:type="auto"/>
            <w:vAlign w:val="center"/>
          </w:tcPr>
          <w:p w14:paraId="3C3F80D7" w14:textId="0F6B0E74" w:rsidR="001114CA" w:rsidRPr="008902C9" w:rsidRDefault="001114CA" w:rsidP="001114CA">
            <w:pPr>
              <w:jc w:val="center"/>
              <w:rPr>
                <w:rFonts w:ascii="Georgia" w:eastAsia="Cambria-Italic" w:hAnsi="Georgia" w:cs="Times New Roman"/>
                <w:color w:val="000000" w:themeColor="text1"/>
                <w:sz w:val="24"/>
                <w:szCs w:val="24"/>
                <w:lang w:val="en-US"/>
              </w:rPr>
            </w:pPr>
            <w:r>
              <w:rPr>
                <w:rFonts w:ascii="Georgia" w:eastAsiaTheme="minorEastAsia" w:hAnsi="Georgia"/>
                <w:color w:val="000000" w:themeColor="text1"/>
                <w:sz w:val="24"/>
                <w:szCs w:val="24"/>
              </w:rPr>
              <w:t xml:space="preserve">Dilatancy Angle </w:t>
            </w:r>
            <m:oMath>
              <m:r>
                <w:rPr>
                  <w:rFonts w:ascii="Cambria Math" w:eastAsia="Calibri" w:hAnsi="Cambria Math" w:cs="Times New Roman"/>
                  <w:color w:val="000000" w:themeColor="text1"/>
                  <w:sz w:val="24"/>
                  <w:szCs w:val="24"/>
                </w:rPr>
                <m:t>ψ</m:t>
              </m:r>
            </m:oMath>
            <w:r w:rsidRPr="008902C9">
              <w:rPr>
                <w:rFonts w:ascii="Georgia" w:eastAsia="Cambria-Italic" w:hAnsi="Georgia" w:cs="Times New Roman"/>
                <w:color w:val="000000" w:themeColor="text1"/>
                <w:sz w:val="24"/>
                <w:szCs w:val="24"/>
                <w:lang w:val="en-US"/>
              </w:rPr>
              <w:t xml:space="preserve"> (degrees)</w:t>
            </w:r>
          </w:p>
        </w:tc>
        <w:tc>
          <w:tcPr>
            <w:tcW w:w="0" w:type="auto"/>
            <w:vAlign w:val="center"/>
          </w:tcPr>
          <w:p w14:paraId="6B3E8966"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15</w:t>
            </w:r>
          </w:p>
        </w:tc>
        <w:tc>
          <w:tcPr>
            <w:tcW w:w="0" w:type="auto"/>
            <w:vAlign w:val="center"/>
          </w:tcPr>
          <w:p w14:paraId="592A1154"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15</w:t>
            </w:r>
          </w:p>
        </w:tc>
        <w:tc>
          <w:tcPr>
            <w:tcW w:w="0" w:type="auto"/>
            <w:vAlign w:val="center"/>
          </w:tcPr>
          <w:p w14:paraId="3DE7A659"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15</w:t>
            </w:r>
          </w:p>
        </w:tc>
        <w:tc>
          <w:tcPr>
            <w:tcW w:w="0" w:type="auto"/>
            <w:vAlign w:val="center"/>
          </w:tcPr>
          <w:p w14:paraId="7AE56E35"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15</w:t>
            </w:r>
          </w:p>
        </w:tc>
        <w:tc>
          <w:tcPr>
            <w:tcW w:w="0" w:type="auto"/>
            <w:vAlign w:val="center"/>
          </w:tcPr>
          <w:p w14:paraId="4EC1EB34"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15</w:t>
            </w:r>
          </w:p>
        </w:tc>
        <w:tc>
          <w:tcPr>
            <w:tcW w:w="0" w:type="auto"/>
            <w:vAlign w:val="center"/>
          </w:tcPr>
          <w:p w14:paraId="0068FECA" w14:textId="77777777" w:rsidR="001114CA" w:rsidRPr="008902C9" w:rsidRDefault="001114CA" w:rsidP="001114CA">
            <w:pPr>
              <w:jc w:val="center"/>
              <w:rPr>
                <w:rFonts w:ascii="Georgia" w:hAnsi="Georgia" w:cs="Times New Roman"/>
                <w:color w:val="000000" w:themeColor="text1"/>
                <w:sz w:val="24"/>
                <w:szCs w:val="24"/>
                <w:lang w:val="en-US"/>
              </w:rPr>
            </w:pPr>
            <w:r w:rsidRPr="008902C9">
              <w:rPr>
                <w:rFonts w:ascii="Georgia" w:hAnsi="Georgia" w:cs="Times New Roman"/>
                <w:color w:val="000000" w:themeColor="text1"/>
                <w:sz w:val="24"/>
                <w:szCs w:val="24"/>
                <w:lang w:val="en-US"/>
              </w:rPr>
              <w:t>15</w:t>
            </w:r>
          </w:p>
        </w:tc>
      </w:tr>
      <w:tr w:rsidR="001114CA" w:rsidRPr="008902C9" w14:paraId="5E36B005" w14:textId="77777777" w:rsidTr="00E6343A">
        <w:trPr>
          <w:trHeight w:val="471"/>
        </w:trPr>
        <w:tc>
          <w:tcPr>
            <w:tcW w:w="0" w:type="auto"/>
            <w:vAlign w:val="center"/>
          </w:tcPr>
          <w:p w14:paraId="02FB996B" w14:textId="77777777" w:rsidR="001114CA" w:rsidRDefault="001114CA" w:rsidP="001114CA">
            <w:pPr>
              <w:jc w:val="center"/>
              <w:rPr>
                <w:rFonts w:ascii="Georgia" w:eastAsiaTheme="minorEastAsia" w:hAnsi="Georgia"/>
                <w:color w:val="000000" w:themeColor="text1"/>
                <w:sz w:val="24"/>
                <w:szCs w:val="24"/>
              </w:rPr>
            </w:pPr>
            <w:r>
              <w:rPr>
                <w:rFonts w:ascii="Georgia" w:eastAsiaTheme="minorEastAsia" w:hAnsi="Georgia"/>
                <w:color w:val="000000" w:themeColor="text1"/>
                <w:sz w:val="24"/>
                <w:szCs w:val="24"/>
              </w:rPr>
              <w:t>Permeability coefficient,</w:t>
            </w:r>
          </w:p>
          <w:p w14:paraId="31673CEB" w14:textId="093955FF" w:rsidR="001114CA" w:rsidRPr="008902C9" w:rsidRDefault="00000000" w:rsidP="001114CA">
            <w:pPr>
              <w:jc w:val="center"/>
              <w:rPr>
                <w:rFonts w:ascii="Georgia" w:eastAsia="Cambria-Italic" w:hAnsi="Georgia" w:cs="Times New Roman"/>
                <w:color w:val="000000" w:themeColor="text1"/>
                <w:sz w:val="24"/>
                <w:szCs w:val="24"/>
                <w:lang w:val="en-US"/>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x</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y</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K</m:t>
                  </m:r>
                </m:e>
                <m:sub>
                  <m:r>
                    <w:rPr>
                      <w:rFonts w:ascii="Cambria Math" w:hAnsi="Cambria Math" w:cs="Times New Roman"/>
                      <w:color w:val="000000" w:themeColor="text1"/>
                      <w:sz w:val="24"/>
                      <w:szCs w:val="24"/>
                    </w:rPr>
                    <m:t>z</m:t>
                  </m:r>
                </m:sub>
              </m:sSub>
            </m:oMath>
            <w:r w:rsidR="001114CA" w:rsidRPr="008902C9">
              <w:rPr>
                <w:rFonts w:ascii="Georgia" w:eastAsiaTheme="minorEastAsia" w:hAnsi="Georgia" w:cs="Times New Roman"/>
                <w:color w:val="000000" w:themeColor="text1"/>
                <w:sz w:val="24"/>
                <w:szCs w:val="24"/>
              </w:rPr>
              <w:t xml:space="preserve"> </w:t>
            </w:r>
            <w:r w:rsidR="001114CA" w:rsidRPr="008902C9">
              <w:rPr>
                <w:rFonts w:ascii="Georgia" w:eastAsia="Cambria-Italic" w:hAnsi="Georgia" w:cs="Times New Roman"/>
                <w:color w:val="000000" w:themeColor="text1"/>
                <w:sz w:val="24"/>
                <w:szCs w:val="24"/>
                <w:lang w:val="en-US"/>
              </w:rPr>
              <w:t>(m/day)</w:t>
            </w:r>
          </w:p>
        </w:tc>
        <w:tc>
          <w:tcPr>
            <w:tcW w:w="0" w:type="auto"/>
            <w:vAlign w:val="center"/>
          </w:tcPr>
          <w:p w14:paraId="6BDDE84E" w14:textId="65419705" w:rsidR="001114CA" w:rsidRPr="001114CA" w:rsidRDefault="001114CA" w:rsidP="001114CA">
            <w:pPr>
              <w:jc w:val="center"/>
              <w:rPr>
                <w:rFonts w:ascii="Georgia" w:hAnsi="Georgia" w:cs="Times New Roman"/>
                <w:color w:val="000000" w:themeColor="text1"/>
                <w:sz w:val="24"/>
                <w:szCs w:val="24"/>
                <w:vertAlign w:val="superscript"/>
                <w:lang w:val="en-US"/>
              </w:rPr>
            </w:pPr>
            <w:r w:rsidRPr="008902C9">
              <w:rPr>
                <w:rFonts w:ascii="Georgia" w:hAnsi="Georgia" w:cs="Times New Roman"/>
                <w:color w:val="000000" w:themeColor="text1"/>
                <w:sz w:val="24"/>
                <w:szCs w:val="24"/>
                <w:lang w:val="en-US"/>
              </w:rPr>
              <w:t>43 x 10</w:t>
            </w:r>
            <w:r w:rsidRPr="008902C9">
              <w:rPr>
                <w:rFonts w:ascii="Georgia" w:hAnsi="Georgia" w:cs="Times New Roman"/>
                <w:color w:val="000000" w:themeColor="text1"/>
                <w:sz w:val="24"/>
                <w:szCs w:val="24"/>
                <w:vertAlign w:val="superscript"/>
                <w:lang w:val="en-US"/>
              </w:rPr>
              <w:t>3</w:t>
            </w:r>
          </w:p>
          <w:p w14:paraId="3B25F23F" w14:textId="77777777" w:rsidR="001114CA" w:rsidRPr="008902C9" w:rsidRDefault="001114CA" w:rsidP="001114CA">
            <w:pPr>
              <w:jc w:val="center"/>
              <w:rPr>
                <w:rFonts w:ascii="Georgia" w:hAnsi="Georgia" w:cs="Times New Roman"/>
                <w:color w:val="000000" w:themeColor="text1"/>
                <w:sz w:val="24"/>
                <w:szCs w:val="24"/>
                <w:lang w:val="en-US"/>
              </w:rPr>
            </w:pPr>
          </w:p>
        </w:tc>
        <w:tc>
          <w:tcPr>
            <w:tcW w:w="0" w:type="auto"/>
            <w:vAlign w:val="center"/>
          </w:tcPr>
          <w:p w14:paraId="5310FF27" w14:textId="06641F5C" w:rsidR="001114CA" w:rsidRPr="001114CA" w:rsidRDefault="001114CA" w:rsidP="001114CA">
            <w:pPr>
              <w:jc w:val="center"/>
              <w:rPr>
                <w:rFonts w:ascii="Georgia" w:hAnsi="Georgia" w:cs="Times New Roman"/>
                <w:color w:val="000000" w:themeColor="text1"/>
                <w:sz w:val="24"/>
                <w:szCs w:val="24"/>
                <w:vertAlign w:val="superscript"/>
                <w:lang w:val="en-US"/>
              </w:rPr>
            </w:pPr>
            <w:r w:rsidRPr="008902C9">
              <w:rPr>
                <w:rFonts w:ascii="Georgia" w:hAnsi="Georgia" w:cs="Times New Roman"/>
                <w:color w:val="000000" w:themeColor="text1"/>
                <w:sz w:val="24"/>
                <w:szCs w:val="24"/>
                <w:lang w:val="en-US"/>
              </w:rPr>
              <w:t>70 x 10</w:t>
            </w:r>
            <w:r w:rsidRPr="008902C9">
              <w:rPr>
                <w:rFonts w:ascii="Georgia" w:hAnsi="Georgia" w:cs="Times New Roman"/>
                <w:color w:val="000000" w:themeColor="text1"/>
                <w:sz w:val="24"/>
                <w:szCs w:val="24"/>
                <w:vertAlign w:val="superscript"/>
                <w:lang w:val="en-US"/>
              </w:rPr>
              <w:t>3</w:t>
            </w:r>
          </w:p>
          <w:p w14:paraId="4E196292" w14:textId="77777777" w:rsidR="001114CA" w:rsidRPr="008902C9" w:rsidRDefault="001114CA" w:rsidP="001114CA">
            <w:pPr>
              <w:jc w:val="center"/>
              <w:rPr>
                <w:rFonts w:ascii="Georgia" w:hAnsi="Georgia" w:cs="Times New Roman"/>
                <w:color w:val="000000" w:themeColor="text1"/>
                <w:sz w:val="24"/>
                <w:szCs w:val="24"/>
                <w:lang w:val="en-US"/>
              </w:rPr>
            </w:pPr>
          </w:p>
        </w:tc>
        <w:tc>
          <w:tcPr>
            <w:tcW w:w="0" w:type="auto"/>
            <w:vAlign w:val="center"/>
          </w:tcPr>
          <w:p w14:paraId="24B02958" w14:textId="1BCB9347" w:rsidR="001114CA" w:rsidRPr="001114CA" w:rsidRDefault="001114CA" w:rsidP="001114CA">
            <w:pPr>
              <w:jc w:val="center"/>
              <w:rPr>
                <w:rFonts w:ascii="Georgia" w:hAnsi="Georgia" w:cs="Times New Roman"/>
                <w:color w:val="000000" w:themeColor="text1"/>
                <w:sz w:val="24"/>
                <w:szCs w:val="24"/>
                <w:vertAlign w:val="superscript"/>
                <w:lang w:val="en-US"/>
              </w:rPr>
            </w:pPr>
            <w:r w:rsidRPr="008902C9">
              <w:rPr>
                <w:rFonts w:ascii="Georgia" w:hAnsi="Georgia" w:cs="Times New Roman"/>
                <w:color w:val="000000" w:themeColor="text1"/>
                <w:sz w:val="24"/>
                <w:szCs w:val="24"/>
                <w:lang w:val="en-US"/>
              </w:rPr>
              <w:t>70 x 10</w:t>
            </w:r>
            <w:r w:rsidRPr="008902C9">
              <w:rPr>
                <w:rFonts w:ascii="Georgia" w:hAnsi="Georgia" w:cs="Times New Roman"/>
                <w:color w:val="000000" w:themeColor="text1"/>
                <w:sz w:val="24"/>
                <w:szCs w:val="24"/>
                <w:vertAlign w:val="superscript"/>
                <w:lang w:val="en-US"/>
              </w:rPr>
              <w:t>3</w:t>
            </w:r>
          </w:p>
          <w:p w14:paraId="152EC91F" w14:textId="77777777" w:rsidR="001114CA" w:rsidRPr="008902C9" w:rsidRDefault="001114CA" w:rsidP="001114CA">
            <w:pPr>
              <w:jc w:val="center"/>
              <w:rPr>
                <w:rFonts w:ascii="Georgia" w:hAnsi="Georgia" w:cs="Times New Roman"/>
                <w:color w:val="000000" w:themeColor="text1"/>
                <w:sz w:val="24"/>
                <w:szCs w:val="24"/>
                <w:lang w:val="en-US"/>
              </w:rPr>
            </w:pPr>
          </w:p>
        </w:tc>
        <w:tc>
          <w:tcPr>
            <w:tcW w:w="0" w:type="auto"/>
            <w:vAlign w:val="center"/>
          </w:tcPr>
          <w:p w14:paraId="785507A6" w14:textId="60E30837" w:rsidR="001114CA" w:rsidRPr="001114CA" w:rsidRDefault="001114CA" w:rsidP="001114CA">
            <w:pPr>
              <w:jc w:val="center"/>
              <w:rPr>
                <w:rFonts w:ascii="Georgia" w:hAnsi="Georgia" w:cs="Times New Roman"/>
                <w:color w:val="000000" w:themeColor="text1"/>
                <w:sz w:val="24"/>
                <w:szCs w:val="24"/>
                <w:vertAlign w:val="superscript"/>
                <w:lang w:val="en-US"/>
              </w:rPr>
            </w:pPr>
            <w:r w:rsidRPr="008902C9">
              <w:rPr>
                <w:rFonts w:ascii="Georgia" w:hAnsi="Georgia" w:cs="Times New Roman"/>
                <w:color w:val="000000" w:themeColor="text1"/>
                <w:sz w:val="24"/>
                <w:szCs w:val="24"/>
                <w:lang w:val="en-US"/>
              </w:rPr>
              <w:t>86 x 10</w:t>
            </w:r>
            <w:r w:rsidRPr="008902C9">
              <w:rPr>
                <w:rFonts w:ascii="Georgia" w:hAnsi="Georgia" w:cs="Times New Roman"/>
                <w:color w:val="000000" w:themeColor="text1"/>
                <w:sz w:val="24"/>
                <w:szCs w:val="24"/>
                <w:vertAlign w:val="superscript"/>
                <w:lang w:val="en-US"/>
              </w:rPr>
              <w:t>3</w:t>
            </w:r>
          </w:p>
        </w:tc>
        <w:tc>
          <w:tcPr>
            <w:tcW w:w="0" w:type="auto"/>
            <w:vAlign w:val="center"/>
          </w:tcPr>
          <w:p w14:paraId="0F35FCD9" w14:textId="39918E3A" w:rsidR="001114CA" w:rsidRPr="001114CA" w:rsidRDefault="001114CA" w:rsidP="001114CA">
            <w:pPr>
              <w:jc w:val="center"/>
              <w:rPr>
                <w:rFonts w:ascii="Georgia" w:hAnsi="Georgia" w:cs="Times New Roman"/>
                <w:color w:val="000000" w:themeColor="text1"/>
                <w:sz w:val="24"/>
                <w:szCs w:val="24"/>
                <w:vertAlign w:val="superscript"/>
                <w:lang w:val="en-US"/>
              </w:rPr>
            </w:pPr>
            <w:r w:rsidRPr="008902C9">
              <w:rPr>
                <w:rFonts w:ascii="Georgia" w:hAnsi="Georgia" w:cs="Times New Roman"/>
                <w:color w:val="000000" w:themeColor="text1"/>
                <w:sz w:val="24"/>
                <w:szCs w:val="24"/>
                <w:lang w:val="en-US"/>
              </w:rPr>
              <w:t>86 x 10</w:t>
            </w:r>
            <w:r w:rsidRPr="008902C9">
              <w:rPr>
                <w:rFonts w:ascii="Georgia" w:hAnsi="Georgia" w:cs="Times New Roman"/>
                <w:color w:val="000000" w:themeColor="text1"/>
                <w:sz w:val="24"/>
                <w:szCs w:val="24"/>
                <w:vertAlign w:val="superscript"/>
                <w:lang w:val="en-US"/>
              </w:rPr>
              <w:t>3</w:t>
            </w:r>
          </w:p>
        </w:tc>
        <w:tc>
          <w:tcPr>
            <w:tcW w:w="0" w:type="auto"/>
            <w:vAlign w:val="center"/>
          </w:tcPr>
          <w:p w14:paraId="676664D2" w14:textId="219CD4E3" w:rsidR="001114CA" w:rsidRPr="001114CA" w:rsidRDefault="001114CA" w:rsidP="001114CA">
            <w:pPr>
              <w:jc w:val="center"/>
              <w:rPr>
                <w:rFonts w:ascii="Georgia" w:hAnsi="Georgia" w:cs="Times New Roman"/>
                <w:color w:val="000000" w:themeColor="text1"/>
                <w:sz w:val="24"/>
                <w:szCs w:val="24"/>
                <w:vertAlign w:val="superscript"/>
                <w:lang w:val="en-US"/>
              </w:rPr>
            </w:pPr>
            <w:r w:rsidRPr="008902C9">
              <w:rPr>
                <w:rFonts w:ascii="Georgia" w:hAnsi="Georgia" w:cs="Times New Roman"/>
                <w:color w:val="000000" w:themeColor="text1"/>
                <w:sz w:val="24"/>
                <w:szCs w:val="24"/>
                <w:lang w:val="en-US"/>
              </w:rPr>
              <w:t>43 x 10</w:t>
            </w:r>
            <w:r w:rsidRPr="008902C9">
              <w:rPr>
                <w:rFonts w:ascii="Georgia" w:hAnsi="Georgia" w:cs="Times New Roman"/>
                <w:color w:val="000000" w:themeColor="text1"/>
                <w:sz w:val="24"/>
                <w:szCs w:val="24"/>
                <w:vertAlign w:val="superscript"/>
                <w:lang w:val="en-US"/>
              </w:rPr>
              <w:t>3</w:t>
            </w:r>
          </w:p>
        </w:tc>
      </w:tr>
    </w:tbl>
    <w:p w14:paraId="7045EF0B" w14:textId="77777777" w:rsidR="00D7428C" w:rsidRPr="008902C9" w:rsidRDefault="00D7428C" w:rsidP="00110618">
      <w:pPr>
        <w:pStyle w:val="Body"/>
        <w:spacing w:line="240" w:lineRule="auto"/>
        <w:rPr>
          <w:rFonts w:ascii="Georgia" w:hAnsi="Georgia"/>
        </w:rPr>
      </w:pPr>
    </w:p>
    <w:p w14:paraId="1205649B" w14:textId="0C809E90" w:rsidR="00070D84" w:rsidRPr="008902C9" w:rsidRDefault="00EE64AC" w:rsidP="005A7AE1">
      <w:pPr>
        <w:pStyle w:val="Heading3"/>
        <w:spacing w:line="240" w:lineRule="auto"/>
        <w:rPr>
          <w:rFonts w:ascii="Georgia" w:hAnsi="Georgia"/>
        </w:rPr>
      </w:pPr>
      <w:r w:rsidRPr="008902C9">
        <w:rPr>
          <w:rFonts w:ascii="Georgia" w:hAnsi="Georgia"/>
        </w:rPr>
        <w:lastRenderedPageBreak/>
        <w:t>1</w:t>
      </w:r>
      <w:r w:rsidR="002F0440" w:rsidRPr="008902C9">
        <w:rPr>
          <w:rFonts w:ascii="Georgia" w:hAnsi="Georgia"/>
        </w:rPr>
        <w:t>4</w:t>
      </w:r>
      <w:r w:rsidRPr="008902C9">
        <w:rPr>
          <w:rFonts w:ascii="Georgia" w:hAnsi="Georgia"/>
        </w:rPr>
        <w:t>.2.3</w:t>
      </w:r>
      <w:r w:rsidR="000E4E8B" w:rsidRPr="008902C9">
        <w:rPr>
          <w:rFonts w:ascii="Georgia" w:hAnsi="Georgia"/>
        </w:rPr>
        <w:t xml:space="preserve"> Stability </w:t>
      </w:r>
      <w:r w:rsidR="00DB357D" w:rsidRPr="008902C9">
        <w:rPr>
          <w:rFonts w:ascii="Georgia" w:hAnsi="Georgia"/>
        </w:rPr>
        <w:t>Design</w:t>
      </w:r>
    </w:p>
    <w:p w14:paraId="7138CA47" w14:textId="178FF9F6" w:rsidR="00B07D78" w:rsidRPr="008902C9" w:rsidRDefault="00B07D78" w:rsidP="005A7AE1">
      <w:pPr>
        <w:spacing w:line="240" w:lineRule="auto"/>
        <w:rPr>
          <w:rFonts w:ascii="Georgia" w:hAnsi="Georgia" w:cs="Times New Roman"/>
          <w:b/>
          <w:sz w:val="24"/>
          <w:szCs w:val="24"/>
        </w:rPr>
      </w:pPr>
      <w:r w:rsidRPr="008902C9">
        <w:rPr>
          <w:rFonts w:ascii="Georgia" w:hAnsi="Georgia" w:cs="Times New Roman"/>
          <w:b/>
          <w:sz w:val="24"/>
          <w:szCs w:val="24"/>
        </w:rPr>
        <w:t>a) Static</w:t>
      </w:r>
    </w:p>
    <w:p w14:paraId="1D3281C7" w14:textId="5FA293D8" w:rsidR="00070D84" w:rsidRPr="008902C9" w:rsidRDefault="006001C2" w:rsidP="005A7AE1">
      <w:pPr>
        <w:spacing w:line="240" w:lineRule="auto"/>
        <w:jc w:val="both"/>
        <w:rPr>
          <w:rFonts w:ascii="Georgia" w:hAnsi="Georgia" w:cs="Times New Roman"/>
          <w:sz w:val="24"/>
          <w:szCs w:val="24"/>
        </w:rPr>
      </w:pPr>
      <w:r w:rsidRPr="008902C9">
        <w:rPr>
          <w:rFonts w:ascii="Georgia" w:hAnsi="Georgia" w:cs="Times New Roman"/>
          <w:sz w:val="24"/>
          <w:szCs w:val="24"/>
        </w:rPr>
        <w:tab/>
        <w:t xml:space="preserve">The stability analysis is carried out for all cross sections in </w:t>
      </w:r>
      <w:r w:rsidR="006879FC" w:rsidRPr="008902C9">
        <w:rPr>
          <w:rFonts w:ascii="Georgia" w:hAnsi="Georgia" w:cs="Times New Roman"/>
          <w:sz w:val="24"/>
          <w:szCs w:val="24"/>
        </w:rPr>
        <w:t xml:space="preserve">the </w:t>
      </w:r>
      <w:r w:rsidRPr="008902C9">
        <w:rPr>
          <w:rFonts w:ascii="Georgia" w:hAnsi="Georgia" w:cs="Times New Roman"/>
          <w:sz w:val="24"/>
          <w:szCs w:val="24"/>
        </w:rPr>
        <w:t xml:space="preserve">gulf region and intertidal zone considering three loading conditions 1. End of breakwater construction 2. End of embankment construction 3. Live loads. Details about the location of </w:t>
      </w:r>
      <w:r w:rsidR="006879FC" w:rsidRPr="008902C9">
        <w:rPr>
          <w:rFonts w:ascii="Georgia" w:hAnsi="Georgia" w:cs="Times New Roman"/>
          <w:sz w:val="24"/>
          <w:szCs w:val="24"/>
        </w:rPr>
        <w:t xml:space="preserve">the </w:t>
      </w:r>
      <w:r w:rsidR="000F791C" w:rsidRPr="008902C9">
        <w:rPr>
          <w:rFonts w:ascii="Georgia" w:hAnsi="Georgia" w:cs="Times New Roman"/>
          <w:sz w:val="24"/>
          <w:szCs w:val="24"/>
        </w:rPr>
        <w:t xml:space="preserve">failure </w:t>
      </w:r>
      <w:r w:rsidR="00F73679" w:rsidRPr="008902C9">
        <w:rPr>
          <w:rFonts w:ascii="Georgia" w:hAnsi="Georgia" w:cs="Times New Roman"/>
          <w:sz w:val="24"/>
          <w:szCs w:val="24"/>
        </w:rPr>
        <w:t>pattern</w:t>
      </w:r>
      <w:r w:rsidR="000F791C" w:rsidRPr="008902C9">
        <w:rPr>
          <w:rFonts w:ascii="Georgia" w:hAnsi="Georgia" w:cs="Times New Roman"/>
          <w:sz w:val="24"/>
          <w:szCs w:val="24"/>
        </w:rPr>
        <w:t xml:space="preserve"> of slopes and </w:t>
      </w:r>
      <w:r w:rsidR="006879FC" w:rsidRPr="008902C9">
        <w:rPr>
          <w:rFonts w:ascii="Georgia" w:hAnsi="Georgia" w:cs="Times New Roman"/>
          <w:sz w:val="24"/>
          <w:szCs w:val="24"/>
        </w:rPr>
        <w:t xml:space="preserve">the </w:t>
      </w:r>
      <w:r w:rsidR="000F791C" w:rsidRPr="008902C9">
        <w:rPr>
          <w:rFonts w:ascii="Georgia" w:hAnsi="Georgia" w:cs="Times New Roman"/>
          <w:sz w:val="24"/>
          <w:szCs w:val="24"/>
        </w:rPr>
        <w:t>factor of safety values are discussed in this section.</w:t>
      </w:r>
    </w:p>
    <w:p w14:paraId="17BEEE58" w14:textId="24CA9DE0" w:rsidR="00E22004" w:rsidRPr="008902C9" w:rsidRDefault="006001C2" w:rsidP="005A7AE1">
      <w:pPr>
        <w:spacing w:line="240" w:lineRule="auto"/>
        <w:rPr>
          <w:rFonts w:ascii="Georgia" w:hAnsi="Georgia" w:cs="Times New Roman"/>
          <w:bCs/>
          <w:sz w:val="24"/>
          <w:szCs w:val="24"/>
        </w:rPr>
      </w:pPr>
      <w:r w:rsidRPr="008902C9">
        <w:rPr>
          <w:rFonts w:ascii="Georgia" w:hAnsi="Georgia" w:cs="Times New Roman"/>
          <w:b/>
          <w:sz w:val="24"/>
          <w:szCs w:val="24"/>
        </w:rPr>
        <w:t>(</w:t>
      </w:r>
      <w:r w:rsidR="00907A59" w:rsidRPr="008902C9">
        <w:rPr>
          <w:rFonts w:ascii="Georgia" w:hAnsi="Georgia" w:cs="Times New Roman"/>
          <w:b/>
          <w:sz w:val="24"/>
          <w:szCs w:val="24"/>
        </w:rPr>
        <w:t>1</w:t>
      </w:r>
      <w:r w:rsidRPr="008902C9">
        <w:rPr>
          <w:rFonts w:ascii="Georgia" w:hAnsi="Georgia" w:cs="Times New Roman"/>
          <w:b/>
          <w:sz w:val="24"/>
          <w:szCs w:val="24"/>
        </w:rPr>
        <w:t>)</w:t>
      </w:r>
      <w:r w:rsidR="00907A59" w:rsidRPr="008902C9">
        <w:rPr>
          <w:rFonts w:ascii="Georgia" w:hAnsi="Georgia" w:cs="Times New Roman"/>
          <w:b/>
          <w:sz w:val="24"/>
          <w:szCs w:val="24"/>
        </w:rPr>
        <w:t xml:space="preserve"> </w:t>
      </w:r>
      <w:r w:rsidR="000E4E8B" w:rsidRPr="008902C9">
        <w:rPr>
          <w:rFonts w:ascii="Georgia" w:hAnsi="Georgia" w:cs="Times New Roman"/>
          <w:b/>
          <w:sz w:val="24"/>
          <w:szCs w:val="24"/>
        </w:rPr>
        <w:t>Gulf region</w:t>
      </w:r>
    </w:p>
    <w:p w14:paraId="70AC6768" w14:textId="46D205D9" w:rsidR="00866F08" w:rsidRPr="008902C9" w:rsidRDefault="009A55DC" w:rsidP="005A7AE1">
      <w:pPr>
        <w:spacing w:line="240" w:lineRule="auto"/>
        <w:jc w:val="both"/>
        <w:rPr>
          <w:rFonts w:ascii="Georgia" w:hAnsi="Georgia" w:cs="Times New Roman"/>
          <w:sz w:val="24"/>
          <w:szCs w:val="24"/>
        </w:rPr>
      </w:pPr>
      <w:r w:rsidRPr="008902C9">
        <w:rPr>
          <w:rFonts w:ascii="Georgia" w:hAnsi="Georgia" w:cs="Times New Roman"/>
          <w:b/>
          <w:sz w:val="24"/>
          <w:szCs w:val="24"/>
        </w:rPr>
        <w:tab/>
      </w:r>
      <w:r w:rsidRPr="008902C9">
        <w:rPr>
          <w:rFonts w:ascii="Georgia" w:hAnsi="Georgia" w:cs="Times New Roman"/>
          <w:sz w:val="24"/>
          <w:szCs w:val="24"/>
        </w:rPr>
        <w:t>Dyke is constructed in stages of 5 m</w:t>
      </w:r>
      <w:r w:rsidR="006879FC" w:rsidRPr="008902C9">
        <w:rPr>
          <w:rFonts w:ascii="Georgia" w:hAnsi="Georgia" w:cs="Times New Roman"/>
          <w:sz w:val="24"/>
          <w:szCs w:val="24"/>
        </w:rPr>
        <w:t>,</w:t>
      </w:r>
      <w:r w:rsidRPr="008902C9">
        <w:rPr>
          <w:rFonts w:ascii="Georgia" w:hAnsi="Georgia" w:cs="Times New Roman"/>
          <w:sz w:val="24"/>
          <w:szCs w:val="24"/>
        </w:rPr>
        <w:t xml:space="preserve"> initially starting wit</w:t>
      </w:r>
      <w:r w:rsidR="00787FE4" w:rsidRPr="008902C9">
        <w:rPr>
          <w:rFonts w:ascii="Georgia" w:hAnsi="Georgia" w:cs="Times New Roman"/>
          <w:sz w:val="24"/>
          <w:szCs w:val="24"/>
        </w:rPr>
        <w:t xml:space="preserve">h the breakwater on </w:t>
      </w:r>
      <w:r w:rsidR="006879FC" w:rsidRPr="008902C9">
        <w:rPr>
          <w:rFonts w:ascii="Georgia" w:hAnsi="Georgia" w:cs="Times New Roman"/>
          <w:sz w:val="24"/>
          <w:szCs w:val="24"/>
        </w:rPr>
        <w:t xml:space="preserve">the </w:t>
      </w:r>
      <w:r w:rsidR="00787FE4" w:rsidRPr="008902C9">
        <w:rPr>
          <w:rFonts w:ascii="Georgia" w:hAnsi="Georgia" w:cs="Times New Roman"/>
          <w:sz w:val="24"/>
          <w:szCs w:val="24"/>
        </w:rPr>
        <w:t xml:space="preserve">seaside, </w:t>
      </w:r>
      <w:r w:rsidRPr="008902C9">
        <w:rPr>
          <w:rFonts w:ascii="Georgia" w:hAnsi="Georgia" w:cs="Times New Roman"/>
          <w:sz w:val="24"/>
          <w:szCs w:val="24"/>
        </w:rPr>
        <w:t>followed by the embankment on the reservoir side</w:t>
      </w:r>
      <w:r w:rsidR="00066B69" w:rsidRPr="008902C9">
        <w:rPr>
          <w:rFonts w:ascii="Georgia" w:hAnsi="Georgia" w:cs="Times New Roman"/>
          <w:sz w:val="24"/>
          <w:szCs w:val="24"/>
        </w:rPr>
        <w:t xml:space="preserve"> and stability analysis is carried out for each phase of construction</w:t>
      </w:r>
      <w:r w:rsidR="006879FC" w:rsidRPr="008902C9">
        <w:rPr>
          <w:rFonts w:ascii="Georgia" w:hAnsi="Georgia" w:cs="Times New Roman"/>
          <w:sz w:val="24"/>
          <w:szCs w:val="24"/>
        </w:rPr>
        <w:t xml:space="preserve">. It can be seen from the </w:t>
      </w:r>
      <w:r w:rsidR="006879FC" w:rsidRPr="008902C9">
        <w:rPr>
          <w:rFonts w:ascii="Georgia" w:hAnsi="Georgia" w:cs="Times New Roman"/>
          <w:b/>
          <w:sz w:val="24"/>
          <w:szCs w:val="24"/>
        </w:rPr>
        <w:t>Table</w:t>
      </w:r>
      <w:r w:rsidR="00F85994" w:rsidRPr="008902C9">
        <w:rPr>
          <w:rFonts w:ascii="Georgia" w:hAnsi="Georgia" w:cs="Times New Roman"/>
          <w:b/>
          <w:sz w:val="24"/>
          <w:szCs w:val="24"/>
        </w:rPr>
        <w:t xml:space="preserve"> 15.</w:t>
      </w:r>
      <w:r w:rsidR="004F3B53" w:rsidRPr="008902C9">
        <w:rPr>
          <w:rFonts w:ascii="Georgia" w:hAnsi="Georgia" w:cs="Times New Roman"/>
          <w:b/>
          <w:sz w:val="24"/>
          <w:szCs w:val="24"/>
        </w:rPr>
        <w:t>7</w:t>
      </w:r>
      <w:r w:rsidRPr="008902C9">
        <w:rPr>
          <w:rFonts w:ascii="Georgia" w:hAnsi="Georgia" w:cs="Times New Roman"/>
          <w:sz w:val="24"/>
          <w:szCs w:val="24"/>
        </w:rPr>
        <w:t xml:space="preserve"> that the factor of safety value reduces during </w:t>
      </w:r>
      <w:r w:rsidR="006879FC" w:rsidRPr="008902C9">
        <w:rPr>
          <w:rFonts w:ascii="Georgia" w:hAnsi="Georgia" w:cs="Times New Roman"/>
          <w:sz w:val="24"/>
          <w:szCs w:val="24"/>
        </w:rPr>
        <w:t xml:space="preserve">the </w:t>
      </w:r>
      <w:r w:rsidRPr="008902C9">
        <w:rPr>
          <w:rFonts w:ascii="Georgia" w:hAnsi="Georgia" w:cs="Times New Roman"/>
          <w:sz w:val="24"/>
          <w:szCs w:val="24"/>
        </w:rPr>
        <w:t xml:space="preserve">construction of </w:t>
      </w:r>
      <w:r w:rsidR="006879FC" w:rsidRPr="008902C9">
        <w:rPr>
          <w:rFonts w:ascii="Georgia" w:hAnsi="Georgia" w:cs="Times New Roman"/>
          <w:sz w:val="24"/>
          <w:szCs w:val="24"/>
        </w:rPr>
        <w:t xml:space="preserve">the </w:t>
      </w:r>
      <w:r w:rsidRPr="008902C9">
        <w:rPr>
          <w:rFonts w:ascii="Georgia" w:hAnsi="Georgia" w:cs="Times New Roman"/>
          <w:sz w:val="24"/>
          <w:szCs w:val="24"/>
        </w:rPr>
        <w:t xml:space="preserve">breakwater till crest level and again increases after </w:t>
      </w:r>
      <w:r w:rsidR="006879FC" w:rsidRPr="008902C9">
        <w:rPr>
          <w:rFonts w:ascii="Georgia" w:hAnsi="Georgia" w:cs="Times New Roman"/>
          <w:sz w:val="24"/>
          <w:szCs w:val="24"/>
        </w:rPr>
        <w:t xml:space="preserve">the </w:t>
      </w:r>
      <w:r w:rsidRPr="008902C9">
        <w:rPr>
          <w:rFonts w:ascii="Georgia" w:hAnsi="Georgia" w:cs="Times New Roman"/>
          <w:sz w:val="24"/>
          <w:szCs w:val="24"/>
        </w:rPr>
        <w:t>complete construction</w:t>
      </w:r>
      <w:r w:rsidR="002F37F4" w:rsidRPr="008902C9">
        <w:rPr>
          <w:rFonts w:ascii="Georgia" w:hAnsi="Georgia" w:cs="Times New Roman"/>
          <w:sz w:val="24"/>
          <w:szCs w:val="24"/>
        </w:rPr>
        <w:t xml:space="preserve"> of both </w:t>
      </w:r>
      <w:r w:rsidR="006879FC" w:rsidRPr="008902C9">
        <w:rPr>
          <w:rFonts w:ascii="Georgia" w:hAnsi="Georgia" w:cs="Times New Roman"/>
          <w:sz w:val="24"/>
          <w:szCs w:val="24"/>
        </w:rPr>
        <w:t>b</w:t>
      </w:r>
      <w:r w:rsidR="002F37F4" w:rsidRPr="008902C9">
        <w:rPr>
          <w:rFonts w:ascii="Georgia" w:hAnsi="Georgia" w:cs="Times New Roman"/>
          <w:sz w:val="24"/>
          <w:szCs w:val="24"/>
        </w:rPr>
        <w:t>reakwater and embankment</w:t>
      </w:r>
      <w:r w:rsidRPr="008902C9">
        <w:rPr>
          <w:rFonts w:ascii="Georgia" w:hAnsi="Georgia" w:cs="Times New Roman"/>
          <w:sz w:val="24"/>
          <w:szCs w:val="24"/>
        </w:rPr>
        <w:t>.</w:t>
      </w:r>
      <w:r w:rsidR="002F37F4" w:rsidRPr="008902C9">
        <w:rPr>
          <w:rFonts w:ascii="Georgia" w:hAnsi="Georgia" w:cs="Times New Roman"/>
          <w:sz w:val="24"/>
          <w:szCs w:val="24"/>
        </w:rPr>
        <w:t xml:space="preserve"> </w:t>
      </w:r>
      <w:r w:rsidR="00B72301" w:rsidRPr="008902C9">
        <w:rPr>
          <w:rFonts w:ascii="Georgia" w:hAnsi="Georgia" w:cs="Times New Roman"/>
          <w:sz w:val="24"/>
          <w:szCs w:val="24"/>
        </w:rPr>
        <w:t xml:space="preserve">There is no trend in </w:t>
      </w:r>
      <w:r w:rsidR="006879FC" w:rsidRPr="008902C9">
        <w:rPr>
          <w:rFonts w:ascii="Georgia" w:hAnsi="Georgia" w:cs="Times New Roman"/>
          <w:sz w:val="24"/>
          <w:szCs w:val="24"/>
        </w:rPr>
        <w:t xml:space="preserve">the </w:t>
      </w:r>
      <w:r w:rsidR="00B72301" w:rsidRPr="008902C9">
        <w:rPr>
          <w:rFonts w:ascii="Georgia" w:hAnsi="Georgia" w:cs="Times New Roman"/>
          <w:sz w:val="24"/>
          <w:szCs w:val="24"/>
        </w:rPr>
        <w:t xml:space="preserve">factor of safety values </w:t>
      </w:r>
      <w:r w:rsidR="00C34F6C" w:rsidRPr="008902C9">
        <w:rPr>
          <w:rFonts w:ascii="Georgia" w:hAnsi="Georgia" w:cs="Times New Roman"/>
          <w:sz w:val="24"/>
          <w:szCs w:val="24"/>
        </w:rPr>
        <w:t>at the end of cross sections</w:t>
      </w:r>
      <w:r w:rsidR="00B72301" w:rsidRPr="008902C9">
        <w:rPr>
          <w:rFonts w:ascii="Georgia" w:hAnsi="Georgia" w:cs="Times New Roman"/>
          <w:sz w:val="24"/>
          <w:szCs w:val="24"/>
        </w:rPr>
        <w:t xml:space="preserve"> </w:t>
      </w:r>
      <w:r w:rsidR="00C34F6C" w:rsidRPr="008902C9">
        <w:rPr>
          <w:rFonts w:ascii="Georgia" w:hAnsi="Georgia" w:cs="Times New Roman"/>
          <w:sz w:val="24"/>
          <w:szCs w:val="24"/>
        </w:rPr>
        <w:t xml:space="preserve">because of </w:t>
      </w:r>
      <w:r w:rsidR="006879FC" w:rsidRPr="008902C9">
        <w:rPr>
          <w:rFonts w:ascii="Georgia" w:hAnsi="Georgia" w:cs="Times New Roman"/>
          <w:sz w:val="24"/>
          <w:szCs w:val="24"/>
        </w:rPr>
        <w:t xml:space="preserve">the </w:t>
      </w:r>
      <w:r w:rsidR="00C34F6C" w:rsidRPr="008902C9">
        <w:rPr>
          <w:rFonts w:ascii="Georgia" w:hAnsi="Georgia" w:cs="Times New Roman"/>
          <w:sz w:val="24"/>
          <w:szCs w:val="24"/>
        </w:rPr>
        <w:t xml:space="preserve">provision of berms on </w:t>
      </w:r>
      <w:r w:rsidR="006879FC" w:rsidRPr="008902C9">
        <w:rPr>
          <w:rFonts w:ascii="Georgia" w:hAnsi="Georgia" w:cs="Times New Roman"/>
          <w:sz w:val="24"/>
          <w:szCs w:val="24"/>
        </w:rPr>
        <w:t>the seaside slope for deeper seabed level</w:t>
      </w:r>
      <w:r w:rsidR="00C34F6C" w:rsidRPr="008902C9">
        <w:rPr>
          <w:rFonts w:ascii="Georgia" w:hAnsi="Georgia" w:cs="Times New Roman"/>
          <w:sz w:val="24"/>
          <w:szCs w:val="24"/>
        </w:rPr>
        <w:t xml:space="preserve"> cross sectio</w:t>
      </w:r>
      <w:r w:rsidR="001677C8" w:rsidRPr="008902C9">
        <w:rPr>
          <w:rFonts w:ascii="Georgia" w:hAnsi="Georgia" w:cs="Times New Roman"/>
          <w:sz w:val="24"/>
          <w:szCs w:val="24"/>
        </w:rPr>
        <w:t>ns.</w:t>
      </w:r>
    </w:p>
    <w:p w14:paraId="447EC75E" w14:textId="4DCDF13C" w:rsidR="0069379D" w:rsidRPr="008902C9" w:rsidRDefault="00722470" w:rsidP="005A7AE1">
      <w:pPr>
        <w:spacing w:line="240" w:lineRule="auto"/>
        <w:jc w:val="both"/>
        <w:rPr>
          <w:rFonts w:ascii="Georgia" w:hAnsi="Georgia" w:cs="Times New Roman"/>
          <w:b/>
          <w:bCs/>
          <w:sz w:val="24"/>
          <w:szCs w:val="24"/>
        </w:rPr>
      </w:pPr>
      <w:r w:rsidRPr="008902C9">
        <w:rPr>
          <w:rFonts w:ascii="Georgia" w:hAnsi="Georgia" w:cs="Times New Roman"/>
          <w:b/>
          <w:bCs/>
          <w:sz w:val="24"/>
          <w:szCs w:val="24"/>
        </w:rPr>
        <w:t>Table 15.</w:t>
      </w:r>
      <w:r w:rsidR="00087C27" w:rsidRPr="008902C9">
        <w:rPr>
          <w:rFonts w:ascii="Georgia" w:hAnsi="Georgia" w:cs="Times New Roman"/>
          <w:b/>
          <w:bCs/>
          <w:sz w:val="24"/>
          <w:szCs w:val="24"/>
        </w:rPr>
        <w:t>7</w:t>
      </w:r>
      <w:r w:rsidR="00F446F1" w:rsidRPr="008902C9">
        <w:rPr>
          <w:rFonts w:ascii="Georgia" w:hAnsi="Georgia" w:cs="Times New Roman"/>
          <w:b/>
          <w:bCs/>
          <w:sz w:val="24"/>
          <w:szCs w:val="24"/>
        </w:rPr>
        <w:t xml:space="preserve"> Factor of safety values during staged construction for various cross sections</w:t>
      </w:r>
    </w:p>
    <w:tbl>
      <w:tblPr>
        <w:tblW w:w="9493" w:type="dxa"/>
        <w:tblCellMar>
          <w:left w:w="0" w:type="dxa"/>
          <w:right w:w="0" w:type="dxa"/>
        </w:tblCellMar>
        <w:tblLook w:val="04A0" w:firstRow="1" w:lastRow="0" w:firstColumn="1" w:lastColumn="0" w:noHBand="0" w:noVBand="1"/>
      </w:tblPr>
      <w:tblGrid>
        <w:gridCol w:w="2067"/>
        <w:gridCol w:w="1255"/>
        <w:gridCol w:w="1235"/>
        <w:gridCol w:w="1235"/>
        <w:gridCol w:w="1235"/>
        <w:gridCol w:w="1250"/>
        <w:gridCol w:w="1216"/>
      </w:tblGrid>
      <w:tr w:rsidR="0069379D" w:rsidRPr="008902C9" w14:paraId="2A126300" w14:textId="77777777" w:rsidTr="00DF5EE3">
        <w:trPr>
          <w:trHeight w:val="192"/>
        </w:trPr>
        <w:tc>
          <w:tcPr>
            <w:tcW w:w="94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5CAB135B" w14:textId="77777777" w:rsidR="0069379D" w:rsidRPr="008902C9" w:rsidRDefault="0069379D" w:rsidP="00DF5EE3">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Breakwater</w:t>
            </w:r>
          </w:p>
        </w:tc>
      </w:tr>
      <w:tr w:rsidR="0069379D" w:rsidRPr="008902C9" w14:paraId="0FBF4F0C" w14:textId="77777777" w:rsidTr="00DF5EE3">
        <w:trPr>
          <w:trHeight w:val="296"/>
        </w:trPr>
        <w:tc>
          <w:tcPr>
            <w:tcW w:w="2067" w:type="dxa"/>
            <w:vMerge w:val="restart"/>
            <w:tcBorders>
              <w:top w:val="single" w:sz="8" w:space="0" w:color="000000"/>
              <w:left w:val="single" w:sz="8" w:space="0" w:color="000000"/>
              <w:right w:val="single" w:sz="8" w:space="0" w:color="000000"/>
            </w:tcBorders>
            <w:shd w:val="clear" w:color="auto" w:fill="auto"/>
            <w:tcMar>
              <w:top w:w="15" w:type="dxa"/>
              <w:left w:w="130" w:type="dxa"/>
              <w:bottom w:w="0" w:type="dxa"/>
              <w:right w:w="130" w:type="dxa"/>
            </w:tcMar>
            <w:hideMark/>
          </w:tcPr>
          <w:p w14:paraId="1E6CC1C8" w14:textId="77777777" w:rsidR="0069379D" w:rsidRPr="008902C9" w:rsidRDefault="0069379D" w:rsidP="00DF5EE3">
            <w:pPr>
              <w:spacing w:after="0" w:line="240" w:lineRule="auto"/>
              <w:jc w:val="center"/>
              <w:rPr>
                <w:rFonts w:ascii="Georgia" w:hAnsi="Georgia" w:cs="Times New Roman"/>
                <w:b/>
                <w:bCs/>
                <w:sz w:val="24"/>
                <w:szCs w:val="24"/>
              </w:rPr>
            </w:pPr>
          </w:p>
          <w:p w14:paraId="4D52D3C5" w14:textId="77777777" w:rsidR="0069379D" w:rsidRPr="008902C9" w:rsidRDefault="0069379D" w:rsidP="00DF5EE3">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Stages</w:t>
            </w:r>
          </w:p>
        </w:tc>
        <w:tc>
          <w:tcPr>
            <w:tcW w:w="7426"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7D931CA8" w14:textId="77777777" w:rsidR="0069379D" w:rsidRPr="008902C9" w:rsidRDefault="0069379D" w:rsidP="00DF5EE3">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Height of the Dyke</w:t>
            </w:r>
          </w:p>
        </w:tc>
      </w:tr>
      <w:tr w:rsidR="0069379D" w:rsidRPr="008902C9" w14:paraId="6C3E1B93" w14:textId="77777777" w:rsidTr="00F446F1">
        <w:trPr>
          <w:trHeight w:val="271"/>
        </w:trPr>
        <w:tc>
          <w:tcPr>
            <w:tcW w:w="2067" w:type="dxa"/>
            <w:vMerge/>
            <w:tcBorders>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39483622" w14:textId="77777777" w:rsidR="0069379D" w:rsidRPr="008902C9" w:rsidRDefault="0069379D" w:rsidP="00DF5EE3">
            <w:pPr>
              <w:spacing w:after="0" w:line="240" w:lineRule="auto"/>
              <w:jc w:val="center"/>
              <w:rPr>
                <w:rFonts w:ascii="Georgia" w:hAnsi="Georgia" w:cs="Times New Roman"/>
                <w:sz w:val="24"/>
                <w:szCs w:val="24"/>
              </w:rPr>
            </w:pP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225187BA" w14:textId="2C8615ED" w:rsidR="0069379D" w:rsidRPr="008902C9" w:rsidRDefault="0069379D"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49 m</w:t>
            </w:r>
          </w:p>
        </w:tc>
        <w:tc>
          <w:tcPr>
            <w:tcW w:w="1235" w:type="dxa"/>
            <w:tcBorders>
              <w:top w:val="single" w:sz="8" w:space="0" w:color="000000"/>
              <w:left w:val="single" w:sz="8" w:space="0" w:color="000000"/>
              <w:bottom w:val="single" w:sz="8" w:space="0" w:color="000000"/>
              <w:right w:val="single" w:sz="8" w:space="0" w:color="000000"/>
            </w:tcBorders>
          </w:tcPr>
          <w:p w14:paraId="2CD0A817" w14:textId="130CC56A" w:rsidR="0069379D" w:rsidRPr="008902C9" w:rsidRDefault="0069379D"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44 m</w:t>
            </w:r>
          </w:p>
        </w:tc>
        <w:tc>
          <w:tcPr>
            <w:tcW w:w="1235" w:type="dxa"/>
            <w:tcBorders>
              <w:top w:val="single" w:sz="8" w:space="0" w:color="000000"/>
              <w:left w:val="single" w:sz="8" w:space="0" w:color="000000"/>
              <w:bottom w:val="single" w:sz="8" w:space="0" w:color="000000"/>
              <w:right w:val="single" w:sz="8" w:space="0" w:color="000000"/>
            </w:tcBorders>
          </w:tcPr>
          <w:p w14:paraId="5BCD32B3" w14:textId="58F33D02" w:rsidR="0069379D" w:rsidRPr="008902C9" w:rsidRDefault="0069379D"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39 m</w:t>
            </w:r>
          </w:p>
        </w:tc>
        <w:tc>
          <w:tcPr>
            <w:tcW w:w="1235" w:type="dxa"/>
            <w:tcBorders>
              <w:top w:val="single" w:sz="8" w:space="0" w:color="000000"/>
              <w:left w:val="single" w:sz="8" w:space="0" w:color="000000"/>
              <w:bottom w:val="single" w:sz="8" w:space="0" w:color="000000"/>
              <w:right w:val="single" w:sz="8" w:space="0" w:color="000000"/>
            </w:tcBorders>
          </w:tcPr>
          <w:p w14:paraId="6A1EEDA4" w14:textId="1C068EE0" w:rsidR="0069379D" w:rsidRPr="008902C9" w:rsidRDefault="0069379D"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34 m</w:t>
            </w:r>
          </w:p>
        </w:tc>
        <w:tc>
          <w:tcPr>
            <w:tcW w:w="1250" w:type="dxa"/>
            <w:tcBorders>
              <w:top w:val="single" w:sz="8" w:space="0" w:color="000000"/>
              <w:left w:val="single" w:sz="8" w:space="0" w:color="000000"/>
              <w:bottom w:val="single" w:sz="8" w:space="0" w:color="000000"/>
              <w:right w:val="single" w:sz="8" w:space="0" w:color="000000"/>
            </w:tcBorders>
          </w:tcPr>
          <w:p w14:paraId="3F8FAD01" w14:textId="15A5E94B" w:rsidR="0069379D" w:rsidRPr="008902C9" w:rsidRDefault="0069379D"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29 m</w:t>
            </w:r>
          </w:p>
        </w:tc>
        <w:tc>
          <w:tcPr>
            <w:tcW w:w="1216" w:type="dxa"/>
            <w:tcBorders>
              <w:top w:val="single" w:sz="8" w:space="0" w:color="000000"/>
              <w:left w:val="single" w:sz="8" w:space="0" w:color="000000"/>
              <w:bottom w:val="single" w:sz="8" w:space="0" w:color="000000"/>
              <w:right w:val="single" w:sz="8" w:space="0" w:color="000000"/>
            </w:tcBorders>
          </w:tcPr>
          <w:p w14:paraId="05ECE5F2" w14:textId="6FCC666C" w:rsidR="0069379D" w:rsidRPr="008902C9" w:rsidRDefault="0069379D"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24 m</w:t>
            </w:r>
          </w:p>
        </w:tc>
      </w:tr>
      <w:tr w:rsidR="00F446F1" w:rsidRPr="008902C9" w14:paraId="4F01CC0A" w14:textId="77777777" w:rsidTr="006821E8">
        <w:trPr>
          <w:trHeight w:val="334"/>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25B4CC1E" w14:textId="7777777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1 – 4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24075C2A" w14:textId="4652559E"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1.7</w:t>
            </w:r>
          </w:p>
        </w:tc>
        <w:tc>
          <w:tcPr>
            <w:tcW w:w="1235" w:type="dxa"/>
            <w:tcBorders>
              <w:top w:val="single" w:sz="8" w:space="0" w:color="000000"/>
              <w:left w:val="single" w:sz="8" w:space="0" w:color="000000"/>
              <w:bottom w:val="single" w:sz="8" w:space="0" w:color="000000"/>
              <w:right w:val="single" w:sz="8" w:space="0" w:color="000000"/>
            </w:tcBorders>
            <w:vAlign w:val="center"/>
          </w:tcPr>
          <w:p w14:paraId="496772C0" w14:textId="2E8C2675"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1.7</w:t>
            </w:r>
          </w:p>
        </w:tc>
        <w:tc>
          <w:tcPr>
            <w:tcW w:w="1235" w:type="dxa"/>
            <w:tcBorders>
              <w:top w:val="single" w:sz="8" w:space="0" w:color="000000"/>
              <w:left w:val="single" w:sz="8" w:space="0" w:color="000000"/>
              <w:bottom w:val="single" w:sz="8" w:space="0" w:color="000000"/>
              <w:right w:val="single" w:sz="8" w:space="0" w:color="000000"/>
            </w:tcBorders>
            <w:vAlign w:val="center"/>
          </w:tcPr>
          <w:p w14:paraId="20AA1222" w14:textId="6D9BBA5E"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1.8</w:t>
            </w:r>
          </w:p>
        </w:tc>
        <w:tc>
          <w:tcPr>
            <w:tcW w:w="1235" w:type="dxa"/>
            <w:tcBorders>
              <w:top w:val="single" w:sz="8" w:space="0" w:color="000000"/>
              <w:left w:val="single" w:sz="8" w:space="0" w:color="000000"/>
              <w:bottom w:val="single" w:sz="8" w:space="0" w:color="000000"/>
              <w:right w:val="single" w:sz="8" w:space="0" w:color="000000"/>
            </w:tcBorders>
            <w:vAlign w:val="center"/>
          </w:tcPr>
          <w:p w14:paraId="378668C9" w14:textId="76CD7C3A"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1.7</w:t>
            </w:r>
          </w:p>
        </w:tc>
        <w:tc>
          <w:tcPr>
            <w:tcW w:w="1250" w:type="dxa"/>
            <w:tcBorders>
              <w:top w:val="single" w:sz="8" w:space="0" w:color="000000"/>
              <w:left w:val="single" w:sz="8" w:space="0" w:color="000000"/>
              <w:bottom w:val="single" w:sz="8" w:space="0" w:color="000000"/>
              <w:right w:val="single" w:sz="8" w:space="0" w:color="000000"/>
            </w:tcBorders>
            <w:vAlign w:val="center"/>
          </w:tcPr>
          <w:p w14:paraId="3A6EB6F8" w14:textId="26F841C3"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1.7</w:t>
            </w:r>
          </w:p>
        </w:tc>
        <w:tc>
          <w:tcPr>
            <w:tcW w:w="1216" w:type="dxa"/>
            <w:tcBorders>
              <w:top w:val="single" w:sz="8" w:space="0" w:color="000000"/>
              <w:left w:val="single" w:sz="8" w:space="0" w:color="000000"/>
              <w:bottom w:val="single" w:sz="8" w:space="0" w:color="000000"/>
              <w:right w:val="single" w:sz="8" w:space="0" w:color="000000"/>
            </w:tcBorders>
            <w:vAlign w:val="center"/>
          </w:tcPr>
          <w:p w14:paraId="446E1AAA" w14:textId="3D6E14B9"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1.6</w:t>
            </w:r>
          </w:p>
        </w:tc>
      </w:tr>
      <w:tr w:rsidR="00F446F1" w:rsidRPr="008902C9" w14:paraId="05475444"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12FD8523" w14:textId="7777777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2 – 9m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22E9399A" w14:textId="5FAB66F6"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c>
          <w:tcPr>
            <w:tcW w:w="1235" w:type="dxa"/>
            <w:tcBorders>
              <w:top w:val="single" w:sz="8" w:space="0" w:color="000000"/>
              <w:left w:val="single" w:sz="8" w:space="0" w:color="000000"/>
              <w:bottom w:val="single" w:sz="8" w:space="0" w:color="000000"/>
              <w:right w:val="single" w:sz="8" w:space="0" w:color="000000"/>
            </w:tcBorders>
            <w:vAlign w:val="center"/>
          </w:tcPr>
          <w:p w14:paraId="68539106" w14:textId="51AC2208"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c>
          <w:tcPr>
            <w:tcW w:w="1235" w:type="dxa"/>
            <w:tcBorders>
              <w:top w:val="single" w:sz="8" w:space="0" w:color="000000"/>
              <w:left w:val="single" w:sz="8" w:space="0" w:color="000000"/>
              <w:bottom w:val="single" w:sz="8" w:space="0" w:color="000000"/>
              <w:right w:val="single" w:sz="8" w:space="0" w:color="000000"/>
            </w:tcBorders>
            <w:vAlign w:val="center"/>
          </w:tcPr>
          <w:p w14:paraId="68EF8957" w14:textId="0A49A5CF"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c>
          <w:tcPr>
            <w:tcW w:w="1235" w:type="dxa"/>
            <w:tcBorders>
              <w:top w:val="single" w:sz="8" w:space="0" w:color="000000"/>
              <w:left w:val="single" w:sz="8" w:space="0" w:color="000000"/>
              <w:bottom w:val="single" w:sz="8" w:space="0" w:color="000000"/>
              <w:right w:val="single" w:sz="8" w:space="0" w:color="000000"/>
            </w:tcBorders>
            <w:vAlign w:val="center"/>
          </w:tcPr>
          <w:p w14:paraId="4874B99A" w14:textId="4423BB79"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c>
          <w:tcPr>
            <w:tcW w:w="1250" w:type="dxa"/>
            <w:tcBorders>
              <w:top w:val="single" w:sz="8" w:space="0" w:color="000000"/>
              <w:left w:val="single" w:sz="8" w:space="0" w:color="000000"/>
              <w:bottom w:val="single" w:sz="8" w:space="0" w:color="000000"/>
              <w:right w:val="single" w:sz="8" w:space="0" w:color="000000"/>
            </w:tcBorders>
            <w:vAlign w:val="center"/>
          </w:tcPr>
          <w:p w14:paraId="41013178" w14:textId="1CFF8FD6"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c>
          <w:tcPr>
            <w:tcW w:w="1216" w:type="dxa"/>
            <w:tcBorders>
              <w:top w:val="single" w:sz="8" w:space="0" w:color="000000"/>
              <w:left w:val="single" w:sz="8" w:space="0" w:color="000000"/>
              <w:bottom w:val="single" w:sz="8" w:space="0" w:color="000000"/>
              <w:right w:val="single" w:sz="8" w:space="0" w:color="000000"/>
            </w:tcBorders>
            <w:vAlign w:val="center"/>
          </w:tcPr>
          <w:p w14:paraId="65D3B157" w14:textId="431DDF3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r>
      <w:tr w:rsidR="00F446F1" w:rsidRPr="008902C9" w14:paraId="655A3993"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1C785945" w14:textId="3F28958D" w:rsidR="00F446F1" w:rsidRPr="008902C9" w:rsidRDefault="00D402B8"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3 – 2</w:t>
            </w:r>
            <w:r w:rsidR="00F446F1" w:rsidRPr="008902C9">
              <w:rPr>
                <w:rFonts w:ascii="Georgia" w:hAnsi="Georgia" w:cs="Times New Roman"/>
                <w:sz w:val="24"/>
                <w:szCs w:val="24"/>
              </w:rPr>
              <w:t>4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005781E" w14:textId="4D99E008"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35" w:type="dxa"/>
            <w:tcBorders>
              <w:top w:val="single" w:sz="8" w:space="0" w:color="000000"/>
              <w:left w:val="single" w:sz="8" w:space="0" w:color="000000"/>
              <w:bottom w:val="single" w:sz="8" w:space="0" w:color="000000"/>
              <w:right w:val="single" w:sz="8" w:space="0" w:color="000000"/>
            </w:tcBorders>
            <w:vAlign w:val="center"/>
          </w:tcPr>
          <w:p w14:paraId="7CDDFEBF" w14:textId="53A26A5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35" w:type="dxa"/>
            <w:tcBorders>
              <w:top w:val="single" w:sz="8" w:space="0" w:color="000000"/>
              <w:left w:val="single" w:sz="8" w:space="0" w:color="000000"/>
              <w:bottom w:val="single" w:sz="8" w:space="0" w:color="000000"/>
              <w:right w:val="single" w:sz="8" w:space="0" w:color="000000"/>
            </w:tcBorders>
            <w:vAlign w:val="center"/>
          </w:tcPr>
          <w:p w14:paraId="6B82DC25" w14:textId="466A9AD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35" w:type="dxa"/>
            <w:tcBorders>
              <w:top w:val="single" w:sz="8" w:space="0" w:color="000000"/>
              <w:left w:val="single" w:sz="8" w:space="0" w:color="000000"/>
              <w:bottom w:val="single" w:sz="8" w:space="0" w:color="000000"/>
              <w:right w:val="single" w:sz="8" w:space="0" w:color="000000"/>
            </w:tcBorders>
            <w:vAlign w:val="center"/>
          </w:tcPr>
          <w:p w14:paraId="164473E6" w14:textId="29DBFB48"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50" w:type="dxa"/>
            <w:tcBorders>
              <w:top w:val="single" w:sz="8" w:space="0" w:color="000000"/>
              <w:left w:val="single" w:sz="8" w:space="0" w:color="000000"/>
              <w:bottom w:val="single" w:sz="8" w:space="0" w:color="000000"/>
              <w:right w:val="single" w:sz="8" w:space="0" w:color="000000"/>
            </w:tcBorders>
            <w:vAlign w:val="center"/>
          </w:tcPr>
          <w:p w14:paraId="5B1F0D27" w14:textId="133DCED9"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16" w:type="dxa"/>
            <w:tcBorders>
              <w:top w:val="single" w:sz="8" w:space="0" w:color="000000"/>
              <w:left w:val="single" w:sz="8" w:space="0" w:color="000000"/>
              <w:bottom w:val="single" w:sz="8" w:space="0" w:color="000000"/>
              <w:right w:val="single" w:sz="8" w:space="0" w:color="000000"/>
            </w:tcBorders>
            <w:vAlign w:val="center"/>
          </w:tcPr>
          <w:p w14:paraId="51487FC3" w14:textId="6C090AEF"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r>
      <w:tr w:rsidR="00F446F1" w:rsidRPr="008902C9" w14:paraId="776E0457"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515F9F28" w14:textId="41E1E4F1" w:rsidR="00F446F1" w:rsidRPr="008902C9" w:rsidRDefault="00D402B8"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4 – 2</w:t>
            </w:r>
            <w:r w:rsidR="00F446F1" w:rsidRPr="008902C9">
              <w:rPr>
                <w:rFonts w:ascii="Georgia" w:hAnsi="Georgia" w:cs="Times New Roman"/>
                <w:sz w:val="24"/>
                <w:szCs w:val="24"/>
              </w:rPr>
              <w:t>9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C69AACE" w14:textId="233465A1"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5CCA828A" w14:textId="18D678DB"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35" w:type="dxa"/>
            <w:tcBorders>
              <w:top w:val="single" w:sz="8" w:space="0" w:color="000000"/>
              <w:left w:val="single" w:sz="8" w:space="0" w:color="000000"/>
              <w:bottom w:val="single" w:sz="8" w:space="0" w:color="000000"/>
              <w:right w:val="single" w:sz="8" w:space="0" w:color="000000"/>
            </w:tcBorders>
            <w:vAlign w:val="center"/>
          </w:tcPr>
          <w:p w14:paraId="5FFEE2F0" w14:textId="02C2FD21"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5055063A" w14:textId="7743C954"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50" w:type="dxa"/>
            <w:tcBorders>
              <w:top w:val="single" w:sz="8" w:space="0" w:color="000000"/>
              <w:left w:val="single" w:sz="8" w:space="0" w:color="000000"/>
              <w:bottom w:val="single" w:sz="8" w:space="0" w:color="000000"/>
              <w:right w:val="single" w:sz="8" w:space="0" w:color="000000"/>
            </w:tcBorders>
            <w:vAlign w:val="center"/>
          </w:tcPr>
          <w:p w14:paraId="68DCAE44" w14:textId="453526F6"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16" w:type="dxa"/>
            <w:vMerge w:val="restart"/>
            <w:tcBorders>
              <w:top w:val="single" w:sz="8" w:space="0" w:color="000000"/>
              <w:left w:val="single" w:sz="8" w:space="0" w:color="000000"/>
              <w:right w:val="single" w:sz="8" w:space="0" w:color="000000"/>
            </w:tcBorders>
          </w:tcPr>
          <w:p w14:paraId="53151D9D" w14:textId="77777777" w:rsidR="00F446F1" w:rsidRPr="008902C9" w:rsidRDefault="00F446F1" w:rsidP="00DF5EE3">
            <w:pPr>
              <w:spacing w:after="0" w:line="240" w:lineRule="auto"/>
              <w:jc w:val="center"/>
              <w:rPr>
                <w:rFonts w:ascii="Georgia" w:hAnsi="Georgia" w:cs="Times New Roman"/>
                <w:sz w:val="24"/>
                <w:szCs w:val="24"/>
              </w:rPr>
            </w:pPr>
          </w:p>
          <w:p w14:paraId="18DEA1AB" w14:textId="77777777" w:rsidR="00F446F1" w:rsidRPr="008902C9" w:rsidRDefault="00F446F1" w:rsidP="00DF5EE3">
            <w:pPr>
              <w:spacing w:after="0" w:line="240" w:lineRule="auto"/>
              <w:jc w:val="center"/>
              <w:rPr>
                <w:rFonts w:ascii="Georgia" w:hAnsi="Georgia" w:cs="Times New Roman"/>
                <w:sz w:val="24"/>
                <w:szCs w:val="24"/>
              </w:rPr>
            </w:pPr>
          </w:p>
          <w:p w14:paraId="68732276" w14:textId="77777777" w:rsidR="00F446F1" w:rsidRPr="008902C9" w:rsidRDefault="00F446F1" w:rsidP="00DF5EE3">
            <w:pPr>
              <w:spacing w:after="0" w:line="240" w:lineRule="auto"/>
              <w:jc w:val="center"/>
              <w:rPr>
                <w:rFonts w:ascii="Georgia" w:hAnsi="Georgia" w:cs="Times New Roman"/>
                <w:sz w:val="24"/>
                <w:szCs w:val="24"/>
              </w:rPr>
            </w:pPr>
          </w:p>
          <w:p w14:paraId="751666AD" w14:textId="69A3F5A7" w:rsidR="00F446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r>
      <w:tr w:rsidR="00F446F1" w:rsidRPr="008902C9" w14:paraId="43B15B9C"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52A9636F" w14:textId="7777777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5 - 34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47586D78" w14:textId="2C2B9959"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266C6DC3" w14:textId="76E71696"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28BB8B29" w14:textId="0D75985C"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3DD67C03" w14:textId="7E8F82FD"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50" w:type="dxa"/>
            <w:vMerge w:val="restart"/>
            <w:tcBorders>
              <w:top w:val="single" w:sz="8" w:space="0" w:color="000000"/>
              <w:left w:val="single" w:sz="8" w:space="0" w:color="000000"/>
              <w:right w:val="single" w:sz="8" w:space="0" w:color="000000"/>
            </w:tcBorders>
          </w:tcPr>
          <w:p w14:paraId="0A2A973E" w14:textId="77777777" w:rsidR="00F446F1" w:rsidRPr="008902C9" w:rsidRDefault="00F446F1" w:rsidP="00DF5EE3">
            <w:pPr>
              <w:spacing w:after="0" w:line="240" w:lineRule="auto"/>
              <w:jc w:val="center"/>
              <w:rPr>
                <w:rFonts w:ascii="Georgia" w:hAnsi="Georgia" w:cs="Times New Roman"/>
                <w:sz w:val="24"/>
                <w:szCs w:val="24"/>
              </w:rPr>
            </w:pPr>
          </w:p>
          <w:p w14:paraId="5807B7C0" w14:textId="77777777" w:rsidR="00F446F1" w:rsidRPr="008902C9" w:rsidRDefault="00F446F1" w:rsidP="00DF5EE3">
            <w:pPr>
              <w:spacing w:after="0" w:line="240" w:lineRule="auto"/>
              <w:jc w:val="center"/>
              <w:rPr>
                <w:rFonts w:ascii="Georgia" w:hAnsi="Georgia" w:cs="Times New Roman"/>
                <w:sz w:val="24"/>
                <w:szCs w:val="24"/>
              </w:rPr>
            </w:pPr>
          </w:p>
          <w:p w14:paraId="686049F1" w14:textId="4F790F6D" w:rsidR="00F446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16" w:type="dxa"/>
            <w:vMerge/>
            <w:tcBorders>
              <w:left w:val="single" w:sz="8" w:space="0" w:color="000000"/>
              <w:right w:val="single" w:sz="8" w:space="0" w:color="000000"/>
            </w:tcBorders>
          </w:tcPr>
          <w:p w14:paraId="51018DFF" w14:textId="77777777" w:rsidR="00F446F1" w:rsidRPr="008902C9" w:rsidRDefault="00F446F1" w:rsidP="00DF5EE3">
            <w:pPr>
              <w:spacing w:after="0" w:line="240" w:lineRule="auto"/>
              <w:jc w:val="center"/>
              <w:rPr>
                <w:rFonts w:ascii="Georgia" w:hAnsi="Georgia" w:cs="Times New Roman"/>
                <w:sz w:val="24"/>
                <w:szCs w:val="24"/>
              </w:rPr>
            </w:pPr>
          </w:p>
        </w:tc>
      </w:tr>
      <w:tr w:rsidR="00F446F1" w:rsidRPr="008902C9" w14:paraId="6FC42539"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06143FB3" w14:textId="7777777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6 - 39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1DC6934" w14:textId="1FA6A63A"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0FBCCC0E" w14:textId="1A5A7F11"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58ECF898" w14:textId="7362ABD5"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vMerge w:val="restart"/>
            <w:tcBorders>
              <w:top w:val="single" w:sz="8" w:space="0" w:color="000000"/>
              <w:left w:val="single" w:sz="8" w:space="0" w:color="000000"/>
              <w:right w:val="single" w:sz="8" w:space="0" w:color="000000"/>
            </w:tcBorders>
          </w:tcPr>
          <w:p w14:paraId="32B68040" w14:textId="77777777" w:rsidR="00F446F1" w:rsidRPr="008902C9" w:rsidRDefault="00F446F1" w:rsidP="00DF5EE3">
            <w:pPr>
              <w:spacing w:after="0" w:line="240" w:lineRule="auto"/>
              <w:jc w:val="center"/>
              <w:rPr>
                <w:rFonts w:ascii="Georgia" w:hAnsi="Georgia" w:cs="Times New Roman"/>
                <w:sz w:val="24"/>
                <w:szCs w:val="24"/>
              </w:rPr>
            </w:pPr>
          </w:p>
          <w:p w14:paraId="1609D250" w14:textId="41AA4619" w:rsidR="00F446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50" w:type="dxa"/>
            <w:vMerge/>
            <w:tcBorders>
              <w:left w:val="single" w:sz="8" w:space="0" w:color="000000"/>
              <w:right w:val="single" w:sz="8" w:space="0" w:color="000000"/>
            </w:tcBorders>
          </w:tcPr>
          <w:p w14:paraId="11D5FA8B" w14:textId="77777777" w:rsidR="00F446F1" w:rsidRPr="008902C9" w:rsidRDefault="00F446F1" w:rsidP="00DF5EE3">
            <w:pPr>
              <w:spacing w:after="0" w:line="240" w:lineRule="auto"/>
              <w:jc w:val="center"/>
              <w:rPr>
                <w:rFonts w:ascii="Georgia" w:hAnsi="Georgia" w:cs="Times New Roman"/>
                <w:sz w:val="24"/>
                <w:szCs w:val="24"/>
              </w:rPr>
            </w:pPr>
          </w:p>
        </w:tc>
        <w:tc>
          <w:tcPr>
            <w:tcW w:w="1216" w:type="dxa"/>
            <w:vMerge/>
            <w:tcBorders>
              <w:left w:val="single" w:sz="8" w:space="0" w:color="000000"/>
              <w:right w:val="single" w:sz="8" w:space="0" w:color="000000"/>
            </w:tcBorders>
          </w:tcPr>
          <w:p w14:paraId="58F951CE" w14:textId="77777777" w:rsidR="00F446F1" w:rsidRPr="008902C9" w:rsidRDefault="00F446F1" w:rsidP="00DF5EE3">
            <w:pPr>
              <w:spacing w:after="0" w:line="240" w:lineRule="auto"/>
              <w:jc w:val="center"/>
              <w:rPr>
                <w:rFonts w:ascii="Georgia" w:hAnsi="Georgia" w:cs="Times New Roman"/>
                <w:sz w:val="24"/>
                <w:szCs w:val="24"/>
              </w:rPr>
            </w:pPr>
          </w:p>
        </w:tc>
      </w:tr>
      <w:tr w:rsidR="00F446F1" w:rsidRPr="008902C9" w14:paraId="32280B71"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52D4F04B" w14:textId="7777777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7 – 44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4E135F5D" w14:textId="5743D011"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583E3EC3" w14:textId="1CC96B58"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vMerge w:val="restart"/>
            <w:tcBorders>
              <w:top w:val="single" w:sz="8" w:space="0" w:color="000000"/>
              <w:left w:val="single" w:sz="8" w:space="0" w:color="000000"/>
              <w:right w:val="single" w:sz="8" w:space="0" w:color="000000"/>
            </w:tcBorders>
          </w:tcPr>
          <w:p w14:paraId="0E3BD227" w14:textId="77777777" w:rsidR="00F446F1" w:rsidRPr="008902C9" w:rsidRDefault="00F446F1" w:rsidP="00DF5EE3">
            <w:pPr>
              <w:spacing w:after="0" w:line="240" w:lineRule="auto"/>
              <w:jc w:val="center"/>
              <w:rPr>
                <w:rFonts w:ascii="Georgia" w:hAnsi="Georgia" w:cs="Times New Roman"/>
                <w:sz w:val="24"/>
                <w:szCs w:val="24"/>
              </w:rPr>
            </w:pPr>
          </w:p>
          <w:p w14:paraId="66FA9FB8" w14:textId="426D1EF0" w:rsidR="00F446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35" w:type="dxa"/>
            <w:vMerge/>
            <w:tcBorders>
              <w:left w:val="single" w:sz="8" w:space="0" w:color="000000"/>
              <w:right w:val="single" w:sz="8" w:space="0" w:color="000000"/>
            </w:tcBorders>
          </w:tcPr>
          <w:p w14:paraId="37CE50BA" w14:textId="77777777" w:rsidR="00F446F1" w:rsidRPr="008902C9" w:rsidRDefault="00F446F1" w:rsidP="00DF5EE3">
            <w:pPr>
              <w:spacing w:after="0" w:line="240" w:lineRule="auto"/>
              <w:jc w:val="center"/>
              <w:rPr>
                <w:rFonts w:ascii="Georgia" w:hAnsi="Georgia" w:cs="Times New Roman"/>
                <w:sz w:val="24"/>
                <w:szCs w:val="24"/>
              </w:rPr>
            </w:pPr>
          </w:p>
        </w:tc>
        <w:tc>
          <w:tcPr>
            <w:tcW w:w="1250" w:type="dxa"/>
            <w:vMerge/>
            <w:tcBorders>
              <w:left w:val="single" w:sz="8" w:space="0" w:color="000000"/>
              <w:right w:val="single" w:sz="8" w:space="0" w:color="000000"/>
            </w:tcBorders>
          </w:tcPr>
          <w:p w14:paraId="00FBC538" w14:textId="77777777" w:rsidR="00F446F1" w:rsidRPr="008902C9" w:rsidRDefault="00F446F1" w:rsidP="00DF5EE3">
            <w:pPr>
              <w:spacing w:after="0" w:line="240" w:lineRule="auto"/>
              <w:jc w:val="center"/>
              <w:rPr>
                <w:rFonts w:ascii="Georgia" w:hAnsi="Georgia" w:cs="Times New Roman"/>
                <w:sz w:val="24"/>
                <w:szCs w:val="24"/>
              </w:rPr>
            </w:pPr>
          </w:p>
        </w:tc>
        <w:tc>
          <w:tcPr>
            <w:tcW w:w="1216" w:type="dxa"/>
            <w:vMerge/>
            <w:tcBorders>
              <w:left w:val="single" w:sz="8" w:space="0" w:color="000000"/>
              <w:right w:val="single" w:sz="8" w:space="0" w:color="000000"/>
            </w:tcBorders>
          </w:tcPr>
          <w:p w14:paraId="55C99A0F" w14:textId="77777777" w:rsidR="00F446F1" w:rsidRPr="008902C9" w:rsidRDefault="00F446F1" w:rsidP="00DF5EE3">
            <w:pPr>
              <w:spacing w:after="0" w:line="240" w:lineRule="auto"/>
              <w:jc w:val="center"/>
              <w:rPr>
                <w:rFonts w:ascii="Georgia" w:hAnsi="Georgia" w:cs="Times New Roman"/>
                <w:sz w:val="24"/>
                <w:szCs w:val="24"/>
              </w:rPr>
            </w:pPr>
          </w:p>
        </w:tc>
      </w:tr>
      <w:tr w:rsidR="00F446F1" w:rsidRPr="008902C9" w14:paraId="329272CC"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454BB2C3" w14:textId="7777777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8 - 49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0415ABF9" w14:textId="5F920393"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tcPr>
          <w:p w14:paraId="4E732DB9" w14:textId="2AFD08A5" w:rsidR="00F446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35" w:type="dxa"/>
            <w:vMerge/>
            <w:tcBorders>
              <w:left w:val="single" w:sz="8" w:space="0" w:color="000000"/>
              <w:bottom w:val="single" w:sz="8" w:space="0" w:color="000000"/>
              <w:right w:val="single" w:sz="8" w:space="0" w:color="000000"/>
            </w:tcBorders>
          </w:tcPr>
          <w:p w14:paraId="33ADE9E0" w14:textId="77777777" w:rsidR="00F446F1" w:rsidRPr="008902C9" w:rsidRDefault="00F446F1" w:rsidP="00DF5EE3">
            <w:pPr>
              <w:spacing w:after="0" w:line="240" w:lineRule="auto"/>
              <w:jc w:val="center"/>
              <w:rPr>
                <w:rFonts w:ascii="Georgia" w:hAnsi="Georgia" w:cs="Times New Roman"/>
                <w:sz w:val="24"/>
                <w:szCs w:val="24"/>
              </w:rPr>
            </w:pPr>
          </w:p>
        </w:tc>
        <w:tc>
          <w:tcPr>
            <w:tcW w:w="1235" w:type="dxa"/>
            <w:vMerge/>
            <w:tcBorders>
              <w:left w:val="single" w:sz="8" w:space="0" w:color="000000"/>
              <w:bottom w:val="single" w:sz="8" w:space="0" w:color="000000"/>
              <w:right w:val="single" w:sz="8" w:space="0" w:color="000000"/>
            </w:tcBorders>
          </w:tcPr>
          <w:p w14:paraId="31F1FDC8" w14:textId="77777777" w:rsidR="00F446F1" w:rsidRPr="008902C9" w:rsidRDefault="00F446F1" w:rsidP="00DF5EE3">
            <w:pPr>
              <w:spacing w:after="0" w:line="240" w:lineRule="auto"/>
              <w:jc w:val="center"/>
              <w:rPr>
                <w:rFonts w:ascii="Georgia" w:hAnsi="Georgia" w:cs="Times New Roman"/>
                <w:sz w:val="24"/>
                <w:szCs w:val="24"/>
              </w:rPr>
            </w:pPr>
          </w:p>
        </w:tc>
        <w:tc>
          <w:tcPr>
            <w:tcW w:w="1250" w:type="dxa"/>
            <w:vMerge/>
            <w:tcBorders>
              <w:left w:val="single" w:sz="8" w:space="0" w:color="000000"/>
              <w:bottom w:val="single" w:sz="8" w:space="0" w:color="000000"/>
              <w:right w:val="single" w:sz="8" w:space="0" w:color="000000"/>
            </w:tcBorders>
          </w:tcPr>
          <w:p w14:paraId="2BA1BF78" w14:textId="77777777" w:rsidR="00F446F1" w:rsidRPr="008902C9" w:rsidRDefault="00F446F1" w:rsidP="00DF5EE3">
            <w:pPr>
              <w:spacing w:after="0" w:line="240" w:lineRule="auto"/>
              <w:jc w:val="center"/>
              <w:rPr>
                <w:rFonts w:ascii="Georgia" w:hAnsi="Georgia" w:cs="Times New Roman"/>
                <w:sz w:val="24"/>
                <w:szCs w:val="24"/>
              </w:rPr>
            </w:pPr>
          </w:p>
        </w:tc>
        <w:tc>
          <w:tcPr>
            <w:tcW w:w="1216" w:type="dxa"/>
            <w:vMerge/>
            <w:tcBorders>
              <w:left w:val="single" w:sz="8" w:space="0" w:color="000000"/>
              <w:bottom w:val="single" w:sz="8" w:space="0" w:color="000000"/>
              <w:right w:val="single" w:sz="8" w:space="0" w:color="000000"/>
            </w:tcBorders>
          </w:tcPr>
          <w:p w14:paraId="773B21F4" w14:textId="77777777" w:rsidR="00F446F1" w:rsidRPr="008902C9" w:rsidRDefault="00F446F1" w:rsidP="00DF5EE3">
            <w:pPr>
              <w:spacing w:after="0" w:line="240" w:lineRule="auto"/>
              <w:jc w:val="center"/>
              <w:rPr>
                <w:rFonts w:ascii="Georgia" w:hAnsi="Georgia" w:cs="Times New Roman"/>
                <w:sz w:val="24"/>
                <w:szCs w:val="24"/>
              </w:rPr>
            </w:pPr>
          </w:p>
        </w:tc>
      </w:tr>
      <w:tr w:rsidR="0069379D" w:rsidRPr="008902C9" w14:paraId="4880D0AE" w14:textId="77777777" w:rsidTr="00F446F1">
        <w:trPr>
          <w:trHeight w:val="342"/>
        </w:trPr>
        <w:tc>
          <w:tcPr>
            <w:tcW w:w="9493"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374AB7FA" w14:textId="77777777" w:rsidR="0069379D" w:rsidRPr="008902C9" w:rsidRDefault="0069379D" w:rsidP="00DF5EE3">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Breakwater + Embankment</w:t>
            </w:r>
          </w:p>
        </w:tc>
      </w:tr>
      <w:tr w:rsidR="00F446F1" w:rsidRPr="008902C9" w14:paraId="604B39BF"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10D27B68" w14:textId="7777777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9 – 4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75D4F03D" w14:textId="108E139E"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05113B7D" w14:textId="4D194FF4"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0123F079" w14:textId="5097CC95"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5ACCFF10" w14:textId="2953BAEC"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50" w:type="dxa"/>
            <w:tcBorders>
              <w:top w:val="single" w:sz="8" w:space="0" w:color="000000"/>
              <w:left w:val="single" w:sz="8" w:space="0" w:color="000000"/>
              <w:bottom w:val="single" w:sz="8" w:space="0" w:color="000000"/>
              <w:right w:val="single" w:sz="8" w:space="0" w:color="000000"/>
            </w:tcBorders>
            <w:vAlign w:val="center"/>
          </w:tcPr>
          <w:p w14:paraId="0561EFFE" w14:textId="77A9088B"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16" w:type="dxa"/>
            <w:tcBorders>
              <w:top w:val="single" w:sz="8" w:space="0" w:color="000000"/>
              <w:left w:val="single" w:sz="8" w:space="0" w:color="000000"/>
              <w:bottom w:val="single" w:sz="8" w:space="0" w:color="000000"/>
              <w:right w:val="single" w:sz="8" w:space="0" w:color="000000"/>
            </w:tcBorders>
            <w:vAlign w:val="center"/>
          </w:tcPr>
          <w:p w14:paraId="1940A6C9" w14:textId="722752ED"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r>
      <w:tr w:rsidR="00F446F1" w:rsidRPr="008902C9" w14:paraId="2026DE2A"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40F32E3A" w14:textId="7777777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10 – 9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4C4138BE" w14:textId="35934900"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7D2AAA69" w14:textId="5F1D11DD"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68D872BB" w14:textId="6A9057E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52B6620C" w14:textId="0C36AEE7"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50" w:type="dxa"/>
            <w:tcBorders>
              <w:top w:val="single" w:sz="8" w:space="0" w:color="000000"/>
              <w:left w:val="single" w:sz="8" w:space="0" w:color="000000"/>
              <w:bottom w:val="single" w:sz="8" w:space="0" w:color="000000"/>
              <w:right w:val="single" w:sz="8" w:space="0" w:color="000000"/>
            </w:tcBorders>
            <w:vAlign w:val="center"/>
          </w:tcPr>
          <w:p w14:paraId="39DC58B3" w14:textId="2AB9B7E8"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c>
          <w:tcPr>
            <w:tcW w:w="1216" w:type="dxa"/>
            <w:tcBorders>
              <w:top w:val="single" w:sz="8" w:space="0" w:color="000000"/>
              <w:left w:val="single" w:sz="8" w:space="0" w:color="000000"/>
              <w:bottom w:val="single" w:sz="8" w:space="0" w:color="000000"/>
              <w:right w:val="single" w:sz="8" w:space="0" w:color="000000"/>
            </w:tcBorders>
            <w:vAlign w:val="center"/>
          </w:tcPr>
          <w:p w14:paraId="5543ABE9" w14:textId="69A548C1"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1.9</w:t>
            </w:r>
          </w:p>
        </w:tc>
      </w:tr>
      <w:tr w:rsidR="00F446F1" w:rsidRPr="008902C9" w14:paraId="3D0F23A7"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0E25C6E7" w14:textId="3181C9CD"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11 – 14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A4C56FF" w14:textId="6E644C1B"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3DB24EA0" w14:textId="79433D66"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7C7F2FBB" w14:textId="3E8928B6"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36571072" w14:textId="28E08C1E"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1.5</w:t>
            </w:r>
          </w:p>
        </w:tc>
        <w:tc>
          <w:tcPr>
            <w:tcW w:w="1250" w:type="dxa"/>
            <w:tcBorders>
              <w:top w:val="single" w:sz="8" w:space="0" w:color="000000"/>
              <w:left w:val="single" w:sz="8" w:space="0" w:color="000000"/>
              <w:bottom w:val="single" w:sz="8" w:space="0" w:color="000000"/>
              <w:right w:val="single" w:sz="8" w:space="0" w:color="000000"/>
            </w:tcBorders>
            <w:vAlign w:val="center"/>
          </w:tcPr>
          <w:p w14:paraId="451EB477" w14:textId="31D0F90D"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1.9</w:t>
            </w:r>
          </w:p>
        </w:tc>
        <w:tc>
          <w:tcPr>
            <w:tcW w:w="1216" w:type="dxa"/>
            <w:tcBorders>
              <w:top w:val="single" w:sz="8" w:space="0" w:color="000000"/>
              <w:left w:val="single" w:sz="8" w:space="0" w:color="000000"/>
              <w:bottom w:val="single" w:sz="8" w:space="0" w:color="000000"/>
              <w:right w:val="single" w:sz="8" w:space="0" w:color="000000"/>
            </w:tcBorders>
            <w:vAlign w:val="center"/>
          </w:tcPr>
          <w:p w14:paraId="45FE04E8" w14:textId="04E4FB4B" w:rsidR="00F446F1" w:rsidRPr="008902C9" w:rsidRDefault="00F446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1.9</w:t>
            </w:r>
          </w:p>
        </w:tc>
      </w:tr>
      <w:tr w:rsidR="00E351F1" w:rsidRPr="008902C9" w14:paraId="5E805E9D"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08D7A2AD" w14:textId="18413F77"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12 – 19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38874A1" w14:textId="18C8901D"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34EF1DA7" w14:textId="23976466"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1.2</w:t>
            </w:r>
          </w:p>
        </w:tc>
        <w:tc>
          <w:tcPr>
            <w:tcW w:w="1235" w:type="dxa"/>
            <w:tcBorders>
              <w:top w:val="single" w:sz="8" w:space="0" w:color="000000"/>
              <w:left w:val="single" w:sz="8" w:space="0" w:color="000000"/>
              <w:bottom w:val="single" w:sz="8" w:space="0" w:color="000000"/>
              <w:right w:val="single" w:sz="8" w:space="0" w:color="000000"/>
            </w:tcBorders>
            <w:vAlign w:val="center"/>
          </w:tcPr>
          <w:p w14:paraId="54516F5A" w14:textId="2EEBA842"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35" w:type="dxa"/>
            <w:tcBorders>
              <w:top w:val="single" w:sz="8" w:space="0" w:color="000000"/>
              <w:left w:val="single" w:sz="8" w:space="0" w:color="000000"/>
              <w:bottom w:val="single" w:sz="8" w:space="0" w:color="000000"/>
              <w:right w:val="single" w:sz="8" w:space="0" w:color="000000"/>
            </w:tcBorders>
            <w:vAlign w:val="center"/>
          </w:tcPr>
          <w:p w14:paraId="5329A7CF" w14:textId="496C1737"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1.8</w:t>
            </w:r>
          </w:p>
        </w:tc>
        <w:tc>
          <w:tcPr>
            <w:tcW w:w="1250" w:type="dxa"/>
            <w:tcBorders>
              <w:top w:val="single" w:sz="8" w:space="0" w:color="000000"/>
              <w:left w:val="single" w:sz="8" w:space="0" w:color="000000"/>
              <w:bottom w:val="single" w:sz="8" w:space="0" w:color="000000"/>
              <w:right w:val="single" w:sz="8" w:space="0" w:color="000000"/>
            </w:tcBorders>
            <w:vAlign w:val="center"/>
          </w:tcPr>
          <w:p w14:paraId="0017A16C" w14:textId="38EF4349"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1.9</w:t>
            </w:r>
          </w:p>
        </w:tc>
        <w:tc>
          <w:tcPr>
            <w:tcW w:w="1216" w:type="dxa"/>
            <w:vMerge w:val="restart"/>
            <w:tcBorders>
              <w:top w:val="single" w:sz="8" w:space="0" w:color="000000"/>
              <w:left w:val="single" w:sz="8" w:space="0" w:color="000000"/>
              <w:right w:val="single" w:sz="8" w:space="0" w:color="000000"/>
            </w:tcBorders>
          </w:tcPr>
          <w:p w14:paraId="593F6F59" w14:textId="77777777" w:rsidR="00E351F1" w:rsidRPr="008902C9" w:rsidRDefault="00E351F1" w:rsidP="00DF5EE3">
            <w:pPr>
              <w:spacing w:after="0" w:line="240" w:lineRule="auto"/>
              <w:jc w:val="center"/>
              <w:rPr>
                <w:rFonts w:ascii="Georgia" w:hAnsi="Georgia" w:cs="Times New Roman"/>
                <w:sz w:val="24"/>
                <w:szCs w:val="24"/>
              </w:rPr>
            </w:pPr>
          </w:p>
          <w:p w14:paraId="08157E0A" w14:textId="77777777" w:rsidR="00E351F1" w:rsidRPr="008902C9" w:rsidRDefault="00E351F1" w:rsidP="00DF5EE3">
            <w:pPr>
              <w:spacing w:after="0" w:line="240" w:lineRule="auto"/>
              <w:jc w:val="center"/>
              <w:rPr>
                <w:rFonts w:ascii="Georgia" w:hAnsi="Georgia" w:cs="Times New Roman"/>
                <w:sz w:val="24"/>
                <w:szCs w:val="24"/>
              </w:rPr>
            </w:pPr>
          </w:p>
          <w:p w14:paraId="70D2BC91" w14:textId="77777777" w:rsidR="00E351F1" w:rsidRPr="008902C9" w:rsidRDefault="00E351F1" w:rsidP="00DF5EE3">
            <w:pPr>
              <w:spacing w:after="0" w:line="240" w:lineRule="auto"/>
              <w:jc w:val="center"/>
              <w:rPr>
                <w:rFonts w:ascii="Georgia" w:hAnsi="Georgia" w:cs="Times New Roman"/>
                <w:sz w:val="24"/>
                <w:szCs w:val="24"/>
              </w:rPr>
            </w:pPr>
          </w:p>
          <w:p w14:paraId="25984AF5" w14:textId="028F4F6B" w:rsidR="00E351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r>
      <w:tr w:rsidR="00E351F1" w:rsidRPr="008902C9" w14:paraId="4D02EB22"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7DBA8AB1" w14:textId="750083C1"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13 - 24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7867AA73" w14:textId="614D5604"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35" w:type="dxa"/>
            <w:tcBorders>
              <w:top w:val="single" w:sz="8" w:space="0" w:color="000000"/>
              <w:left w:val="single" w:sz="8" w:space="0" w:color="000000"/>
              <w:bottom w:val="single" w:sz="8" w:space="0" w:color="000000"/>
              <w:right w:val="single" w:sz="8" w:space="0" w:color="000000"/>
            </w:tcBorders>
            <w:vAlign w:val="center"/>
          </w:tcPr>
          <w:p w14:paraId="3C02EB40" w14:textId="01F357BA"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1.3</w:t>
            </w:r>
          </w:p>
        </w:tc>
        <w:tc>
          <w:tcPr>
            <w:tcW w:w="1235" w:type="dxa"/>
            <w:tcBorders>
              <w:top w:val="single" w:sz="8" w:space="0" w:color="000000"/>
              <w:left w:val="single" w:sz="8" w:space="0" w:color="000000"/>
              <w:bottom w:val="single" w:sz="8" w:space="0" w:color="000000"/>
              <w:right w:val="single" w:sz="8" w:space="0" w:color="000000"/>
            </w:tcBorders>
            <w:vAlign w:val="center"/>
          </w:tcPr>
          <w:p w14:paraId="5707B843" w14:textId="21A2B329"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c>
          <w:tcPr>
            <w:tcW w:w="1235" w:type="dxa"/>
            <w:tcBorders>
              <w:top w:val="single" w:sz="8" w:space="0" w:color="000000"/>
              <w:left w:val="single" w:sz="8" w:space="0" w:color="000000"/>
              <w:bottom w:val="single" w:sz="8" w:space="0" w:color="000000"/>
              <w:right w:val="single" w:sz="8" w:space="0" w:color="000000"/>
            </w:tcBorders>
            <w:vAlign w:val="center"/>
          </w:tcPr>
          <w:p w14:paraId="5E34BD27" w14:textId="52C37B49"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1.8</w:t>
            </w:r>
          </w:p>
        </w:tc>
        <w:tc>
          <w:tcPr>
            <w:tcW w:w="1250" w:type="dxa"/>
            <w:vMerge w:val="restart"/>
            <w:tcBorders>
              <w:top w:val="single" w:sz="8" w:space="0" w:color="000000"/>
              <w:left w:val="single" w:sz="8" w:space="0" w:color="000000"/>
              <w:right w:val="single" w:sz="8" w:space="0" w:color="000000"/>
            </w:tcBorders>
          </w:tcPr>
          <w:p w14:paraId="2F5DC3AC" w14:textId="77777777" w:rsidR="00E351F1" w:rsidRPr="008902C9" w:rsidRDefault="00E351F1" w:rsidP="00DF5EE3">
            <w:pPr>
              <w:spacing w:after="0" w:line="240" w:lineRule="auto"/>
              <w:jc w:val="center"/>
              <w:rPr>
                <w:rFonts w:ascii="Georgia" w:hAnsi="Georgia" w:cs="Times New Roman"/>
                <w:sz w:val="24"/>
                <w:szCs w:val="24"/>
              </w:rPr>
            </w:pPr>
          </w:p>
          <w:p w14:paraId="187F7918" w14:textId="77777777" w:rsidR="00E351F1" w:rsidRPr="008902C9" w:rsidRDefault="00E351F1" w:rsidP="00DF5EE3">
            <w:pPr>
              <w:spacing w:after="0" w:line="240" w:lineRule="auto"/>
              <w:jc w:val="center"/>
              <w:rPr>
                <w:rFonts w:ascii="Georgia" w:hAnsi="Georgia" w:cs="Times New Roman"/>
                <w:sz w:val="24"/>
                <w:szCs w:val="24"/>
              </w:rPr>
            </w:pPr>
          </w:p>
          <w:p w14:paraId="284960B4" w14:textId="04E4AAE3" w:rsidR="00E351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16" w:type="dxa"/>
            <w:vMerge/>
            <w:tcBorders>
              <w:left w:val="single" w:sz="8" w:space="0" w:color="000000"/>
              <w:right w:val="single" w:sz="8" w:space="0" w:color="000000"/>
            </w:tcBorders>
          </w:tcPr>
          <w:p w14:paraId="220FA392" w14:textId="77777777" w:rsidR="00E351F1" w:rsidRPr="008902C9" w:rsidRDefault="00E351F1" w:rsidP="00DF5EE3">
            <w:pPr>
              <w:spacing w:after="0" w:line="240" w:lineRule="auto"/>
              <w:jc w:val="center"/>
              <w:rPr>
                <w:rFonts w:ascii="Georgia" w:hAnsi="Georgia" w:cs="Times New Roman"/>
                <w:sz w:val="24"/>
                <w:szCs w:val="24"/>
              </w:rPr>
            </w:pPr>
          </w:p>
        </w:tc>
      </w:tr>
      <w:tr w:rsidR="00E351F1" w:rsidRPr="008902C9" w14:paraId="1E8AF120"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hideMark/>
          </w:tcPr>
          <w:p w14:paraId="0403620E" w14:textId="306205C6"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14 - 29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0D55961" w14:textId="6EE9BB1B"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c>
          <w:tcPr>
            <w:tcW w:w="1235" w:type="dxa"/>
            <w:tcBorders>
              <w:top w:val="single" w:sz="8" w:space="0" w:color="000000"/>
              <w:left w:val="single" w:sz="8" w:space="0" w:color="000000"/>
              <w:bottom w:val="single" w:sz="8" w:space="0" w:color="000000"/>
              <w:right w:val="single" w:sz="8" w:space="0" w:color="000000"/>
            </w:tcBorders>
            <w:vAlign w:val="center"/>
          </w:tcPr>
          <w:p w14:paraId="63D28ABE" w14:textId="6F7936A9"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1.4</w:t>
            </w:r>
          </w:p>
        </w:tc>
        <w:tc>
          <w:tcPr>
            <w:tcW w:w="1235" w:type="dxa"/>
            <w:tcBorders>
              <w:top w:val="single" w:sz="8" w:space="0" w:color="000000"/>
              <w:left w:val="single" w:sz="8" w:space="0" w:color="000000"/>
              <w:bottom w:val="single" w:sz="8" w:space="0" w:color="000000"/>
              <w:right w:val="single" w:sz="8" w:space="0" w:color="000000"/>
            </w:tcBorders>
            <w:vAlign w:val="center"/>
          </w:tcPr>
          <w:p w14:paraId="1F21972F" w14:textId="79BFF4CC"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1.8</w:t>
            </w:r>
          </w:p>
        </w:tc>
        <w:tc>
          <w:tcPr>
            <w:tcW w:w="1235" w:type="dxa"/>
            <w:vMerge w:val="restart"/>
            <w:tcBorders>
              <w:top w:val="single" w:sz="8" w:space="0" w:color="000000"/>
              <w:left w:val="single" w:sz="8" w:space="0" w:color="000000"/>
              <w:right w:val="single" w:sz="8" w:space="0" w:color="000000"/>
            </w:tcBorders>
          </w:tcPr>
          <w:p w14:paraId="0EBD3961" w14:textId="77777777" w:rsidR="00E351F1" w:rsidRPr="008902C9" w:rsidRDefault="00E351F1" w:rsidP="00DF5EE3">
            <w:pPr>
              <w:spacing w:after="0" w:line="240" w:lineRule="auto"/>
              <w:jc w:val="center"/>
              <w:rPr>
                <w:rFonts w:ascii="Georgia" w:hAnsi="Georgia" w:cs="Times New Roman"/>
                <w:sz w:val="24"/>
                <w:szCs w:val="24"/>
              </w:rPr>
            </w:pPr>
          </w:p>
          <w:p w14:paraId="66B198B9" w14:textId="2A3A0A8F" w:rsidR="00E351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50" w:type="dxa"/>
            <w:vMerge/>
            <w:tcBorders>
              <w:left w:val="single" w:sz="8" w:space="0" w:color="000000"/>
              <w:right w:val="single" w:sz="8" w:space="0" w:color="000000"/>
            </w:tcBorders>
          </w:tcPr>
          <w:p w14:paraId="463CE951" w14:textId="77777777" w:rsidR="00E351F1" w:rsidRPr="008902C9" w:rsidRDefault="00E351F1" w:rsidP="00DF5EE3">
            <w:pPr>
              <w:spacing w:after="0" w:line="240" w:lineRule="auto"/>
              <w:jc w:val="center"/>
              <w:rPr>
                <w:rFonts w:ascii="Georgia" w:hAnsi="Georgia" w:cs="Times New Roman"/>
                <w:sz w:val="24"/>
                <w:szCs w:val="24"/>
              </w:rPr>
            </w:pPr>
          </w:p>
        </w:tc>
        <w:tc>
          <w:tcPr>
            <w:tcW w:w="1216" w:type="dxa"/>
            <w:vMerge/>
            <w:tcBorders>
              <w:left w:val="single" w:sz="8" w:space="0" w:color="000000"/>
              <w:right w:val="single" w:sz="8" w:space="0" w:color="000000"/>
            </w:tcBorders>
          </w:tcPr>
          <w:p w14:paraId="29CFA8C9" w14:textId="77777777" w:rsidR="00E351F1" w:rsidRPr="008902C9" w:rsidRDefault="00E351F1" w:rsidP="00DF5EE3">
            <w:pPr>
              <w:spacing w:after="0" w:line="240" w:lineRule="auto"/>
              <w:jc w:val="center"/>
              <w:rPr>
                <w:rFonts w:ascii="Georgia" w:hAnsi="Georgia" w:cs="Times New Roman"/>
                <w:sz w:val="24"/>
                <w:szCs w:val="24"/>
              </w:rPr>
            </w:pPr>
          </w:p>
        </w:tc>
      </w:tr>
      <w:tr w:rsidR="00E351F1" w:rsidRPr="008902C9" w14:paraId="6C8EF46C"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51F655F4" w14:textId="501C393F"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15 – 34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724C657A" w14:textId="17BBEAFB"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1.7</w:t>
            </w:r>
          </w:p>
        </w:tc>
        <w:tc>
          <w:tcPr>
            <w:tcW w:w="1235" w:type="dxa"/>
            <w:tcBorders>
              <w:top w:val="single" w:sz="8" w:space="0" w:color="000000"/>
              <w:left w:val="single" w:sz="8" w:space="0" w:color="000000"/>
              <w:bottom w:val="single" w:sz="8" w:space="0" w:color="000000"/>
              <w:right w:val="single" w:sz="8" w:space="0" w:color="000000"/>
            </w:tcBorders>
            <w:vAlign w:val="center"/>
          </w:tcPr>
          <w:p w14:paraId="77DDF27A" w14:textId="1832E52A"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1.7</w:t>
            </w:r>
          </w:p>
        </w:tc>
        <w:tc>
          <w:tcPr>
            <w:tcW w:w="1235" w:type="dxa"/>
            <w:vMerge w:val="restart"/>
            <w:tcBorders>
              <w:top w:val="single" w:sz="8" w:space="0" w:color="000000"/>
              <w:left w:val="single" w:sz="8" w:space="0" w:color="000000"/>
              <w:right w:val="single" w:sz="8" w:space="0" w:color="000000"/>
            </w:tcBorders>
          </w:tcPr>
          <w:p w14:paraId="11A11284" w14:textId="77777777" w:rsidR="00E351F1" w:rsidRPr="008902C9" w:rsidRDefault="00E351F1" w:rsidP="00DF5EE3">
            <w:pPr>
              <w:spacing w:after="0" w:line="240" w:lineRule="auto"/>
              <w:jc w:val="center"/>
              <w:rPr>
                <w:rFonts w:ascii="Georgia" w:hAnsi="Georgia" w:cs="Times New Roman"/>
                <w:sz w:val="24"/>
                <w:szCs w:val="24"/>
              </w:rPr>
            </w:pPr>
          </w:p>
          <w:p w14:paraId="18AC2796" w14:textId="0D7C70C1" w:rsidR="00E351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35" w:type="dxa"/>
            <w:vMerge/>
            <w:tcBorders>
              <w:left w:val="single" w:sz="8" w:space="0" w:color="000000"/>
              <w:right w:val="single" w:sz="8" w:space="0" w:color="000000"/>
            </w:tcBorders>
          </w:tcPr>
          <w:p w14:paraId="1F77634F" w14:textId="77777777" w:rsidR="00E351F1" w:rsidRPr="008902C9" w:rsidRDefault="00E351F1" w:rsidP="00DF5EE3">
            <w:pPr>
              <w:spacing w:after="0" w:line="240" w:lineRule="auto"/>
              <w:jc w:val="center"/>
              <w:rPr>
                <w:rFonts w:ascii="Georgia" w:hAnsi="Georgia" w:cs="Times New Roman"/>
                <w:sz w:val="24"/>
                <w:szCs w:val="24"/>
              </w:rPr>
            </w:pPr>
          </w:p>
        </w:tc>
        <w:tc>
          <w:tcPr>
            <w:tcW w:w="1250" w:type="dxa"/>
            <w:vMerge/>
            <w:tcBorders>
              <w:left w:val="single" w:sz="8" w:space="0" w:color="000000"/>
              <w:right w:val="single" w:sz="8" w:space="0" w:color="000000"/>
            </w:tcBorders>
          </w:tcPr>
          <w:p w14:paraId="4229A1EB" w14:textId="77777777" w:rsidR="00E351F1" w:rsidRPr="008902C9" w:rsidRDefault="00E351F1" w:rsidP="00DF5EE3">
            <w:pPr>
              <w:spacing w:after="0" w:line="240" w:lineRule="auto"/>
              <w:jc w:val="center"/>
              <w:rPr>
                <w:rFonts w:ascii="Georgia" w:hAnsi="Georgia" w:cs="Times New Roman"/>
                <w:sz w:val="24"/>
                <w:szCs w:val="24"/>
              </w:rPr>
            </w:pPr>
          </w:p>
        </w:tc>
        <w:tc>
          <w:tcPr>
            <w:tcW w:w="1216" w:type="dxa"/>
            <w:vMerge/>
            <w:tcBorders>
              <w:left w:val="single" w:sz="8" w:space="0" w:color="000000"/>
              <w:right w:val="single" w:sz="8" w:space="0" w:color="000000"/>
            </w:tcBorders>
          </w:tcPr>
          <w:p w14:paraId="52359481" w14:textId="77777777" w:rsidR="00E351F1" w:rsidRPr="008902C9" w:rsidRDefault="00E351F1" w:rsidP="00DF5EE3">
            <w:pPr>
              <w:spacing w:after="0" w:line="240" w:lineRule="auto"/>
              <w:jc w:val="center"/>
              <w:rPr>
                <w:rFonts w:ascii="Georgia" w:hAnsi="Georgia" w:cs="Times New Roman"/>
                <w:sz w:val="24"/>
                <w:szCs w:val="24"/>
              </w:rPr>
            </w:pPr>
          </w:p>
        </w:tc>
      </w:tr>
      <w:tr w:rsidR="00E351F1" w:rsidRPr="008902C9" w14:paraId="2A0C13DC" w14:textId="77777777" w:rsidTr="006821E8">
        <w:trPr>
          <w:trHeight w:val="319"/>
        </w:trPr>
        <w:tc>
          <w:tcPr>
            <w:tcW w:w="2067"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tcPr>
          <w:p w14:paraId="0160F027" w14:textId="00ED8E61"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Stage 16 – 39 m</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7EE9C289" w14:textId="1F324F84" w:rsidR="00E351F1" w:rsidRPr="008902C9" w:rsidRDefault="00E351F1"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2</w:t>
            </w:r>
          </w:p>
        </w:tc>
        <w:tc>
          <w:tcPr>
            <w:tcW w:w="1235" w:type="dxa"/>
            <w:tcBorders>
              <w:top w:val="single" w:sz="8" w:space="0" w:color="000000"/>
              <w:left w:val="single" w:sz="8" w:space="0" w:color="000000"/>
              <w:bottom w:val="single" w:sz="8" w:space="0" w:color="000000"/>
              <w:right w:val="single" w:sz="8" w:space="0" w:color="000000"/>
            </w:tcBorders>
          </w:tcPr>
          <w:p w14:paraId="68D8EEB7" w14:textId="3B56B7C0" w:rsidR="00E351F1" w:rsidRPr="008902C9" w:rsidRDefault="00C95297" w:rsidP="00DF5EE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35" w:type="dxa"/>
            <w:vMerge/>
            <w:tcBorders>
              <w:left w:val="single" w:sz="8" w:space="0" w:color="000000"/>
              <w:bottom w:val="single" w:sz="8" w:space="0" w:color="000000"/>
              <w:right w:val="single" w:sz="8" w:space="0" w:color="000000"/>
            </w:tcBorders>
          </w:tcPr>
          <w:p w14:paraId="654ACBE7" w14:textId="77777777" w:rsidR="00E351F1" w:rsidRPr="008902C9" w:rsidRDefault="00E351F1" w:rsidP="00DF5EE3">
            <w:pPr>
              <w:spacing w:after="0" w:line="240" w:lineRule="auto"/>
              <w:jc w:val="center"/>
              <w:rPr>
                <w:rFonts w:ascii="Georgia" w:hAnsi="Georgia" w:cs="Times New Roman"/>
                <w:sz w:val="24"/>
                <w:szCs w:val="24"/>
              </w:rPr>
            </w:pPr>
          </w:p>
        </w:tc>
        <w:tc>
          <w:tcPr>
            <w:tcW w:w="1235" w:type="dxa"/>
            <w:vMerge/>
            <w:tcBorders>
              <w:left w:val="single" w:sz="8" w:space="0" w:color="000000"/>
              <w:bottom w:val="single" w:sz="8" w:space="0" w:color="000000"/>
              <w:right w:val="single" w:sz="8" w:space="0" w:color="000000"/>
            </w:tcBorders>
          </w:tcPr>
          <w:p w14:paraId="017D4C91" w14:textId="77777777" w:rsidR="00E351F1" w:rsidRPr="008902C9" w:rsidRDefault="00E351F1" w:rsidP="00DF5EE3">
            <w:pPr>
              <w:spacing w:after="0" w:line="240" w:lineRule="auto"/>
              <w:jc w:val="center"/>
              <w:rPr>
                <w:rFonts w:ascii="Georgia" w:hAnsi="Georgia" w:cs="Times New Roman"/>
                <w:sz w:val="24"/>
                <w:szCs w:val="24"/>
              </w:rPr>
            </w:pPr>
          </w:p>
        </w:tc>
        <w:tc>
          <w:tcPr>
            <w:tcW w:w="1250" w:type="dxa"/>
            <w:vMerge/>
            <w:tcBorders>
              <w:left w:val="single" w:sz="8" w:space="0" w:color="000000"/>
              <w:bottom w:val="single" w:sz="8" w:space="0" w:color="000000"/>
              <w:right w:val="single" w:sz="8" w:space="0" w:color="000000"/>
            </w:tcBorders>
          </w:tcPr>
          <w:p w14:paraId="3EEEFC84" w14:textId="77777777" w:rsidR="00E351F1" w:rsidRPr="008902C9" w:rsidRDefault="00E351F1" w:rsidP="00DF5EE3">
            <w:pPr>
              <w:spacing w:after="0" w:line="240" w:lineRule="auto"/>
              <w:jc w:val="center"/>
              <w:rPr>
                <w:rFonts w:ascii="Georgia" w:hAnsi="Georgia" w:cs="Times New Roman"/>
                <w:sz w:val="24"/>
                <w:szCs w:val="24"/>
              </w:rPr>
            </w:pPr>
          </w:p>
        </w:tc>
        <w:tc>
          <w:tcPr>
            <w:tcW w:w="1216" w:type="dxa"/>
            <w:vMerge/>
            <w:tcBorders>
              <w:left w:val="single" w:sz="8" w:space="0" w:color="000000"/>
              <w:bottom w:val="single" w:sz="8" w:space="0" w:color="000000"/>
              <w:right w:val="single" w:sz="8" w:space="0" w:color="000000"/>
            </w:tcBorders>
          </w:tcPr>
          <w:p w14:paraId="715A2360" w14:textId="77777777" w:rsidR="00E351F1" w:rsidRPr="008902C9" w:rsidRDefault="00E351F1" w:rsidP="00DF5EE3">
            <w:pPr>
              <w:spacing w:after="0" w:line="240" w:lineRule="auto"/>
              <w:jc w:val="center"/>
              <w:rPr>
                <w:rFonts w:ascii="Georgia" w:hAnsi="Georgia" w:cs="Times New Roman"/>
                <w:sz w:val="24"/>
                <w:szCs w:val="24"/>
              </w:rPr>
            </w:pPr>
          </w:p>
        </w:tc>
      </w:tr>
    </w:tbl>
    <w:p w14:paraId="2F2F9D92" w14:textId="49975E09" w:rsidR="0069379D" w:rsidRPr="008902C9" w:rsidRDefault="00C95297" w:rsidP="00C95297">
      <w:pPr>
        <w:pStyle w:val="ListParagraph"/>
        <w:spacing w:line="240" w:lineRule="auto"/>
        <w:jc w:val="both"/>
        <w:rPr>
          <w:rFonts w:ascii="Georgia" w:hAnsi="Georgia" w:cs="Times New Roman"/>
          <w:b/>
          <w:bCs/>
          <w:sz w:val="24"/>
          <w:szCs w:val="24"/>
        </w:rPr>
      </w:pPr>
      <w:r w:rsidRPr="008902C9">
        <w:rPr>
          <w:rFonts w:ascii="Georgia" w:hAnsi="Georgia" w:cs="Times New Roman"/>
          <w:b/>
          <w:bCs/>
          <w:sz w:val="24"/>
          <w:szCs w:val="24"/>
        </w:rPr>
        <w:t>*  End of construction</w:t>
      </w:r>
    </w:p>
    <w:p w14:paraId="27B9FDAF" w14:textId="42C75410" w:rsidR="00450117" w:rsidRPr="008902C9" w:rsidRDefault="000E4E8B" w:rsidP="0069379D">
      <w:pPr>
        <w:spacing w:line="240" w:lineRule="auto"/>
        <w:ind w:firstLine="720"/>
        <w:jc w:val="both"/>
        <w:rPr>
          <w:rFonts w:ascii="Georgia" w:hAnsi="Georgia" w:cs="Times New Roman"/>
          <w:sz w:val="24"/>
          <w:szCs w:val="24"/>
        </w:rPr>
      </w:pPr>
      <w:r w:rsidRPr="008902C9">
        <w:rPr>
          <w:rFonts w:ascii="Georgia" w:hAnsi="Georgia" w:cs="Times New Roman"/>
          <w:b/>
          <w:bCs/>
          <w:sz w:val="24"/>
          <w:szCs w:val="24"/>
        </w:rPr>
        <w:t xml:space="preserve">Figure </w:t>
      </w:r>
      <w:r w:rsidR="001B3C1A" w:rsidRPr="008902C9">
        <w:rPr>
          <w:rFonts w:ascii="Georgia" w:hAnsi="Georgia" w:cs="Times New Roman"/>
          <w:b/>
          <w:bCs/>
          <w:sz w:val="24"/>
          <w:szCs w:val="24"/>
        </w:rPr>
        <w:t>15.</w:t>
      </w:r>
      <w:r w:rsidR="0013500F" w:rsidRPr="008902C9">
        <w:rPr>
          <w:rFonts w:ascii="Georgia" w:hAnsi="Georgia" w:cs="Times New Roman"/>
          <w:b/>
          <w:bCs/>
          <w:sz w:val="24"/>
          <w:szCs w:val="24"/>
        </w:rPr>
        <w:t>12</w:t>
      </w:r>
      <w:r w:rsidR="001B3C1A" w:rsidRPr="008902C9">
        <w:rPr>
          <w:rFonts w:ascii="Georgia" w:hAnsi="Georgia" w:cs="Times New Roman"/>
          <w:sz w:val="24"/>
          <w:szCs w:val="24"/>
        </w:rPr>
        <w:t xml:space="preserve"> </w:t>
      </w:r>
      <w:r w:rsidRPr="008902C9">
        <w:rPr>
          <w:rFonts w:ascii="Georgia" w:hAnsi="Georgia" w:cs="Times New Roman"/>
          <w:sz w:val="24"/>
          <w:szCs w:val="24"/>
        </w:rPr>
        <w:t>shows the incremental displacement and failure pattern for the d</w:t>
      </w:r>
      <w:r w:rsidR="00D50965" w:rsidRPr="008902C9">
        <w:rPr>
          <w:rFonts w:ascii="Georgia" w:hAnsi="Georgia" w:cs="Times New Roman"/>
          <w:sz w:val="24"/>
          <w:szCs w:val="24"/>
        </w:rPr>
        <w:t>yke</w:t>
      </w:r>
      <w:r w:rsidRPr="008902C9">
        <w:rPr>
          <w:rFonts w:ascii="Georgia" w:hAnsi="Georgia" w:cs="Times New Roman"/>
          <w:sz w:val="24"/>
          <w:szCs w:val="24"/>
        </w:rPr>
        <w:t xml:space="preserve"> of all cross sections</w:t>
      </w:r>
      <w:r w:rsidR="008D2961" w:rsidRPr="008902C9">
        <w:rPr>
          <w:rFonts w:ascii="Georgia" w:hAnsi="Georgia" w:cs="Times New Roman"/>
          <w:sz w:val="24"/>
          <w:szCs w:val="24"/>
        </w:rPr>
        <w:t xml:space="preserve"> at </w:t>
      </w:r>
      <w:r w:rsidR="006879FC" w:rsidRPr="008902C9">
        <w:rPr>
          <w:rFonts w:ascii="Georgia" w:hAnsi="Georgia" w:cs="Times New Roman"/>
          <w:sz w:val="24"/>
          <w:szCs w:val="24"/>
        </w:rPr>
        <w:t xml:space="preserve">the </w:t>
      </w:r>
      <w:r w:rsidR="008D2961" w:rsidRPr="008902C9">
        <w:rPr>
          <w:rFonts w:ascii="Georgia" w:hAnsi="Georgia" w:cs="Times New Roman"/>
          <w:sz w:val="24"/>
          <w:szCs w:val="24"/>
        </w:rPr>
        <w:t>gulf region at the end of breakwater construction</w:t>
      </w:r>
      <w:r w:rsidRPr="008902C9">
        <w:rPr>
          <w:rFonts w:ascii="Georgia" w:hAnsi="Georgia" w:cs="Times New Roman"/>
          <w:sz w:val="24"/>
          <w:szCs w:val="24"/>
        </w:rPr>
        <w:t xml:space="preserve">. It can be seen that the </w:t>
      </w:r>
      <w:r w:rsidR="005C671C" w:rsidRPr="008902C9">
        <w:rPr>
          <w:rFonts w:ascii="Georgia" w:hAnsi="Georgia" w:cs="Times New Roman"/>
          <w:sz w:val="24"/>
          <w:szCs w:val="24"/>
        </w:rPr>
        <w:t xml:space="preserve">plastic strains developed along </w:t>
      </w:r>
      <w:r w:rsidR="006879FC" w:rsidRPr="008902C9">
        <w:rPr>
          <w:rFonts w:ascii="Georgia" w:hAnsi="Georgia" w:cs="Times New Roman"/>
          <w:sz w:val="24"/>
          <w:szCs w:val="24"/>
        </w:rPr>
        <w:t xml:space="preserve">the </w:t>
      </w:r>
      <w:r w:rsidR="005C671C" w:rsidRPr="008902C9">
        <w:rPr>
          <w:rFonts w:ascii="Georgia" w:hAnsi="Georgia" w:cs="Times New Roman"/>
          <w:sz w:val="24"/>
          <w:szCs w:val="24"/>
        </w:rPr>
        <w:t xml:space="preserve">reservoir side of </w:t>
      </w:r>
      <w:r w:rsidR="006879FC" w:rsidRPr="008902C9">
        <w:rPr>
          <w:rFonts w:ascii="Georgia" w:hAnsi="Georgia" w:cs="Times New Roman"/>
          <w:sz w:val="24"/>
          <w:szCs w:val="24"/>
        </w:rPr>
        <w:t xml:space="preserve">the </w:t>
      </w:r>
      <w:r w:rsidR="005C671C" w:rsidRPr="008902C9">
        <w:rPr>
          <w:rFonts w:ascii="Georgia" w:hAnsi="Georgia" w:cs="Times New Roman"/>
          <w:sz w:val="24"/>
          <w:szCs w:val="24"/>
        </w:rPr>
        <w:t xml:space="preserve">breakwater slope </w:t>
      </w:r>
      <w:r w:rsidR="00954FDE" w:rsidRPr="008902C9">
        <w:rPr>
          <w:rFonts w:ascii="Georgia" w:hAnsi="Georgia" w:cs="Times New Roman"/>
          <w:sz w:val="24"/>
          <w:szCs w:val="24"/>
        </w:rPr>
        <w:t>during strength reduction</w:t>
      </w:r>
      <w:r w:rsidR="005C671C" w:rsidRPr="008902C9">
        <w:rPr>
          <w:rFonts w:ascii="Georgia" w:hAnsi="Georgia" w:cs="Times New Roman"/>
          <w:sz w:val="24"/>
          <w:szCs w:val="24"/>
        </w:rPr>
        <w:t xml:space="preserve"> technique. </w:t>
      </w:r>
      <w:r w:rsidR="008F5734" w:rsidRPr="008902C9">
        <w:rPr>
          <w:rFonts w:ascii="Georgia" w:hAnsi="Georgia" w:cs="Times New Roman"/>
          <w:sz w:val="24"/>
          <w:szCs w:val="24"/>
        </w:rPr>
        <w:t>But, the displacements for different cross sections are not comparable in strength reduction technique.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2"/>
        <w:gridCol w:w="3155"/>
      </w:tblGrid>
      <w:tr w:rsidR="001677C8" w:rsidRPr="008902C9" w14:paraId="48064602" w14:textId="77777777" w:rsidTr="001D5B65">
        <w:trPr>
          <w:trHeight w:val="238"/>
          <w:jc w:val="center"/>
        </w:trPr>
        <w:tc>
          <w:tcPr>
            <w:tcW w:w="6232" w:type="dxa"/>
          </w:tcPr>
          <w:p w14:paraId="331EC07F" w14:textId="64930FF5" w:rsidR="00DD4402" w:rsidRPr="008902C9" w:rsidRDefault="00540593" w:rsidP="00450117">
            <w:pPr>
              <w:jc w:val="center"/>
              <w:rPr>
                <w:rFonts w:ascii="Georgia" w:hAnsi="Georgia" w:cs="Times New Roman"/>
                <w:b/>
                <w:sz w:val="24"/>
                <w:szCs w:val="24"/>
              </w:rPr>
            </w:pPr>
            <w:r w:rsidRPr="008902C9">
              <w:rPr>
                <w:rFonts w:ascii="Georgia" w:hAnsi="Georgia" w:cs="Times New Roman"/>
                <w:b/>
                <w:noProof/>
                <w:sz w:val="24"/>
                <w:szCs w:val="24"/>
                <w:lang w:eastAsia="en-IN"/>
              </w:rPr>
              <w:lastRenderedPageBreak/>
              <w:drawing>
                <wp:inline distT="0" distB="0" distL="0" distR="0" wp14:anchorId="56D00589" wp14:editId="40E19436">
                  <wp:extent cx="3403600" cy="1216396"/>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5238" cy="1220555"/>
                          </a:xfrm>
                          <a:prstGeom prst="rect">
                            <a:avLst/>
                          </a:prstGeom>
                        </pic:spPr>
                      </pic:pic>
                    </a:graphicData>
                  </a:graphic>
                </wp:inline>
              </w:drawing>
            </w:r>
          </w:p>
        </w:tc>
        <w:tc>
          <w:tcPr>
            <w:tcW w:w="3155" w:type="dxa"/>
            <w:vMerge w:val="restart"/>
          </w:tcPr>
          <w:p w14:paraId="3DCBA1AD" w14:textId="4274EB8B" w:rsidR="00DD4402" w:rsidRPr="008902C9" w:rsidRDefault="00D96D81" w:rsidP="00450117">
            <w:pPr>
              <w:rPr>
                <w:rFonts w:ascii="Georgia" w:hAnsi="Georgia"/>
                <w:noProof/>
                <w:sz w:val="24"/>
                <w:szCs w:val="24"/>
                <w:lang w:eastAsia="en-IN"/>
              </w:rPr>
            </w:pPr>
            <w:r w:rsidRPr="008902C9">
              <w:rPr>
                <w:rFonts w:ascii="Georgia" w:hAnsi="Georgia"/>
                <w:noProof/>
                <w:sz w:val="24"/>
                <w:szCs w:val="24"/>
                <w:lang w:eastAsia="en-IN"/>
              </w:rPr>
              <w:drawing>
                <wp:anchor distT="0" distB="0" distL="114300" distR="114300" simplePos="0" relativeHeight="251658240" behindDoc="1" locked="0" layoutInCell="1" allowOverlap="1" wp14:anchorId="35D6708A" wp14:editId="4530623E">
                  <wp:simplePos x="0" y="0"/>
                  <wp:positionH relativeFrom="column">
                    <wp:posOffset>315595</wp:posOffset>
                  </wp:positionH>
                  <wp:positionV relativeFrom="paragraph">
                    <wp:posOffset>1626870</wp:posOffset>
                  </wp:positionV>
                  <wp:extent cx="990600" cy="5463671"/>
                  <wp:effectExtent l="0" t="0" r="0" b="3810"/>
                  <wp:wrapSquare wrapText="bothSides"/>
                  <wp:docPr id="1856612618" name="Picture 185661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990600" cy="5463671"/>
                          </a:xfrm>
                          <a:prstGeom prst="rect">
                            <a:avLst/>
                          </a:prstGeom>
                        </pic:spPr>
                      </pic:pic>
                    </a:graphicData>
                  </a:graphic>
                  <wp14:sizeRelH relativeFrom="margin">
                    <wp14:pctWidth>0</wp14:pctWidth>
                  </wp14:sizeRelH>
                  <wp14:sizeRelV relativeFrom="margin">
                    <wp14:pctHeight>0</wp14:pctHeight>
                  </wp14:sizeRelV>
                </wp:anchor>
              </w:drawing>
            </w:r>
          </w:p>
        </w:tc>
      </w:tr>
      <w:tr w:rsidR="001677C8" w:rsidRPr="008902C9" w14:paraId="7A038868" w14:textId="77777777" w:rsidTr="001D5B65">
        <w:trPr>
          <w:trHeight w:val="238"/>
          <w:jc w:val="center"/>
        </w:trPr>
        <w:tc>
          <w:tcPr>
            <w:tcW w:w="6232" w:type="dxa"/>
          </w:tcPr>
          <w:p w14:paraId="5CF2D7B0" w14:textId="063A33FF" w:rsidR="00DD4402" w:rsidRPr="008902C9" w:rsidRDefault="00DD4402" w:rsidP="00450117">
            <w:pPr>
              <w:jc w:val="center"/>
              <w:rPr>
                <w:rFonts w:ascii="Georgia" w:hAnsi="Georgia" w:cs="Times New Roman"/>
                <w:b/>
                <w:sz w:val="24"/>
                <w:szCs w:val="24"/>
              </w:rPr>
            </w:pPr>
            <w:r w:rsidRPr="008902C9">
              <w:rPr>
                <w:rFonts w:ascii="Georgia" w:hAnsi="Georgia" w:cs="Times New Roman"/>
                <w:b/>
                <w:sz w:val="24"/>
                <w:szCs w:val="24"/>
              </w:rPr>
              <w:t>(a)</w:t>
            </w:r>
          </w:p>
        </w:tc>
        <w:tc>
          <w:tcPr>
            <w:tcW w:w="3155" w:type="dxa"/>
            <w:vMerge/>
          </w:tcPr>
          <w:p w14:paraId="6B49670F" w14:textId="220B0C9F" w:rsidR="00DD4402" w:rsidRPr="008902C9" w:rsidRDefault="00DD4402" w:rsidP="00450117">
            <w:pPr>
              <w:rPr>
                <w:rFonts w:ascii="Georgia" w:hAnsi="Georgia"/>
                <w:noProof/>
                <w:sz w:val="24"/>
                <w:szCs w:val="24"/>
                <w:lang w:eastAsia="en-IN"/>
              </w:rPr>
            </w:pPr>
          </w:p>
        </w:tc>
      </w:tr>
      <w:tr w:rsidR="001677C8" w:rsidRPr="008902C9" w14:paraId="61D5240D" w14:textId="77777777" w:rsidTr="001D5B65">
        <w:trPr>
          <w:trHeight w:val="238"/>
          <w:jc w:val="center"/>
        </w:trPr>
        <w:tc>
          <w:tcPr>
            <w:tcW w:w="6232" w:type="dxa"/>
          </w:tcPr>
          <w:p w14:paraId="756FD2B6" w14:textId="25943EDD" w:rsidR="00DD4402" w:rsidRPr="008902C9" w:rsidRDefault="00FD08C7" w:rsidP="00450117">
            <w:pPr>
              <w:jc w:val="center"/>
              <w:rPr>
                <w:rFonts w:ascii="Georgia" w:hAnsi="Georgia" w:cs="Times New Roman"/>
                <w:b/>
                <w:sz w:val="24"/>
                <w:szCs w:val="24"/>
              </w:rPr>
            </w:pPr>
            <w:r w:rsidRPr="008902C9">
              <w:rPr>
                <w:rFonts w:ascii="Georgia" w:hAnsi="Georgia" w:cs="Times New Roman"/>
                <w:b/>
                <w:noProof/>
                <w:sz w:val="24"/>
                <w:szCs w:val="24"/>
                <w:lang w:eastAsia="en-IN"/>
              </w:rPr>
              <w:drawing>
                <wp:inline distT="0" distB="0" distL="0" distR="0" wp14:anchorId="433C72E3" wp14:editId="47199BD7">
                  <wp:extent cx="3454400" cy="12775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93662" cy="1292034"/>
                          </a:xfrm>
                          <a:prstGeom prst="rect">
                            <a:avLst/>
                          </a:prstGeom>
                        </pic:spPr>
                      </pic:pic>
                    </a:graphicData>
                  </a:graphic>
                </wp:inline>
              </w:drawing>
            </w:r>
          </w:p>
        </w:tc>
        <w:tc>
          <w:tcPr>
            <w:tcW w:w="3155" w:type="dxa"/>
            <w:vMerge/>
          </w:tcPr>
          <w:p w14:paraId="5DF38228" w14:textId="7AD16373" w:rsidR="00DD4402" w:rsidRPr="008902C9" w:rsidRDefault="00DD4402" w:rsidP="00450117">
            <w:pPr>
              <w:rPr>
                <w:rFonts w:ascii="Georgia" w:hAnsi="Georgia"/>
                <w:noProof/>
                <w:sz w:val="24"/>
                <w:szCs w:val="24"/>
                <w:lang w:eastAsia="en-IN"/>
              </w:rPr>
            </w:pPr>
          </w:p>
        </w:tc>
      </w:tr>
      <w:tr w:rsidR="001677C8" w:rsidRPr="008902C9" w14:paraId="7EA87365" w14:textId="77777777" w:rsidTr="001D5B65">
        <w:trPr>
          <w:trHeight w:val="238"/>
          <w:jc w:val="center"/>
        </w:trPr>
        <w:tc>
          <w:tcPr>
            <w:tcW w:w="6232" w:type="dxa"/>
          </w:tcPr>
          <w:p w14:paraId="03F13636" w14:textId="162213BB" w:rsidR="00DD4402" w:rsidRPr="008902C9" w:rsidRDefault="00DD4402" w:rsidP="00450117">
            <w:pPr>
              <w:jc w:val="center"/>
              <w:rPr>
                <w:rFonts w:ascii="Georgia" w:hAnsi="Georgia" w:cs="Times New Roman"/>
                <w:b/>
                <w:sz w:val="24"/>
                <w:szCs w:val="24"/>
              </w:rPr>
            </w:pPr>
            <w:r w:rsidRPr="008902C9">
              <w:rPr>
                <w:rFonts w:ascii="Georgia" w:hAnsi="Georgia" w:cs="Times New Roman"/>
                <w:b/>
                <w:sz w:val="24"/>
                <w:szCs w:val="24"/>
              </w:rPr>
              <w:t>(b)</w:t>
            </w:r>
          </w:p>
        </w:tc>
        <w:tc>
          <w:tcPr>
            <w:tcW w:w="3155" w:type="dxa"/>
            <w:vMerge/>
          </w:tcPr>
          <w:p w14:paraId="57B966C5" w14:textId="05EB6955" w:rsidR="00DD4402" w:rsidRPr="008902C9" w:rsidRDefault="00DD4402" w:rsidP="00450117">
            <w:pPr>
              <w:rPr>
                <w:rFonts w:ascii="Georgia" w:hAnsi="Georgia"/>
                <w:noProof/>
                <w:sz w:val="24"/>
                <w:szCs w:val="24"/>
                <w:lang w:eastAsia="en-IN"/>
              </w:rPr>
            </w:pPr>
          </w:p>
        </w:tc>
      </w:tr>
      <w:tr w:rsidR="001677C8" w:rsidRPr="008902C9" w14:paraId="7EE957F8" w14:textId="77777777" w:rsidTr="001D5B65">
        <w:trPr>
          <w:trHeight w:val="238"/>
          <w:jc w:val="center"/>
        </w:trPr>
        <w:tc>
          <w:tcPr>
            <w:tcW w:w="6232" w:type="dxa"/>
          </w:tcPr>
          <w:p w14:paraId="210A3E6B" w14:textId="63BFC5FA" w:rsidR="00DD4402" w:rsidRPr="008902C9" w:rsidRDefault="0006416B" w:rsidP="00450117">
            <w:pPr>
              <w:jc w:val="center"/>
              <w:rPr>
                <w:rFonts w:ascii="Georgia" w:hAnsi="Georgia" w:cs="Times New Roman"/>
                <w:b/>
                <w:sz w:val="24"/>
                <w:szCs w:val="24"/>
              </w:rPr>
            </w:pPr>
            <w:r w:rsidRPr="008902C9">
              <w:rPr>
                <w:rFonts w:ascii="Georgia" w:hAnsi="Georgia" w:cs="Times New Roman"/>
                <w:b/>
                <w:noProof/>
                <w:sz w:val="24"/>
                <w:szCs w:val="24"/>
                <w:lang w:eastAsia="en-IN"/>
              </w:rPr>
              <w:drawing>
                <wp:inline distT="0" distB="0" distL="0" distR="0" wp14:anchorId="4F1AEBD9" wp14:editId="0384F23A">
                  <wp:extent cx="3492500" cy="12431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0264" cy="1253024"/>
                          </a:xfrm>
                          <a:prstGeom prst="rect">
                            <a:avLst/>
                          </a:prstGeom>
                        </pic:spPr>
                      </pic:pic>
                    </a:graphicData>
                  </a:graphic>
                </wp:inline>
              </w:drawing>
            </w:r>
          </w:p>
        </w:tc>
        <w:tc>
          <w:tcPr>
            <w:tcW w:w="3155" w:type="dxa"/>
            <w:vMerge/>
          </w:tcPr>
          <w:p w14:paraId="21095AB3" w14:textId="66BE1737" w:rsidR="00DD4402" w:rsidRPr="008902C9" w:rsidRDefault="00DD4402" w:rsidP="00450117">
            <w:pPr>
              <w:rPr>
                <w:rFonts w:ascii="Georgia" w:hAnsi="Georgia"/>
                <w:sz w:val="24"/>
                <w:szCs w:val="24"/>
              </w:rPr>
            </w:pPr>
          </w:p>
        </w:tc>
      </w:tr>
      <w:tr w:rsidR="001677C8" w:rsidRPr="008902C9" w14:paraId="0C6C7307" w14:textId="77777777" w:rsidTr="001D5B65">
        <w:trPr>
          <w:trHeight w:val="248"/>
          <w:jc w:val="center"/>
        </w:trPr>
        <w:tc>
          <w:tcPr>
            <w:tcW w:w="6232" w:type="dxa"/>
          </w:tcPr>
          <w:p w14:paraId="58E0C838" w14:textId="5A84B8BE" w:rsidR="00DD4402" w:rsidRPr="008902C9" w:rsidRDefault="00DD4402" w:rsidP="00450117">
            <w:pPr>
              <w:jc w:val="center"/>
              <w:rPr>
                <w:rFonts w:ascii="Georgia" w:hAnsi="Georgia" w:cs="Times New Roman"/>
                <w:b/>
                <w:sz w:val="24"/>
                <w:szCs w:val="24"/>
              </w:rPr>
            </w:pPr>
            <w:r w:rsidRPr="008902C9">
              <w:rPr>
                <w:rFonts w:ascii="Georgia" w:hAnsi="Georgia" w:cs="Times New Roman"/>
                <w:b/>
                <w:sz w:val="24"/>
                <w:szCs w:val="24"/>
              </w:rPr>
              <w:t>(c)</w:t>
            </w:r>
          </w:p>
        </w:tc>
        <w:tc>
          <w:tcPr>
            <w:tcW w:w="3155" w:type="dxa"/>
            <w:vMerge/>
          </w:tcPr>
          <w:p w14:paraId="426DE163" w14:textId="77777777" w:rsidR="00DD4402" w:rsidRPr="008902C9" w:rsidRDefault="00DD4402" w:rsidP="00450117">
            <w:pPr>
              <w:rPr>
                <w:rFonts w:ascii="Georgia" w:hAnsi="Georgia"/>
                <w:sz w:val="24"/>
                <w:szCs w:val="24"/>
              </w:rPr>
            </w:pPr>
          </w:p>
        </w:tc>
      </w:tr>
      <w:tr w:rsidR="002B6C7B" w:rsidRPr="008902C9" w14:paraId="422E5479" w14:textId="77777777" w:rsidTr="001D5B65">
        <w:trPr>
          <w:trHeight w:val="248"/>
          <w:jc w:val="center"/>
        </w:trPr>
        <w:tc>
          <w:tcPr>
            <w:tcW w:w="6232" w:type="dxa"/>
          </w:tcPr>
          <w:p w14:paraId="0FDE2E5F" w14:textId="494C21DA" w:rsidR="002B6C7B" w:rsidRPr="008902C9" w:rsidRDefault="002B6C7B" w:rsidP="00450117">
            <w:pPr>
              <w:jc w:val="center"/>
              <w:rPr>
                <w:rFonts w:ascii="Georgia" w:hAnsi="Georgia" w:cs="Times New Roman"/>
                <w:b/>
                <w:sz w:val="24"/>
                <w:szCs w:val="24"/>
              </w:rPr>
            </w:pPr>
            <w:r>
              <w:rPr>
                <w:noProof/>
              </w:rPr>
              <w:drawing>
                <wp:inline distT="0" distB="0" distL="0" distR="0" wp14:anchorId="50347AEF" wp14:editId="018B109B">
                  <wp:extent cx="3467100" cy="12392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8624" cy="1246969"/>
                          </a:xfrm>
                          <a:prstGeom prst="rect">
                            <a:avLst/>
                          </a:prstGeom>
                          <a:noFill/>
                          <a:ln>
                            <a:noFill/>
                          </a:ln>
                        </pic:spPr>
                      </pic:pic>
                    </a:graphicData>
                  </a:graphic>
                </wp:inline>
              </w:drawing>
            </w:r>
          </w:p>
        </w:tc>
        <w:tc>
          <w:tcPr>
            <w:tcW w:w="3155" w:type="dxa"/>
            <w:vMerge/>
          </w:tcPr>
          <w:p w14:paraId="59A5A16A" w14:textId="77777777" w:rsidR="002B6C7B" w:rsidRPr="008902C9" w:rsidRDefault="002B6C7B" w:rsidP="00450117">
            <w:pPr>
              <w:rPr>
                <w:rFonts w:ascii="Georgia" w:hAnsi="Georgia"/>
                <w:sz w:val="24"/>
                <w:szCs w:val="24"/>
              </w:rPr>
            </w:pPr>
          </w:p>
        </w:tc>
      </w:tr>
      <w:tr w:rsidR="002B6C7B" w:rsidRPr="008902C9" w14:paraId="60FDE6D9" w14:textId="77777777" w:rsidTr="001D5B65">
        <w:trPr>
          <w:trHeight w:val="248"/>
          <w:jc w:val="center"/>
        </w:trPr>
        <w:tc>
          <w:tcPr>
            <w:tcW w:w="6232" w:type="dxa"/>
          </w:tcPr>
          <w:p w14:paraId="010D9039" w14:textId="5B6162F5" w:rsidR="002B6C7B" w:rsidRDefault="002B6C7B" w:rsidP="00450117">
            <w:pPr>
              <w:jc w:val="center"/>
              <w:rPr>
                <w:noProof/>
              </w:rPr>
            </w:pPr>
            <w:r w:rsidRPr="002B6C7B">
              <w:rPr>
                <w:rFonts w:ascii="Georgia" w:hAnsi="Georgia" w:cs="Times New Roman"/>
                <w:b/>
                <w:sz w:val="24"/>
                <w:szCs w:val="24"/>
              </w:rPr>
              <w:t>(d)</w:t>
            </w:r>
          </w:p>
        </w:tc>
        <w:tc>
          <w:tcPr>
            <w:tcW w:w="3155" w:type="dxa"/>
            <w:vMerge/>
          </w:tcPr>
          <w:p w14:paraId="00629515" w14:textId="77777777" w:rsidR="002B6C7B" w:rsidRPr="008902C9" w:rsidRDefault="002B6C7B" w:rsidP="00450117">
            <w:pPr>
              <w:rPr>
                <w:rFonts w:ascii="Georgia" w:hAnsi="Georgia"/>
                <w:sz w:val="24"/>
                <w:szCs w:val="24"/>
              </w:rPr>
            </w:pPr>
          </w:p>
        </w:tc>
      </w:tr>
      <w:tr w:rsidR="001677C8" w:rsidRPr="008902C9" w14:paraId="30D44C74" w14:textId="77777777" w:rsidTr="001D5B65">
        <w:trPr>
          <w:trHeight w:val="1625"/>
          <w:jc w:val="center"/>
        </w:trPr>
        <w:tc>
          <w:tcPr>
            <w:tcW w:w="6232" w:type="dxa"/>
          </w:tcPr>
          <w:p w14:paraId="378581C6" w14:textId="3B298234" w:rsidR="00DD4402" w:rsidRPr="008902C9" w:rsidRDefault="00DD4402" w:rsidP="00450117">
            <w:pPr>
              <w:jc w:val="center"/>
              <w:rPr>
                <w:rFonts w:ascii="Georgia" w:hAnsi="Georgia" w:cs="Times New Roman"/>
                <w:b/>
                <w:sz w:val="24"/>
                <w:szCs w:val="24"/>
              </w:rPr>
            </w:pPr>
            <w:r w:rsidRPr="008902C9">
              <w:rPr>
                <w:rFonts w:ascii="Georgia" w:hAnsi="Georgia" w:cs="Times New Roman"/>
                <w:b/>
                <w:noProof/>
                <w:sz w:val="24"/>
                <w:szCs w:val="24"/>
                <w:lang w:eastAsia="en-IN"/>
              </w:rPr>
              <w:drawing>
                <wp:inline distT="0" distB="0" distL="0" distR="0" wp14:anchorId="1140A9F1" wp14:editId="3480674E">
                  <wp:extent cx="3540667" cy="1231900"/>
                  <wp:effectExtent l="0" t="0" r="3175" b="6350"/>
                  <wp:docPr id="1856612619" name="Picture 185661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60912" cy="1238944"/>
                          </a:xfrm>
                          <a:prstGeom prst="rect">
                            <a:avLst/>
                          </a:prstGeom>
                        </pic:spPr>
                      </pic:pic>
                    </a:graphicData>
                  </a:graphic>
                </wp:inline>
              </w:drawing>
            </w:r>
          </w:p>
        </w:tc>
        <w:tc>
          <w:tcPr>
            <w:tcW w:w="3155" w:type="dxa"/>
            <w:vMerge/>
          </w:tcPr>
          <w:p w14:paraId="17D0658B" w14:textId="77777777" w:rsidR="00DD4402" w:rsidRPr="008902C9" w:rsidRDefault="00DD4402" w:rsidP="00450117">
            <w:pPr>
              <w:rPr>
                <w:rFonts w:ascii="Georgia" w:hAnsi="Georgia"/>
                <w:sz w:val="24"/>
                <w:szCs w:val="24"/>
              </w:rPr>
            </w:pPr>
          </w:p>
        </w:tc>
      </w:tr>
      <w:tr w:rsidR="001677C8" w:rsidRPr="008902C9" w14:paraId="11915530" w14:textId="77777777" w:rsidTr="001D5B65">
        <w:trPr>
          <w:trHeight w:val="248"/>
          <w:jc w:val="center"/>
        </w:trPr>
        <w:tc>
          <w:tcPr>
            <w:tcW w:w="6232" w:type="dxa"/>
          </w:tcPr>
          <w:p w14:paraId="5B85D881" w14:textId="0D84B726" w:rsidR="00DD4402" w:rsidRPr="008902C9" w:rsidRDefault="00DD4402" w:rsidP="00450117">
            <w:pPr>
              <w:jc w:val="center"/>
              <w:rPr>
                <w:rFonts w:ascii="Georgia" w:hAnsi="Georgia" w:cs="Times New Roman"/>
                <w:b/>
                <w:sz w:val="24"/>
                <w:szCs w:val="24"/>
              </w:rPr>
            </w:pPr>
            <w:r w:rsidRPr="008902C9">
              <w:rPr>
                <w:rFonts w:ascii="Georgia" w:hAnsi="Georgia" w:cs="Times New Roman"/>
                <w:b/>
                <w:sz w:val="24"/>
                <w:szCs w:val="24"/>
              </w:rPr>
              <w:t>(e)</w:t>
            </w:r>
          </w:p>
        </w:tc>
        <w:tc>
          <w:tcPr>
            <w:tcW w:w="3155" w:type="dxa"/>
            <w:vMerge/>
          </w:tcPr>
          <w:p w14:paraId="38CFA8F3" w14:textId="77777777" w:rsidR="00DD4402" w:rsidRPr="008902C9" w:rsidRDefault="00DD4402" w:rsidP="00450117">
            <w:pPr>
              <w:rPr>
                <w:rFonts w:ascii="Georgia" w:hAnsi="Georgia"/>
                <w:sz w:val="24"/>
                <w:szCs w:val="24"/>
              </w:rPr>
            </w:pPr>
          </w:p>
        </w:tc>
      </w:tr>
      <w:tr w:rsidR="001677C8" w:rsidRPr="008902C9" w14:paraId="29A887C1" w14:textId="77777777" w:rsidTr="001D5B65">
        <w:trPr>
          <w:trHeight w:val="1912"/>
          <w:jc w:val="center"/>
        </w:trPr>
        <w:tc>
          <w:tcPr>
            <w:tcW w:w="6232" w:type="dxa"/>
          </w:tcPr>
          <w:p w14:paraId="799AF4F0" w14:textId="749D4706" w:rsidR="00DD4402" w:rsidRPr="008902C9" w:rsidRDefault="00DD4402" w:rsidP="00450117">
            <w:pPr>
              <w:jc w:val="center"/>
              <w:rPr>
                <w:rFonts w:ascii="Georgia" w:hAnsi="Georgia" w:cs="Times New Roman"/>
                <w:b/>
                <w:sz w:val="24"/>
                <w:szCs w:val="24"/>
              </w:rPr>
            </w:pPr>
            <w:r w:rsidRPr="008902C9">
              <w:rPr>
                <w:rFonts w:ascii="Georgia" w:hAnsi="Georgia" w:cs="Times New Roman"/>
                <w:b/>
                <w:noProof/>
                <w:color w:val="000000" w:themeColor="text1"/>
                <w:sz w:val="24"/>
                <w:szCs w:val="24"/>
                <w:lang w:eastAsia="en-IN"/>
              </w:rPr>
              <w:drawing>
                <wp:inline distT="0" distB="0" distL="0" distR="0" wp14:anchorId="23FC0676" wp14:editId="4C71C236">
                  <wp:extent cx="3687877" cy="1409700"/>
                  <wp:effectExtent l="0" t="0" r="8255" b="0"/>
                  <wp:docPr id="1856612617" name="Picture 18566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6421" r="6425"/>
                          <a:stretch/>
                        </pic:blipFill>
                        <pic:spPr bwMode="auto">
                          <a:xfrm>
                            <a:off x="0" y="0"/>
                            <a:ext cx="3716101" cy="1420489"/>
                          </a:xfrm>
                          <a:prstGeom prst="rect">
                            <a:avLst/>
                          </a:prstGeom>
                          <a:ln>
                            <a:noFill/>
                          </a:ln>
                          <a:extLst>
                            <a:ext uri="{53640926-AAD7-44D8-BBD7-CCE9431645EC}">
                              <a14:shadowObscured xmlns:a14="http://schemas.microsoft.com/office/drawing/2010/main"/>
                            </a:ext>
                          </a:extLst>
                        </pic:spPr>
                      </pic:pic>
                    </a:graphicData>
                  </a:graphic>
                </wp:inline>
              </w:drawing>
            </w:r>
          </w:p>
        </w:tc>
        <w:tc>
          <w:tcPr>
            <w:tcW w:w="3155" w:type="dxa"/>
            <w:vMerge/>
          </w:tcPr>
          <w:p w14:paraId="48B382AA" w14:textId="77777777" w:rsidR="00DD4402" w:rsidRPr="008902C9" w:rsidRDefault="00DD4402" w:rsidP="00450117">
            <w:pPr>
              <w:rPr>
                <w:rFonts w:ascii="Georgia" w:hAnsi="Georgia"/>
                <w:sz w:val="24"/>
                <w:szCs w:val="24"/>
              </w:rPr>
            </w:pPr>
          </w:p>
        </w:tc>
      </w:tr>
      <w:tr w:rsidR="001677C8" w:rsidRPr="008902C9" w14:paraId="2C662AEA" w14:textId="77777777" w:rsidTr="001D5B65">
        <w:trPr>
          <w:trHeight w:val="350"/>
          <w:jc w:val="center"/>
        </w:trPr>
        <w:tc>
          <w:tcPr>
            <w:tcW w:w="6232" w:type="dxa"/>
          </w:tcPr>
          <w:p w14:paraId="37ECAEEF" w14:textId="267D697A" w:rsidR="00DD4402" w:rsidRPr="008902C9" w:rsidRDefault="00DD4402" w:rsidP="00450117">
            <w:pPr>
              <w:jc w:val="center"/>
              <w:rPr>
                <w:rFonts w:ascii="Georgia" w:hAnsi="Georgia" w:cs="Times New Roman"/>
                <w:b/>
                <w:noProof/>
                <w:color w:val="000000" w:themeColor="text1"/>
                <w:sz w:val="24"/>
                <w:szCs w:val="24"/>
                <w:lang w:eastAsia="en-IN"/>
              </w:rPr>
            </w:pPr>
            <w:r w:rsidRPr="008902C9">
              <w:rPr>
                <w:rFonts w:ascii="Georgia" w:hAnsi="Georgia" w:cs="Times New Roman"/>
                <w:b/>
                <w:noProof/>
                <w:color w:val="000000" w:themeColor="text1"/>
                <w:sz w:val="24"/>
                <w:szCs w:val="24"/>
                <w:lang w:eastAsia="en-IN"/>
              </w:rPr>
              <w:t>(f)</w:t>
            </w:r>
          </w:p>
        </w:tc>
        <w:tc>
          <w:tcPr>
            <w:tcW w:w="3155" w:type="dxa"/>
            <w:vMerge/>
          </w:tcPr>
          <w:p w14:paraId="0DFFE0F7" w14:textId="77777777" w:rsidR="00DD4402" w:rsidRPr="008902C9" w:rsidRDefault="00DD4402" w:rsidP="00450117">
            <w:pPr>
              <w:rPr>
                <w:rFonts w:ascii="Georgia" w:hAnsi="Georgia"/>
                <w:sz w:val="24"/>
                <w:szCs w:val="24"/>
              </w:rPr>
            </w:pPr>
          </w:p>
        </w:tc>
      </w:tr>
    </w:tbl>
    <w:p w14:paraId="7EC6C359" w14:textId="2A4145DC" w:rsidR="00FD08C7" w:rsidRPr="008902C9" w:rsidRDefault="00450117" w:rsidP="00247D44">
      <w:pPr>
        <w:pStyle w:val="FigCap"/>
        <w:spacing w:line="240" w:lineRule="auto"/>
        <w:jc w:val="both"/>
        <w:rPr>
          <w:rFonts w:ascii="Georgia" w:hAnsi="Georgia"/>
        </w:rPr>
      </w:pPr>
      <w:r w:rsidRPr="008902C9">
        <w:rPr>
          <w:rFonts w:ascii="Georgia" w:hAnsi="Georgia"/>
          <w:bCs/>
        </w:rPr>
        <w:t>Figure</w:t>
      </w:r>
      <w:r w:rsidR="00B4793B" w:rsidRPr="008902C9">
        <w:rPr>
          <w:rFonts w:ascii="Georgia" w:hAnsi="Georgia"/>
          <w:bCs/>
        </w:rPr>
        <w:t xml:space="preserve"> 15.</w:t>
      </w:r>
      <w:r w:rsidR="0013500F" w:rsidRPr="008902C9">
        <w:rPr>
          <w:rFonts w:ascii="Georgia" w:hAnsi="Georgia"/>
          <w:bCs/>
        </w:rPr>
        <w:t>12</w:t>
      </w:r>
      <w:r w:rsidR="00DE0D6E" w:rsidRPr="008902C9">
        <w:rPr>
          <w:rFonts w:ascii="Georgia" w:hAnsi="Georgia"/>
          <w:bCs/>
        </w:rPr>
        <w:t xml:space="preserve"> I</w:t>
      </w:r>
      <w:r w:rsidR="00DD6523" w:rsidRPr="008902C9">
        <w:rPr>
          <w:rFonts w:ascii="Georgia" w:hAnsi="Georgia"/>
          <w:bCs/>
        </w:rPr>
        <w:t>n</w:t>
      </w:r>
      <w:r w:rsidRPr="008902C9">
        <w:rPr>
          <w:rFonts w:ascii="Georgia" w:hAnsi="Georgia"/>
        </w:rPr>
        <w:t xml:space="preserve">cremental Displacement and failure pattern of the </w:t>
      </w:r>
      <w:r w:rsidR="001114CA">
        <w:rPr>
          <w:rFonts w:ascii="Georgia" w:hAnsi="Georgia"/>
        </w:rPr>
        <w:t>dyke</w:t>
      </w:r>
      <w:r w:rsidRPr="008902C9">
        <w:rPr>
          <w:rFonts w:ascii="Georgia" w:hAnsi="Georgia"/>
        </w:rPr>
        <w:t xml:space="preserve"> of (a) 24 m (RL -5 m), (b) 29 m (RL -10 m), (c) 34 m (RL -15 m), (d) 39 m (RL -20 m), (e) 44 m (RL -25 m), and (f) 49 m (RL -30 m) after Breakwater construction</w:t>
      </w:r>
    </w:p>
    <w:tbl>
      <w:tblPr>
        <w:tblStyle w:val="TableGrid"/>
        <w:tblW w:w="0" w:type="auto"/>
        <w:jc w:val="center"/>
        <w:tblLook w:val="04A0" w:firstRow="1" w:lastRow="0" w:firstColumn="1" w:lastColumn="0" w:noHBand="0" w:noVBand="1"/>
      </w:tblPr>
      <w:tblGrid>
        <w:gridCol w:w="6402"/>
        <w:gridCol w:w="3091"/>
      </w:tblGrid>
      <w:tr w:rsidR="00C3268E" w:rsidRPr="008902C9" w14:paraId="717982AC" w14:textId="77777777" w:rsidTr="001D5B65">
        <w:trPr>
          <w:jc w:val="center"/>
        </w:trPr>
        <w:tc>
          <w:tcPr>
            <w:tcW w:w="6402" w:type="dxa"/>
          </w:tcPr>
          <w:p w14:paraId="25553F53" w14:textId="7C81A622" w:rsidR="00C3268E" w:rsidRPr="008902C9" w:rsidRDefault="00C3268E" w:rsidP="00ED0065">
            <w:pPr>
              <w:jc w:val="center"/>
              <w:rPr>
                <w:rFonts w:ascii="Georgia" w:hAnsi="Georgia" w:cs="Times New Roman"/>
                <w:b/>
                <w:sz w:val="24"/>
                <w:szCs w:val="24"/>
              </w:rPr>
            </w:pPr>
            <w:r w:rsidRPr="008902C9">
              <w:rPr>
                <w:rFonts w:ascii="Georgia" w:hAnsi="Georgia" w:cs="Times New Roman"/>
                <w:b/>
                <w:noProof/>
                <w:sz w:val="24"/>
                <w:szCs w:val="24"/>
                <w:lang w:eastAsia="en-IN"/>
              </w:rPr>
              <w:lastRenderedPageBreak/>
              <w:drawing>
                <wp:inline distT="0" distB="0" distL="0" distR="0" wp14:anchorId="14CF65A8" wp14:editId="131ADD8E">
                  <wp:extent cx="3535680" cy="125923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65050" cy="1305312"/>
                          </a:xfrm>
                          <a:prstGeom prst="rect">
                            <a:avLst/>
                          </a:prstGeom>
                        </pic:spPr>
                      </pic:pic>
                    </a:graphicData>
                  </a:graphic>
                </wp:inline>
              </w:drawing>
            </w:r>
          </w:p>
        </w:tc>
        <w:tc>
          <w:tcPr>
            <w:tcW w:w="3091" w:type="dxa"/>
            <w:vMerge w:val="restart"/>
          </w:tcPr>
          <w:p w14:paraId="526B17B6" w14:textId="56B95B37" w:rsidR="00C3268E" w:rsidRPr="008902C9" w:rsidRDefault="00C3268E" w:rsidP="00ED0065">
            <w:pPr>
              <w:rPr>
                <w:rFonts w:ascii="Georgia" w:hAnsi="Georgia" w:cs="Times New Roman"/>
                <w:noProof/>
                <w:sz w:val="24"/>
                <w:szCs w:val="24"/>
                <w:lang w:eastAsia="en-IN"/>
              </w:rPr>
            </w:pPr>
            <w:r w:rsidRPr="008902C9">
              <w:rPr>
                <w:rFonts w:ascii="Georgia" w:hAnsi="Georgia" w:cs="Times New Roman"/>
                <w:noProof/>
                <w:sz w:val="24"/>
                <w:szCs w:val="24"/>
                <w:lang w:eastAsia="en-IN"/>
              </w:rPr>
              <w:drawing>
                <wp:anchor distT="0" distB="0" distL="114300" distR="114300" simplePos="0" relativeHeight="251701248" behindDoc="1" locked="0" layoutInCell="1" allowOverlap="1" wp14:anchorId="7649BE11" wp14:editId="48BC4738">
                  <wp:simplePos x="0" y="0"/>
                  <wp:positionH relativeFrom="column">
                    <wp:posOffset>225425</wp:posOffset>
                  </wp:positionH>
                  <wp:positionV relativeFrom="paragraph">
                    <wp:posOffset>1844040</wp:posOffset>
                  </wp:positionV>
                  <wp:extent cx="1028700" cy="5424805"/>
                  <wp:effectExtent l="0" t="0" r="0" b="4445"/>
                  <wp:wrapTight wrapText="bothSides">
                    <wp:wrapPolygon edited="0">
                      <wp:start x="0" y="0"/>
                      <wp:lineTo x="0" y="21542"/>
                      <wp:lineTo x="21200" y="21542"/>
                      <wp:lineTo x="212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028700" cy="5424805"/>
                          </a:xfrm>
                          <a:prstGeom prst="rect">
                            <a:avLst/>
                          </a:prstGeom>
                        </pic:spPr>
                      </pic:pic>
                    </a:graphicData>
                  </a:graphic>
                  <wp14:sizeRelH relativeFrom="margin">
                    <wp14:pctWidth>0</wp14:pctWidth>
                  </wp14:sizeRelH>
                  <wp14:sizeRelV relativeFrom="margin">
                    <wp14:pctHeight>0</wp14:pctHeight>
                  </wp14:sizeRelV>
                </wp:anchor>
              </w:drawing>
            </w:r>
          </w:p>
        </w:tc>
      </w:tr>
      <w:tr w:rsidR="00C3268E" w:rsidRPr="008902C9" w14:paraId="2DA3F4EA" w14:textId="77777777" w:rsidTr="001D5B65">
        <w:trPr>
          <w:jc w:val="center"/>
        </w:trPr>
        <w:tc>
          <w:tcPr>
            <w:tcW w:w="6402" w:type="dxa"/>
          </w:tcPr>
          <w:p w14:paraId="482E8E3C" w14:textId="31A5521F" w:rsidR="00C3268E" w:rsidRPr="008902C9" w:rsidRDefault="00C3268E" w:rsidP="00ED0065">
            <w:pPr>
              <w:jc w:val="center"/>
              <w:rPr>
                <w:rFonts w:ascii="Georgia" w:hAnsi="Georgia" w:cs="Times New Roman"/>
                <w:b/>
                <w:sz w:val="24"/>
                <w:szCs w:val="24"/>
              </w:rPr>
            </w:pPr>
            <w:r w:rsidRPr="008902C9">
              <w:rPr>
                <w:rFonts w:ascii="Georgia" w:hAnsi="Georgia" w:cs="Times New Roman"/>
                <w:b/>
                <w:sz w:val="24"/>
                <w:szCs w:val="24"/>
              </w:rPr>
              <w:t>(a)</w:t>
            </w:r>
          </w:p>
        </w:tc>
        <w:tc>
          <w:tcPr>
            <w:tcW w:w="3091" w:type="dxa"/>
            <w:vMerge/>
          </w:tcPr>
          <w:p w14:paraId="3D136F5C" w14:textId="1E5A91B5" w:rsidR="00C3268E" w:rsidRPr="008902C9" w:rsidRDefault="00C3268E" w:rsidP="00ED0065">
            <w:pPr>
              <w:rPr>
                <w:rFonts w:ascii="Georgia" w:hAnsi="Georgia" w:cs="Times New Roman"/>
                <w:sz w:val="24"/>
                <w:szCs w:val="24"/>
              </w:rPr>
            </w:pPr>
          </w:p>
        </w:tc>
      </w:tr>
      <w:tr w:rsidR="00C3268E" w:rsidRPr="008902C9" w14:paraId="6DF4255D" w14:textId="77777777" w:rsidTr="001D5B65">
        <w:trPr>
          <w:jc w:val="center"/>
        </w:trPr>
        <w:tc>
          <w:tcPr>
            <w:tcW w:w="6402" w:type="dxa"/>
          </w:tcPr>
          <w:p w14:paraId="716DBA63" w14:textId="492E3FC4" w:rsidR="00C3268E" w:rsidRPr="008902C9" w:rsidRDefault="00C3268E" w:rsidP="00ED0065">
            <w:pPr>
              <w:jc w:val="center"/>
              <w:rPr>
                <w:rFonts w:ascii="Georgia" w:hAnsi="Georgia" w:cs="Times New Roman"/>
                <w:b/>
                <w:sz w:val="24"/>
                <w:szCs w:val="24"/>
              </w:rPr>
            </w:pPr>
            <w:r w:rsidRPr="008902C9">
              <w:rPr>
                <w:rFonts w:ascii="Georgia" w:hAnsi="Georgia" w:cs="Times New Roman"/>
                <w:b/>
                <w:noProof/>
                <w:sz w:val="24"/>
                <w:szCs w:val="24"/>
                <w:lang w:eastAsia="en-IN"/>
              </w:rPr>
              <w:drawing>
                <wp:inline distT="0" distB="0" distL="0" distR="0" wp14:anchorId="0E5124E3" wp14:editId="05B4E7AE">
                  <wp:extent cx="3542582" cy="1249680"/>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47761" cy="1286783"/>
                          </a:xfrm>
                          <a:prstGeom prst="rect">
                            <a:avLst/>
                          </a:prstGeom>
                        </pic:spPr>
                      </pic:pic>
                    </a:graphicData>
                  </a:graphic>
                </wp:inline>
              </w:drawing>
            </w:r>
          </w:p>
        </w:tc>
        <w:tc>
          <w:tcPr>
            <w:tcW w:w="3091" w:type="dxa"/>
            <w:vMerge/>
          </w:tcPr>
          <w:p w14:paraId="19946BB1" w14:textId="0FBBD5D7" w:rsidR="00C3268E" w:rsidRPr="008902C9" w:rsidRDefault="00C3268E" w:rsidP="00ED0065">
            <w:pPr>
              <w:rPr>
                <w:rFonts w:ascii="Georgia" w:hAnsi="Georgia" w:cs="Times New Roman"/>
                <w:sz w:val="24"/>
                <w:szCs w:val="24"/>
              </w:rPr>
            </w:pPr>
          </w:p>
        </w:tc>
      </w:tr>
      <w:tr w:rsidR="00C3268E" w:rsidRPr="008902C9" w14:paraId="0CD4A50B" w14:textId="77777777" w:rsidTr="001D5B65">
        <w:trPr>
          <w:jc w:val="center"/>
        </w:trPr>
        <w:tc>
          <w:tcPr>
            <w:tcW w:w="6402" w:type="dxa"/>
          </w:tcPr>
          <w:p w14:paraId="2B87278D" w14:textId="5B21C1B0" w:rsidR="00C3268E" w:rsidRPr="008902C9" w:rsidRDefault="00C3268E" w:rsidP="00ED0065">
            <w:pPr>
              <w:jc w:val="center"/>
              <w:rPr>
                <w:rFonts w:ascii="Georgia" w:hAnsi="Georgia" w:cs="Times New Roman"/>
                <w:b/>
                <w:sz w:val="24"/>
                <w:szCs w:val="24"/>
              </w:rPr>
            </w:pPr>
            <w:r w:rsidRPr="008902C9">
              <w:rPr>
                <w:rFonts w:ascii="Georgia" w:hAnsi="Georgia" w:cs="Times New Roman"/>
                <w:b/>
                <w:sz w:val="24"/>
                <w:szCs w:val="24"/>
              </w:rPr>
              <w:t>(b)</w:t>
            </w:r>
          </w:p>
        </w:tc>
        <w:tc>
          <w:tcPr>
            <w:tcW w:w="3091" w:type="dxa"/>
            <w:vMerge/>
          </w:tcPr>
          <w:p w14:paraId="7B0513C7" w14:textId="4F141340" w:rsidR="00C3268E" w:rsidRPr="008902C9" w:rsidRDefault="00C3268E" w:rsidP="00ED0065">
            <w:pPr>
              <w:rPr>
                <w:rFonts w:ascii="Georgia" w:hAnsi="Georgia" w:cs="Times New Roman"/>
                <w:sz w:val="24"/>
                <w:szCs w:val="24"/>
              </w:rPr>
            </w:pPr>
          </w:p>
        </w:tc>
      </w:tr>
      <w:tr w:rsidR="00C3268E" w:rsidRPr="008902C9" w14:paraId="292258DA" w14:textId="77777777" w:rsidTr="001D5B65">
        <w:trPr>
          <w:trHeight w:val="1210"/>
          <w:jc w:val="center"/>
        </w:trPr>
        <w:tc>
          <w:tcPr>
            <w:tcW w:w="6402" w:type="dxa"/>
          </w:tcPr>
          <w:p w14:paraId="6EDE59A5" w14:textId="379E52BB" w:rsidR="00C3268E" w:rsidRPr="008902C9" w:rsidRDefault="00C3268E" w:rsidP="00ED0065">
            <w:pPr>
              <w:jc w:val="center"/>
              <w:rPr>
                <w:rFonts w:ascii="Georgia" w:hAnsi="Georgia" w:cs="Times New Roman"/>
                <w:b/>
                <w:sz w:val="24"/>
                <w:szCs w:val="24"/>
              </w:rPr>
            </w:pPr>
            <w:r w:rsidRPr="008902C9">
              <w:rPr>
                <w:rFonts w:ascii="Georgia" w:hAnsi="Georgia" w:cs="Times New Roman"/>
                <w:b/>
                <w:noProof/>
                <w:sz w:val="24"/>
                <w:szCs w:val="24"/>
                <w:lang w:eastAsia="en-IN"/>
              </w:rPr>
              <w:drawing>
                <wp:inline distT="0" distB="0" distL="0" distR="0" wp14:anchorId="4FD8B0AA" wp14:editId="3667BE1E">
                  <wp:extent cx="3459480" cy="12224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69767" cy="1261472"/>
                          </a:xfrm>
                          <a:prstGeom prst="rect">
                            <a:avLst/>
                          </a:prstGeom>
                        </pic:spPr>
                      </pic:pic>
                    </a:graphicData>
                  </a:graphic>
                </wp:inline>
              </w:drawing>
            </w:r>
          </w:p>
        </w:tc>
        <w:tc>
          <w:tcPr>
            <w:tcW w:w="3091" w:type="dxa"/>
            <w:vMerge/>
          </w:tcPr>
          <w:p w14:paraId="6321F78A" w14:textId="27D845DF" w:rsidR="00C3268E" w:rsidRPr="008902C9" w:rsidRDefault="00C3268E" w:rsidP="00ED0065">
            <w:pPr>
              <w:rPr>
                <w:rFonts w:ascii="Georgia" w:hAnsi="Georgia" w:cs="Times New Roman"/>
                <w:sz w:val="24"/>
                <w:szCs w:val="24"/>
              </w:rPr>
            </w:pPr>
          </w:p>
        </w:tc>
      </w:tr>
      <w:tr w:rsidR="00C3268E" w:rsidRPr="008902C9" w14:paraId="32034469" w14:textId="77777777" w:rsidTr="001D5B65">
        <w:trPr>
          <w:jc w:val="center"/>
        </w:trPr>
        <w:tc>
          <w:tcPr>
            <w:tcW w:w="6402" w:type="dxa"/>
          </w:tcPr>
          <w:p w14:paraId="4506D0DC" w14:textId="5495D66B" w:rsidR="00C3268E" w:rsidRPr="008902C9" w:rsidRDefault="00C3268E" w:rsidP="00ED0065">
            <w:pPr>
              <w:jc w:val="center"/>
              <w:rPr>
                <w:rFonts w:ascii="Georgia" w:hAnsi="Georgia" w:cs="Times New Roman"/>
                <w:b/>
                <w:sz w:val="24"/>
                <w:szCs w:val="24"/>
              </w:rPr>
            </w:pPr>
            <w:r w:rsidRPr="008902C9">
              <w:rPr>
                <w:rFonts w:ascii="Georgia" w:hAnsi="Georgia" w:cs="Times New Roman"/>
                <w:b/>
                <w:sz w:val="24"/>
                <w:szCs w:val="24"/>
              </w:rPr>
              <w:t>(c)</w:t>
            </w:r>
          </w:p>
        </w:tc>
        <w:tc>
          <w:tcPr>
            <w:tcW w:w="3091" w:type="dxa"/>
            <w:vMerge/>
          </w:tcPr>
          <w:p w14:paraId="3187638F" w14:textId="31A16186" w:rsidR="00C3268E" w:rsidRPr="008902C9" w:rsidRDefault="00C3268E" w:rsidP="00ED0065">
            <w:pPr>
              <w:rPr>
                <w:rFonts w:ascii="Georgia" w:hAnsi="Georgia" w:cs="Times New Roman"/>
                <w:sz w:val="24"/>
                <w:szCs w:val="24"/>
              </w:rPr>
            </w:pPr>
          </w:p>
        </w:tc>
      </w:tr>
      <w:tr w:rsidR="00C3268E" w:rsidRPr="008902C9" w14:paraId="325CF975" w14:textId="77777777" w:rsidTr="001D5B65">
        <w:trPr>
          <w:jc w:val="center"/>
        </w:trPr>
        <w:tc>
          <w:tcPr>
            <w:tcW w:w="6402" w:type="dxa"/>
          </w:tcPr>
          <w:p w14:paraId="59373E22" w14:textId="6F201841" w:rsidR="00C3268E" w:rsidRPr="008902C9" w:rsidRDefault="00C3268E" w:rsidP="00ED0065">
            <w:pPr>
              <w:jc w:val="center"/>
              <w:rPr>
                <w:rFonts w:ascii="Georgia" w:hAnsi="Georgia" w:cs="Times New Roman"/>
                <w:b/>
                <w:sz w:val="24"/>
                <w:szCs w:val="24"/>
              </w:rPr>
            </w:pPr>
            <w:r w:rsidRPr="008902C9">
              <w:rPr>
                <w:rFonts w:ascii="Georgia" w:hAnsi="Georgia" w:cs="Times New Roman"/>
                <w:b/>
                <w:noProof/>
                <w:sz w:val="24"/>
                <w:szCs w:val="24"/>
                <w:lang w:eastAsia="en-IN"/>
              </w:rPr>
              <w:drawing>
                <wp:inline distT="0" distB="0" distL="0" distR="0" wp14:anchorId="3D4F5CDD" wp14:editId="28DF9595">
                  <wp:extent cx="3520440" cy="124078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39285" cy="1282671"/>
                          </a:xfrm>
                          <a:prstGeom prst="rect">
                            <a:avLst/>
                          </a:prstGeom>
                        </pic:spPr>
                      </pic:pic>
                    </a:graphicData>
                  </a:graphic>
                </wp:inline>
              </w:drawing>
            </w:r>
          </w:p>
        </w:tc>
        <w:tc>
          <w:tcPr>
            <w:tcW w:w="3091" w:type="dxa"/>
            <w:vMerge/>
          </w:tcPr>
          <w:p w14:paraId="37577CD6" w14:textId="7944929C" w:rsidR="00C3268E" w:rsidRPr="008902C9" w:rsidRDefault="00C3268E" w:rsidP="00ED0065">
            <w:pPr>
              <w:rPr>
                <w:rFonts w:ascii="Georgia" w:hAnsi="Georgia" w:cs="Times New Roman"/>
                <w:sz w:val="24"/>
                <w:szCs w:val="24"/>
              </w:rPr>
            </w:pPr>
          </w:p>
        </w:tc>
      </w:tr>
      <w:tr w:rsidR="00C3268E" w:rsidRPr="008902C9" w14:paraId="51AD4E94" w14:textId="77777777" w:rsidTr="001D5B65">
        <w:trPr>
          <w:jc w:val="center"/>
        </w:trPr>
        <w:tc>
          <w:tcPr>
            <w:tcW w:w="6402" w:type="dxa"/>
          </w:tcPr>
          <w:p w14:paraId="33DABD92" w14:textId="028C4F34" w:rsidR="00C3268E" w:rsidRPr="008902C9" w:rsidRDefault="00C3268E" w:rsidP="00ED0065">
            <w:pPr>
              <w:jc w:val="center"/>
              <w:rPr>
                <w:rFonts w:ascii="Georgia" w:hAnsi="Georgia" w:cs="Times New Roman"/>
                <w:b/>
                <w:sz w:val="24"/>
                <w:szCs w:val="24"/>
              </w:rPr>
            </w:pPr>
            <w:r w:rsidRPr="008902C9">
              <w:rPr>
                <w:rFonts w:ascii="Georgia" w:hAnsi="Georgia" w:cs="Times New Roman"/>
                <w:b/>
                <w:sz w:val="24"/>
                <w:szCs w:val="24"/>
              </w:rPr>
              <w:t>(d)</w:t>
            </w:r>
          </w:p>
        </w:tc>
        <w:tc>
          <w:tcPr>
            <w:tcW w:w="3091" w:type="dxa"/>
            <w:vMerge/>
          </w:tcPr>
          <w:p w14:paraId="69A74920" w14:textId="77777777" w:rsidR="00C3268E" w:rsidRPr="008902C9" w:rsidRDefault="00C3268E" w:rsidP="00ED0065">
            <w:pPr>
              <w:rPr>
                <w:rFonts w:ascii="Georgia" w:hAnsi="Georgia" w:cs="Times New Roman"/>
                <w:sz w:val="24"/>
                <w:szCs w:val="24"/>
              </w:rPr>
            </w:pPr>
          </w:p>
        </w:tc>
      </w:tr>
      <w:tr w:rsidR="00C3268E" w:rsidRPr="008902C9" w14:paraId="018009AA" w14:textId="77777777" w:rsidTr="001D5B65">
        <w:trPr>
          <w:jc w:val="center"/>
        </w:trPr>
        <w:tc>
          <w:tcPr>
            <w:tcW w:w="6402" w:type="dxa"/>
          </w:tcPr>
          <w:p w14:paraId="00AC6A92" w14:textId="15556888" w:rsidR="00C3268E" w:rsidRPr="008902C9" w:rsidRDefault="00C3268E" w:rsidP="00ED0065">
            <w:pPr>
              <w:jc w:val="center"/>
              <w:rPr>
                <w:rFonts w:ascii="Georgia" w:hAnsi="Georgia" w:cs="Times New Roman"/>
                <w:b/>
                <w:sz w:val="24"/>
                <w:szCs w:val="24"/>
              </w:rPr>
            </w:pPr>
            <w:r w:rsidRPr="008902C9">
              <w:rPr>
                <w:rFonts w:ascii="Georgia" w:hAnsi="Georgia" w:cs="Times New Roman"/>
                <w:b/>
                <w:noProof/>
                <w:sz w:val="24"/>
                <w:szCs w:val="24"/>
                <w:lang w:eastAsia="en-IN"/>
              </w:rPr>
              <w:drawing>
                <wp:inline distT="0" distB="0" distL="0" distR="0" wp14:anchorId="0897E640" wp14:editId="6F48329E">
                  <wp:extent cx="3599420" cy="1264920"/>
                  <wp:effectExtent l="0" t="0" r="1270" b="0"/>
                  <wp:docPr id="1856612631" name="Picture 185661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93701" cy="1298053"/>
                          </a:xfrm>
                          <a:prstGeom prst="rect">
                            <a:avLst/>
                          </a:prstGeom>
                        </pic:spPr>
                      </pic:pic>
                    </a:graphicData>
                  </a:graphic>
                </wp:inline>
              </w:drawing>
            </w:r>
          </w:p>
        </w:tc>
        <w:tc>
          <w:tcPr>
            <w:tcW w:w="3091" w:type="dxa"/>
            <w:vMerge/>
          </w:tcPr>
          <w:p w14:paraId="71811E9B" w14:textId="77777777" w:rsidR="00C3268E" w:rsidRPr="008902C9" w:rsidRDefault="00C3268E" w:rsidP="00ED0065">
            <w:pPr>
              <w:rPr>
                <w:rFonts w:ascii="Georgia" w:hAnsi="Georgia" w:cs="Times New Roman"/>
                <w:sz w:val="24"/>
                <w:szCs w:val="24"/>
              </w:rPr>
            </w:pPr>
          </w:p>
        </w:tc>
      </w:tr>
      <w:tr w:rsidR="00C3268E" w:rsidRPr="008902C9" w14:paraId="4F7D66FA" w14:textId="77777777" w:rsidTr="001D5B65">
        <w:trPr>
          <w:jc w:val="center"/>
        </w:trPr>
        <w:tc>
          <w:tcPr>
            <w:tcW w:w="6402" w:type="dxa"/>
          </w:tcPr>
          <w:p w14:paraId="27FF663F" w14:textId="0E4EDCC6" w:rsidR="00C3268E" w:rsidRPr="008902C9" w:rsidRDefault="00C3268E" w:rsidP="00ED0065">
            <w:pPr>
              <w:jc w:val="center"/>
              <w:rPr>
                <w:rFonts w:ascii="Georgia" w:hAnsi="Georgia" w:cs="Times New Roman"/>
                <w:b/>
                <w:sz w:val="24"/>
                <w:szCs w:val="24"/>
              </w:rPr>
            </w:pPr>
            <w:r w:rsidRPr="008902C9">
              <w:rPr>
                <w:rFonts w:ascii="Georgia" w:hAnsi="Georgia" w:cs="Times New Roman"/>
                <w:b/>
                <w:sz w:val="24"/>
                <w:szCs w:val="24"/>
              </w:rPr>
              <w:t>(e)</w:t>
            </w:r>
          </w:p>
        </w:tc>
        <w:tc>
          <w:tcPr>
            <w:tcW w:w="3091" w:type="dxa"/>
            <w:vMerge/>
          </w:tcPr>
          <w:p w14:paraId="0C024E2A" w14:textId="77777777" w:rsidR="00C3268E" w:rsidRPr="008902C9" w:rsidRDefault="00C3268E" w:rsidP="00ED0065">
            <w:pPr>
              <w:rPr>
                <w:rFonts w:ascii="Georgia" w:hAnsi="Georgia" w:cs="Times New Roman"/>
                <w:sz w:val="24"/>
                <w:szCs w:val="24"/>
              </w:rPr>
            </w:pPr>
          </w:p>
        </w:tc>
      </w:tr>
      <w:tr w:rsidR="00C3268E" w:rsidRPr="008902C9" w14:paraId="4FBC6642" w14:textId="77777777" w:rsidTr="001D5B65">
        <w:trPr>
          <w:jc w:val="center"/>
        </w:trPr>
        <w:tc>
          <w:tcPr>
            <w:tcW w:w="6402" w:type="dxa"/>
          </w:tcPr>
          <w:p w14:paraId="30EF7315" w14:textId="3BA055B3" w:rsidR="00C3268E" w:rsidRPr="008902C9" w:rsidRDefault="00C3268E" w:rsidP="00ED0065">
            <w:pPr>
              <w:jc w:val="center"/>
              <w:rPr>
                <w:rFonts w:ascii="Georgia" w:hAnsi="Georgia" w:cs="Times New Roman"/>
                <w:b/>
                <w:sz w:val="24"/>
                <w:szCs w:val="24"/>
              </w:rPr>
            </w:pPr>
            <w:r w:rsidRPr="008902C9">
              <w:rPr>
                <w:rFonts w:ascii="Georgia" w:hAnsi="Georgia" w:cs="Times New Roman"/>
                <w:b/>
                <w:noProof/>
                <w:sz w:val="24"/>
                <w:szCs w:val="24"/>
                <w:lang w:eastAsia="en-IN"/>
              </w:rPr>
              <w:drawing>
                <wp:inline distT="0" distB="0" distL="0" distR="0" wp14:anchorId="492768F9" wp14:editId="24FDF4C7">
                  <wp:extent cx="3532289" cy="12496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40510" cy="1287967"/>
                          </a:xfrm>
                          <a:prstGeom prst="rect">
                            <a:avLst/>
                          </a:prstGeom>
                        </pic:spPr>
                      </pic:pic>
                    </a:graphicData>
                  </a:graphic>
                </wp:inline>
              </w:drawing>
            </w:r>
          </w:p>
        </w:tc>
        <w:tc>
          <w:tcPr>
            <w:tcW w:w="3091" w:type="dxa"/>
            <w:vMerge/>
          </w:tcPr>
          <w:p w14:paraId="6D1EC019" w14:textId="77777777" w:rsidR="00C3268E" w:rsidRPr="008902C9" w:rsidRDefault="00C3268E" w:rsidP="00ED0065">
            <w:pPr>
              <w:rPr>
                <w:rFonts w:ascii="Georgia" w:hAnsi="Georgia" w:cs="Times New Roman"/>
                <w:sz w:val="24"/>
                <w:szCs w:val="24"/>
              </w:rPr>
            </w:pPr>
          </w:p>
        </w:tc>
      </w:tr>
      <w:tr w:rsidR="00C3268E" w:rsidRPr="008902C9" w14:paraId="48894C5D" w14:textId="77777777" w:rsidTr="001D5B65">
        <w:trPr>
          <w:jc w:val="center"/>
        </w:trPr>
        <w:tc>
          <w:tcPr>
            <w:tcW w:w="6402" w:type="dxa"/>
          </w:tcPr>
          <w:p w14:paraId="6CF7F570" w14:textId="44C5715C" w:rsidR="00C3268E" w:rsidRPr="008902C9" w:rsidRDefault="00C3268E" w:rsidP="00ED0065">
            <w:pPr>
              <w:jc w:val="center"/>
              <w:rPr>
                <w:rFonts w:ascii="Georgia" w:hAnsi="Georgia" w:cs="Times New Roman"/>
                <w:b/>
                <w:sz w:val="24"/>
                <w:szCs w:val="24"/>
              </w:rPr>
            </w:pPr>
            <w:r w:rsidRPr="008902C9">
              <w:rPr>
                <w:rFonts w:ascii="Georgia" w:hAnsi="Georgia" w:cs="Times New Roman"/>
                <w:b/>
                <w:sz w:val="24"/>
                <w:szCs w:val="24"/>
              </w:rPr>
              <w:t>(f)</w:t>
            </w:r>
          </w:p>
        </w:tc>
        <w:tc>
          <w:tcPr>
            <w:tcW w:w="3091" w:type="dxa"/>
            <w:vMerge/>
          </w:tcPr>
          <w:p w14:paraId="7F8FBE6D" w14:textId="77777777" w:rsidR="00C3268E" w:rsidRPr="008902C9" w:rsidRDefault="00C3268E" w:rsidP="00ED0065">
            <w:pPr>
              <w:rPr>
                <w:rFonts w:ascii="Georgia" w:hAnsi="Georgia" w:cs="Times New Roman"/>
                <w:sz w:val="24"/>
                <w:szCs w:val="24"/>
              </w:rPr>
            </w:pPr>
          </w:p>
        </w:tc>
      </w:tr>
    </w:tbl>
    <w:p w14:paraId="4582BF01" w14:textId="1F41AD4F" w:rsidR="005A7AE1" w:rsidRPr="008902C9" w:rsidRDefault="00653E03" w:rsidP="00EE64AC">
      <w:pPr>
        <w:pStyle w:val="FigCap"/>
        <w:spacing w:line="240" w:lineRule="auto"/>
        <w:jc w:val="both"/>
        <w:rPr>
          <w:rFonts w:ascii="Georgia" w:hAnsi="Georgia"/>
        </w:rPr>
      </w:pPr>
      <w:r w:rsidRPr="008902C9">
        <w:rPr>
          <w:rFonts w:ascii="Georgia" w:hAnsi="Georgia"/>
          <w:bCs/>
        </w:rPr>
        <w:t>Figure</w:t>
      </w:r>
      <w:r w:rsidR="00B4793B" w:rsidRPr="008902C9">
        <w:rPr>
          <w:rFonts w:ascii="Georgia" w:hAnsi="Georgia"/>
          <w:bCs/>
        </w:rPr>
        <w:t xml:space="preserve"> 15.</w:t>
      </w:r>
      <w:r w:rsidR="0013500F" w:rsidRPr="008902C9">
        <w:rPr>
          <w:rFonts w:ascii="Georgia" w:hAnsi="Georgia"/>
          <w:bCs/>
        </w:rPr>
        <w:t xml:space="preserve">13 </w:t>
      </w:r>
      <w:r w:rsidRPr="008902C9">
        <w:rPr>
          <w:rFonts w:ascii="Georgia" w:hAnsi="Georgia"/>
        </w:rPr>
        <w:t xml:space="preserve">Incremental Displacement and failure pattern of the </w:t>
      </w:r>
      <w:r w:rsidR="001114CA">
        <w:rPr>
          <w:rFonts w:ascii="Georgia" w:hAnsi="Georgia"/>
        </w:rPr>
        <w:t>dyke</w:t>
      </w:r>
      <w:r w:rsidRPr="008902C9">
        <w:rPr>
          <w:rFonts w:ascii="Georgia" w:hAnsi="Georgia"/>
        </w:rPr>
        <w:t xml:space="preserve"> of (a) 24 m (RL -5 m), (b) 29 m (RL -10 m), (c) 34 m (RL -15 m), (d) 39 m (RL -20 m), (e) 44 m (RL -25 m), and (f) 49 m (RL -30 m) after complete construction</w:t>
      </w:r>
    </w:p>
    <w:tbl>
      <w:tblPr>
        <w:tblStyle w:val="TableGrid"/>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5"/>
        <w:gridCol w:w="1296"/>
      </w:tblGrid>
      <w:tr w:rsidR="00AE4CB9" w:rsidRPr="008902C9" w14:paraId="318EBDBB" w14:textId="77777777" w:rsidTr="00A74B93">
        <w:tc>
          <w:tcPr>
            <w:tcW w:w="5635" w:type="dxa"/>
          </w:tcPr>
          <w:p w14:paraId="3273F604" w14:textId="7964CB61" w:rsidR="005F349C" w:rsidRPr="008902C9" w:rsidRDefault="00AE4CB9" w:rsidP="00ED0065">
            <w:pPr>
              <w:jc w:val="center"/>
              <w:rPr>
                <w:rFonts w:ascii="Georgia" w:hAnsi="Georgia" w:cs="Times New Roman"/>
                <w:b/>
                <w:bCs/>
                <w:sz w:val="24"/>
                <w:szCs w:val="24"/>
              </w:rPr>
            </w:pPr>
            <w:r w:rsidRPr="008902C9">
              <w:rPr>
                <w:rFonts w:ascii="Georgia" w:hAnsi="Georgia" w:cs="Times New Roman"/>
                <w:b/>
                <w:bCs/>
                <w:noProof/>
                <w:sz w:val="24"/>
                <w:szCs w:val="24"/>
                <w:lang w:eastAsia="en-IN"/>
              </w:rPr>
              <w:lastRenderedPageBreak/>
              <w:drawing>
                <wp:inline distT="0" distB="0" distL="0" distR="0" wp14:anchorId="2ADB4598" wp14:editId="648C2FE3">
                  <wp:extent cx="2971800" cy="10379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4331" cy="1080742"/>
                          </a:xfrm>
                          <a:prstGeom prst="rect">
                            <a:avLst/>
                          </a:prstGeom>
                        </pic:spPr>
                      </pic:pic>
                    </a:graphicData>
                  </a:graphic>
                </wp:inline>
              </w:drawing>
            </w:r>
          </w:p>
        </w:tc>
        <w:tc>
          <w:tcPr>
            <w:tcW w:w="1296" w:type="dxa"/>
            <w:vMerge w:val="restart"/>
          </w:tcPr>
          <w:p w14:paraId="25B1D03F" w14:textId="2C0C6347" w:rsidR="005F349C" w:rsidRPr="008902C9" w:rsidRDefault="002D2DC9" w:rsidP="00ED0065">
            <w:pPr>
              <w:rPr>
                <w:rFonts w:ascii="Georgia" w:hAnsi="Georgia"/>
                <w:sz w:val="24"/>
                <w:szCs w:val="24"/>
              </w:rPr>
            </w:pPr>
            <w:r w:rsidRPr="008902C9">
              <w:rPr>
                <w:rFonts w:ascii="Georgia" w:hAnsi="Georgia"/>
                <w:noProof/>
                <w:sz w:val="24"/>
                <w:szCs w:val="24"/>
                <w:lang w:eastAsia="en-IN"/>
              </w:rPr>
              <w:drawing>
                <wp:anchor distT="0" distB="0" distL="114300" distR="114300" simplePos="0" relativeHeight="251683840" behindDoc="1" locked="0" layoutInCell="1" allowOverlap="1" wp14:anchorId="285C8480" wp14:editId="44251EDE">
                  <wp:simplePos x="0" y="0"/>
                  <wp:positionH relativeFrom="column">
                    <wp:posOffset>-7015</wp:posOffset>
                  </wp:positionH>
                  <wp:positionV relativeFrom="paragraph">
                    <wp:posOffset>230400</wp:posOffset>
                  </wp:positionV>
                  <wp:extent cx="676275" cy="3487420"/>
                  <wp:effectExtent l="0" t="0" r="952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76275" cy="3487420"/>
                          </a:xfrm>
                          <a:prstGeom prst="rect">
                            <a:avLst/>
                          </a:prstGeom>
                        </pic:spPr>
                      </pic:pic>
                    </a:graphicData>
                  </a:graphic>
                  <wp14:sizeRelH relativeFrom="margin">
                    <wp14:pctWidth>0</wp14:pctWidth>
                  </wp14:sizeRelH>
                  <wp14:sizeRelV relativeFrom="margin">
                    <wp14:pctHeight>0</wp14:pctHeight>
                  </wp14:sizeRelV>
                </wp:anchor>
              </w:drawing>
            </w:r>
          </w:p>
        </w:tc>
      </w:tr>
      <w:tr w:rsidR="00AE4CB9" w:rsidRPr="008902C9" w14:paraId="6BC992C3" w14:textId="77777777" w:rsidTr="00A74B93">
        <w:tc>
          <w:tcPr>
            <w:tcW w:w="5635" w:type="dxa"/>
          </w:tcPr>
          <w:p w14:paraId="4C11754A" w14:textId="77777777" w:rsidR="005F349C" w:rsidRPr="008902C9" w:rsidRDefault="005F349C" w:rsidP="00ED0065">
            <w:pPr>
              <w:jc w:val="center"/>
              <w:rPr>
                <w:rFonts w:ascii="Georgia" w:hAnsi="Georgia" w:cs="Times New Roman"/>
                <w:b/>
                <w:bCs/>
                <w:sz w:val="24"/>
                <w:szCs w:val="24"/>
              </w:rPr>
            </w:pPr>
            <w:r w:rsidRPr="008902C9">
              <w:rPr>
                <w:rFonts w:ascii="Georgia" w:hAnsi="Georgia" w:cs="Times New Roman"/>
                <w:b/>
                <w:bCs/>
                <w:sz w:val="24"/>
                <w:szCs w:val="24"/>
              </w:rPr>
              <w:t>(a)</w:t>
            </w:r>
          </w:p>
        </w:tc>
        <w:tc>
          <w:tcPr>
            <w:tcW w:w="1296" w:type="dxa"/>
            <w:vMerge/>
          </w:tcPr>
          <w:p w14:paraId="54CD873A" w14:textId="77777777" w:rsidR="005F349C" w:rsidRPr="008902C9" w:rsidRDefault="005F349C" w:rsidP="00ED0065">
            <w:pPr>
              <w:rPr>
                <w:rFonts w:ascii="Georgia" w:hAnsi="Georgia"/>
                <w:sz w:val="24"/>
                <w:szCs w:val="24"/>
              </w:rPr>
            </w:pPr>
          </w:p>
        </w:tc>
      </w:tr>
      <w:tr w:rsidR="00AE4CB9" w:rsidRPr="008902C9" w14:paraId="5EC108A2" w14:textId="77777777" w:rsidTr="00A74B93">
        <w:tc>
          <w:tcPr>
            <w:tcW w:w="5635" w:type="dxa"/>
          </w:tcPr>
          <w:p w14:paraId="2F1022C0" w14:textId="7C5A3767" w:rsidR="005F349C" w:rsidRPr="008902C9" w:rsidRDefault="005F349C" w:rsidP="00ED0065">
            <w:pPr>
              <w:jc w:val="center"/>
              <w:rPr>
                <w:rFonts w:ascii="Georgia" w:hAnsi="Georgia" w:cs="Times New Roman"/>
                <w:b/>
                <w:bCs/>
                <w:sz w:val="24"/>
                <w:szCs w:val="24"/>
              </w:rPr>
            </w:pPr>
            <w:r w:rsidRPr="008902C9">
              <w:rPr>
                <w:rFonts w:ascii="Georgia" w:hAnsi="Georgia" w:cs="Times New Roman"/>
                <w:b/>
                <w:bCs/>
                <w:noProof/>
                <w:sz w:val="24"/>
                <w:szCs w:val="24"/>
                <w:lang w:eastAsia="en-IN"/>
              </w:rPr>
              <w:drawing>
                <wp:inline distT="0" distB="0" distL="0" distR="0" wp14:anchorId="2D50E2F9" wp14:editId="537009CD">
                  <wp:extent cx="3124200" cy="104621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98591" cy="1071130"/>
                          </a:xfrm>
                          <a:prstGeom prst="rect">
                            <a:avLst/>
                          </a:prstGeom>
                        </pic:spPr>
                      </pic:pic>
                    </a:graphicData>
                  </a:graphic>
                </wp:inline>
              </w:drawing>
            </w:r>
          </w:p>
        </w:tc>
        <w:tc>
          <w:tcPr>
            <w:tcW w:w="1296" w:type="dxa"/>
            <w:vMerge/>
          </w:tcPr>
          <w:p w14:paraId="1911E669" w14:textId="77777777" w:rsidR="005F349C" w:rsidRPr="008902C9" w:rsidRDefault="005F349C" w:rsidP="00ED0065">
            <w:pPr>
              <w:rPr>
                <w:rFonts w:ascii="Georgia" w:hAnsi="Georgia"/>
                <w:sz w:val="24"/>
                <w:szCs w:val="24"/>
              </w:rPr>
            </w:pPr>
          </w:p>
        </w:tc>
      </w:tr>
      <w:tr w:rsidR="00AE4CB9" w:rsidRPr="008902C9" w14:paraId="58F57583" w14:textId="77777777" w:rsidTr="00A74B93">
        <w:tc>
          <w:tcPr>
            <w:tcW w:w="5635" w:type="dxa"/>
          </w:tcPr>
          <w:p w14:paraId="2E751B6D" w14:textId="4F998380" w:rsidR="005F349C" w:rsidRPr="008902C9" w:rsidRDefault="005F349C" w:rsidP="00ED0065">
            <w:pPr>
              <w:jc w:val="center"/>
              <w:rPr>
                <w:rFonts w:ascii="Georgia" w:hAnsi="Georgia" w:cs="Times New Roman"/>
                <w:b/>
                <w:bCs/>
                <w:sz w:val="24"/>
                <w:szCs w:val="24"/>
              </w:rPr>
            </w:pPr>
            <w:r w:rsidRPr="008902C9">
              <w:rPr>
                <w:rFonts w:ascii="Georgia" w:hAnsi="Georgia" w:cs="Times New Roman"/>
                <w:b/>
                <w:bCs/>
                <w:sz w:val="24"/>
                <w:szCs w:val="24"/>
              </w:rPr>
              <w:t>(b)</w:t>
            </w:r>
          </w:p>
        </w:tc>
        <w:tc>
          <w:tcPr>
            <w:tcW w:w="1296" w:type="dxa"/>
            <w:vMerge/>
          </w:tcPr>
          <w:p w14:paraId="5DA9DFA4" w14:textId="77777777" w:rsidR="005F349C" w:rsidRPr="008902C9" w:rsidRDefault="005F349C" w:rsidP="00ED0065">
            <w:pPr>
              <w:rPr>
                <w:rFonts w:ascii="Georgia" w:hAnsi="Georgia"/>
                <w:sz w:val="24"/>
                <w:szCs w:val="24"/>
              </w:rPr>
            </w:pPr>
          </w:p>
        </w:tc>
      </w:tr>
      <w:tr w:rsidR="00AE4CB9" w:rsidRPr="008902C9" w14:paraId="0C8CD4E7" w14:textId="77777777" w:rsidTr="00A74B93">
        <w:tc>
          <w:tcPr>
            <w:tcW w:w="5635" w:type="dxa"/>
          </w:tcPr>
          <w:p w14:paraId="189A6C94" w14:textId="63F0FDB5" w:rsidR="005F349C" w:rsidRPr="008902C9" w:rsidRDefault="00E14A9B" w:rsidP="00ED0065">
            <w:pPr>
              <w:jc w:val="center"/>
              <w:rPr>
                <w:rFonts w:ascii="Georgia" w:hAnsi="Georgia" w:cs="Times New Roman"/>
                <w:b/>
                <w:bCs/>
                <w:sz w:val="24"/>
                <w:szCs w:val="24"/>
              </w:rPr>
            </w:pPr>
            <w:r w:rsidRPr="008902C9">
              <w:rPr>
                <w:rFonts w:ascii="Georgia" w:hAnsi="Georgia" w:cs="Times New Roman"/>
                <w:b/>
                <w:bCs/>
                <w:noProof/>
                <w:sz w:val="24"/>
                <w:szCs w:val="24"/>
                <w:lang w:eastAsia="en-IN"/>
              </w:rPr>
              <w:drawing>
                <wp:inline distT="0" distB="0" distL="0" distR="0" wp14:anchorId="2F41F819" wp14:editId="305D800D">
                  <wp:extent cx="3124200" cy="1103377"/>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86846" cy="1125502"/>
                          </a:xfrm>
                          <a:prstGeom prst="rect">
                            <a:avLst/>
                          </a:prstGeom>
                        </pic:spPr>
                      </pic:pic>
                    </a:graphicData>
                  </a:graphic>
                </wp:inline>
              </w:drawing>
            </w:r>
          </w:p>
        </w:tc>
        <w:tc>
          <w:tcPr>
            <w:tcW w:w="1296" w:type="dxa"/>
            <w:vMerge/>
          </w:tcPr>
          <w:p w14:paraId="774426AE" w14:textId="77777777" w:rsidR="005F349C" w:rsidRPr="008902C9" w:rsidRDefault="005F349C" w:rsidP="00ED0065">
            <w:pPr>
              <w:rPr>
                <w:rFonts w:ascii="Georgia" w:hAnsi="Georgia"/>
                <w:sz w:val="24"/>
                <w:szCs w:val="24"/>
              </w:rPr>
            </w:pPr>
          </w:p>
        </w:tc>
      </w:tr>
      <w:tr w:rsidR="00AE4CB9" w:rsidRPr="008902C9" w14:paraId="035F9816" w14:textId="77777777" w:rsidTr="00A74B93">
        <w:trPr>
          <w:trHeight w:val="331"/>
        </w:trPr>
        <w:tc>
          <w:tcPr>
            <w:tcW w:w="5635" w:type="dxa"/>
          </w:tcPr>
          <w:p w14:paraId="515FD9A1" w14:textId="5E516D48" w:rsidR="005F349C" w:rsidRPr="008902C9" w:rsidRDefault="005F349C" w:rsidP="00ED0065">
            <w:pPr>
              <w:jc w:val="center"/>
              <w:rPr>
                <w:rFonts w:ascii="Georgia" w:hAnsi="Georgia" w:cs="Times New Roman"/>
                <w:b/>
                <w:bCs/>
                <w:sz w:val="24"/>
                <w:szCs w:val="24"/>
              </w:rPr>
            </w:pPr>
            <w:r w:rsidRPr="008902C9">
              <w:rPr>
                <w:rFonts w:ascii="Georgia" w:hAnsi="Georgia" w:cs="Times New Roman"/>
                <w:b/>
                <w:bCs/>
                <w:sz w:val="24"/>
                <w:szCs w:val="24"/>
              </w:rPr>
              <w:t>(c)</w:t>
            </w:r>
          </w:p>
        </w:tc>
        <w:tc>
          <w:tcPr>
            <w:tcW w:w="1296" w:type="dxa"/>
            <w:vMerge/>
          </w:tcPr>
          <w:p w14:paraId="652CD120" w14:textId="77777777" w:rsidR="005F349C" w:rsidRPr="008902C9" w:rsidRDefault="005F349C" w:rsidP="00ED0065">
            <w:pPr>
              <w:rPr>
                <w:rFonts w:ascii="Georgia" w:hAnsi="Georgia"/>
                <w:sz w:val="24"/>
                <w:szCs w:val="24"/>
              </w:rPr>
            </w:pPr>
          </w:p>
        </w:tc>
      </w:tr>
    </w:tbl>
    <w:p w14:paraId="132FEC14" w14:textId="3372B39F" w:rsidR="00DD6523" w:rsidRPr="008902C9" w:rsidRDefault="00142B89" w:rsidP="00F61D5E">
      <w:pPr>
        <w:spacing w:line="240" w:lineRule="auto"/>
        <w:jc w:val="center"/>
        <w:rPr>
          <w:rFonts w:ascii="Georgia" w:hAnsi="Georgia" w:cs="Times New Roman"/>
          <w:b/>
          <w:sz w:val="24"/>
          <w:szCs w:val="24"/>
        </w:rPr>
      </w:pPr>
      <w:r w:rsidRPr="008902C9">
        <w:rPr>
          <w:rFonts w:ascii="Georgia" w:hAnsi="Georgia" w:cs="Times New Roman"/>
          <w:b/>
          <w:bCs/>
          <w:sz w:val="24"/>
          <w:szCs w:val="24"/>
        </w:rPr>
        <w:t>Figure</w:t>
      </w:r>
      <w:r w:rsidR="00B44D20" w:rsidRPr="008902C9">
        <w:rPr>
          <w:rFonts w:ascii="Georgia" w:hAnsi="Georgia"/>
          <w:b/>
          <w:bCs/>
          <w:sz w:val="24"/>
          <w:szCs w:val="24"/>
        </w:rPr>
        <w:t xml:space="preserve"> </w:t>
      </w:r>
      <w:r w:rsidR="00B4793B" w:rsidRPr="008902C9">
        <w:rPr>
          <w:rFonts w:ascii="Georgia" w:hAnsi="Georgia"/>
          <w:b/>
          <w:bCs/>
          <w:sz w:val="24"/>
          <w:szCs w:val="24"/>
        </w:rPr>
        <w:t>15.</w:t>
      </w:r>
      <w:r w:rsidR="0013500F" w:rsidRPr="008902C9">
        <w:rPr>
          <w:rFonts w:ascii="Georgia" w:hAnsi="Georgia"/>
          <w:b/>
          <w:bCs/>
          <w:sz w:val="24"/>
          <w:szCs w:val="24"/>
        </w:rPr>
        <w:t>14</w:t>
      </w:r>
      <w:r w:rsidR="00B4793B" w:rsidRPr="008902C9">
        <w:rPr>
          <w:rFonts w:ascii="Georgia" w:hAnsi="Georgia"/>
          <w:b/>
          <w:bCs/>
          <w:sz w:val="24"/>
          <w:szCs w:val="24"/>
        </w:rPr>
        <w:t xml:space="preserve"> </w:t>
      </w:r>
      <w:r w:rsidR="00B44D20" w:rsidRPr="008902C9">
        <w:rPr>
          <w:rFonts w:ascii="Georgia" w:hAnsi="Georgia" w:cs="Times New Roman"/>
          <w:b/>
          <w:sz w:val="24"/>
          <w:szCs w:val="24"/>
        </w:rPr>
        <w:t xml:space="preserve">Incremental Displacement and failure pattern of the </w:t>
      </w:r>
      <w:r w:rsidR="001114CA">
        <w:rPr>
          <w:rFonts w:ascii="Georgia" w:hAnsi="Georgia" w:cs="Times New Roman"/>
          <w:b/>
          <w:sz w:val="24"/>
          <w:szCs w:val="24"/>
        </w:rPr>
        <w:t>dyke</w:t>
      </w:r>
      <w:r w:rsidR="00B44D20" w:rsidRPr="008902C9">
        <w:rPr>
          <w:rFonts w:ascii="Georgia" w:hAnsi="Georgia" w:cs="Times New Roman"/>
          <w:b/>
          <w:sz w:val="24"/>
          <w:szCs w:val="24"/>
        </w:rPr>
        <w:t xml:space="preserve"> of (a)7 m (RL +5 m), (b) 16.5 m (RL 0 m), (c) 24 m (RL -5 m) height at the end of breakwater construction.</w:t>
      </w:r>
    </w:p>
    <w:tbl>
      <w:tblPr>
        <w:tblStyle w:val="TableGrid"/>
        <w:tblW w:w="7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6"/>
        <w:gridCol w:w="1446"/>
      </w:tblGrid>
      <w:tr w:rsidR="00E43640" w:rsidRPr="008902C9" w14:paraId="40C5C319" w14:textId="77777777" w:rsidTr="00A74B93">
        <w:trPr>
          <w:trHeight w:val="284"/>
          <w:jc w:val="center"/>
        </w:trPr>
        <w:tc>
          <w:tcPr>
            <w:tcW w:w="6216" w:type="dxa"/>
          </w:tcPr>
          <w:p w14:paraId="619DA992" w14:textId="468DD638" w:rsidR="00E43640" w:rsidRPr="008902C9" w:rsidRDefault="00AE4CB9" w:rsidP="00ED0065">
            <w:pPr>
              <w:jc w:val="center"/>
              <w:rPr>
                <w:rFonts w:ascii="Georgia" w:hAnsi="Georgia" w:cs="Times New Roman"/>
                <w:sz w:val="24"/>
                <w:szCs w:val="24"/>
              </w:rPr>
            </w:pPr>
            <w:r w:rsidRPr="008902C9">
              <w:rPr>
                <w:rFonts w:ascii="Georgia" w:hAnsi="Georgia" w:cs="Times New Roman"/>
                <w:noProof/>
                <w:sz w:val="24"/>
                <w:szCs w:val="24"/>
                <w:lang w:eastAsia="en-IN"/>
              </w:rPr>
              <w:drawing>
                <wp:inline distT="0" distB="0" distL="0" distR="0" wp14:anchorId="228CB386" wp14:editId="23842345">
                  <wp:extent cx="3363892" cy="118872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62825" cy="1223680"/>
                          </a:xfrm>
                          <a:prstGeom prst="rect">
                            <a:avLst/>
                          </a:prstGeom>
                        </pic:spPr>
                      </pic:pic>
                    </a:graphicData>
                  </a:graphic>
                </wp:inline>
              </w:drawing>
            </w:r>
          </w:p>
        </w:tc>
        <w:tc>
          <w:tcPr>
            <w:tcW w:w="1446" w:type="dxa"/>
            <w:vMerge w:val="restart"/>
          </w:tcPr>
          <w:p w14:paraId="787F2545" w14:textId="5C020BAE" w:rsidR="00E43640" w:rsidRPr="008902C9" w:rsidRDefault="00A83655" w:rsidP="00ED0065">
            <w:pPr>
              <w:rPr>
                <w:rFonts w:ascii="Georgia" w:hAnsi="Georgia" w:cs="Times New Roman"/>
                <w:sz w:val="24"/>
                <w:szCs w:val="24"/>
              </w:rPr>
            </w:pPr>
            <w:r w:rsidRPr="008902C9">
              <w:rPr>
                <w:rFonts w:ascii="Georgia" w:hAnsi="Georgia" w:cs="Times New Roman"/>
                <w:b/>
                <w:bCs/>
                <w:noProof/>
                <w:color w:val="000000" w:themeColor="text1"/>
                <w:sz w:val="24"/>
                <w:szCs w:val="24"/>
                <w:lang w:eastAsia="en-IN"/>
              </w:rPr>
              <w:drawing>
                <wp:anchor distT="0" distB="0" distL="114300" distR="114300" simplePos="0" relativeHeight="251685888" behindDoc="0" locked="0" layoutInCell="1" allowOverlap="1" wp14:anchorId="77471F8A" wp14:editId="5A585775">
                  <wp:simplePos x="0" y="0"/>
                  <wp:positionH relativeFrom="column">
                    <wp:posOffset>-4233</wp:posOffset>
                  </wp:positionH>
                  <wp:positionV relativeFrom="paragraph">
                    <wp:posOffset>421640</wp:posOffset>
                  </wp:positionV>
                  <wp:extent cx="775335" cy="3858895"/>
                  <wp:effectExtent l="0" t="0" r="5715"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775335" cy="3858895"/>
                          </a:xfrm>
                          <a:prstGeom prst="rect">
                            <a:avLst/>
                          </a:prstGeom>
                        </pic:spPr>
                      </pic:pic>
                    </a:graphicData>
                  </a:graphic>
                  <wp14:sizeRelH relativeFrom="margin">
                    <wp14:pctWidth>0</wp14:pctWidth>
                  </wp14:sizeRelH>
                  <wp14:sizeRelV relativeFrom="margin">
                    <wp14:pctHeight>0</wp14:pctHeight>
                  </wp14:sizeRelV>
                </wp:anchor>
              </w:drawing>
            </w:r>
          </w:p>
        </w:tc>
      </w:tr>
      <w:tr w:rsidR="00E43640" w:rsidRPr="008902C9" w14:paraId="645A42E3" w14:textId="77777777" w:rsidTr="00A74B93">
        <w:trPr>
          <w:trHeight w:val="284"/>
          <w:jc w:val="center"/>
        </w:trPr>
        <w:tc>
          <w:tcPr>
            <w:tcW w:w="6216" w:type="dxa"/>
          </w:tcPr>
          <w:p w14:paraId="7DDA79CF" w14:textId="77777777" w:rsidR="00E43640" w:rsidRPr="008902C9" w:rsidRDefault="00E43640" w:rsidP="00ED0065">
            <w:pPr>
              <w:jc w:val="center"/>
              <w:rPr>
                <w:rFonts w:ascii="Georgia" w:hAnsi="Georgia" w:cs="Times New Roman"/>
                <w:b/>
                <w:bCs/>
                <w:sz w:val="24"/>
                <w:szCs w:val="24"/>
              </w:rPr>
            </w:pPr>
            <w:r w:rsidRPr="008902C9">
              <w:rPr>
                <w:rFonts w:ascii="Georgia" w:hAnsi="Georgia" w:cs="Times New Roman"/>
                <w:b/>
                <w:bCs/>
                <w:sz w:val="24"/>
                <w:szCs w:val="24"/>
              </w:rPr>
              <w:t>(a)</w:t>
            </w:r>
          </w:p>
        </w:tc>
        <w:tc>
          <w:tcPr>
            <w:tcW w:w="1446" w:type="dxa"/>
            <w:vMerge/>
          </w:tcPr>
          <w:p w14:paraId="417FF156" w14:textId="77777777" w:rsidR="00E43640" w:rsidRPr="008902C9" w:rsidRDefault="00E43640" w:rsidP="00ED0065">
            <w:pPr>
              <w:rPr>
                <w:rFonts w:ascii="Georgia" w:hAnsi="Georgia" w:cs="Times New Roman"/>
                <w:sz w:val="24"/>
                <w:szCs w:val="24"/>
              </w:rPr>
            </w:pPr>
          </w:p>
        </w:tc>
      </w:tr>
      <w:tr w:rsidR="00E43640" w:rsidRPr="008902C9" w14:paraId="2482029F" w14:textId="77777777" w:rsidTr="00A74B93">
        <w:trPr>
          <w:trHeight w:val="2272"/>
          <w:jc w:val="center"/>
        </w:trPr>
        <w:tc>
          <w:tcPr>
            <w:tcW w:w="6216" w:type="dxa"/>
          </w:tcPr>
          <w:p w14:paraId="75C4E5B7" w14:textId="20A42D25" w:rsidR="00E43640" w:rsidRPr="008902C9" w:rsidRDefault="00E43640" w:rsidP="00ED0065">
            <w:pPr>
              <w:jc w:val="center"/>
              <w:rPr>
                <w:rFonts w:ascii="Georgia" w:hAnsi="Georgia" w:cs="Times New Roman"/>
                <w:b/>
                <w:bCs/>
                <w:sz w:val="24"/>
                <w:szCs w:val="24"/>
              </w:rPr>
            </w:pPr>
            <w:r w:rsidRPr="008902C9">
              <w:rPr>
                <w:rFonts w:ascii="Georgia" w:hAnsi="Georgia" w:cs="Times New Roman"/>
                <w:b/>
                <w:bCs/>
                <w:noProof/>
                <w:color w:val="000000" w:themeColor="text1"/>
                <w:sz w:val="24"/>
                <w:szCs w:val="24"/>
                <w:lang w:eastAsia="en-IN"/>
              </w:rPr>
              <w:drawing>
                <wp:inline distT="0" distB="0" distL="0" distR="0" wp14:anchorId="55649718" wp14:editId="51333740">
                  <wp:extent cx="3462971" cy="1158240"/>
                  <wp:effectExtent l="0" t="0" r="444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67984" cy="1193363"/>
                          </a:xfrm>
                          <a:prstGeom prst="rect">
                            <a:avLst/>
                          </a:prstGeom>
                        </pic:spPr>
                      </pic:pic>
                    </a:graphicData>
                  </a:graphic>
                </wp:inline>
              </w:drawing>
            </w:r>
          </w:p>
        </w:tc>
        <w:tc>
          <w:tcPr>
            <w:tcW w:w="1446" w:type="dxa"/>
            <w:vMerge/>
          </w:tcPr>
          <w:p w14:paraId="1DAD82DC" w14:textId="77777777" w:rsidR="00E43640" w:rsidRPr="008902C9" w:rsidRDefault="00E43640" w:rsidP="00ED0065">
            <w:pPr>
              <w:rPr>
                <w:rFonts w:ascii="Georgia" w:hAnsi="Georgia" w:cs="Times New Roman"/>
                <w:sz w:val="24"/>
                <w:szCs w:val="24"/>
              </w:rPr>
            </w:pPr>
          </w:p>
        </w:tc>
      </w:tr>
      <w:tr w:rsidR="00E43640" w:rsidRPr="008902C9" w14:paraId="694295AB" w14:textId="77777777" w:rsidTr="00A74B93">
        <w:trPr>
          <w:trHeight w:val="284"/>
          <w:jc w:val="center"/>
        </w:trPr>
        <w:tc>
          <w:tcPr>
            <w:tcW w:w="6216" w:type="dxa"/>
          </w:tcPr>
          <w:p w14:paraId="2AAB594B" w14:textId="77777777" w:rsidR="00E43640" w:rsidRPr="008902C9" w:rsidRDefault="00E43640" w:rsidP="00ED0065">
            <w:pPr>
              <w:jc w:val="center"/>
              <w:rPr>
                <w:rFonts w:ascii="Georgia" w:hAnsi="Georgia" w:cs="Times New Roman"/>
                <w:b/>
                <w:bCs/>
                <w:sz w:val="24"/>
                <w:szCs w:val="24"/>
              </w:rPr>
            </w:pPr>
            <w:r w:rsidRPr="008902C9">
              <w:rPr>
                <w:rFonts w:ascii="Georgia" w:hAnsi="Georgia" w:cs="Times New Roman"/>
                <w:b/>
                <w:bCs/>
                <w:sz w:val="24"/>
                <w:szCs w:val="24"/>
              </w:rPr>
              <w:t>(b)</w:t>
            </w:r>
          </w:p>
        </w:tc>
        <w:tc>
          <w:tcPr>
            <w:tcW w:w="1446" w:type="dxa"/>
            <w:vMerge/>
          </w:tcPr>
          <w:p w14:paraId="0A8D4952" w14:textId="77777777" w:rsidR="00E43640" w:rsidRPr="008902C9" w:rsidRDefault="00E43640" w:rsidP="00ED0065">
            <w:pPr>
              <w:rPr>
                <w:rFonts w:ascii="Georgia" w:hAnsi="Georgia" w:cs="Times New Roman"/>
                <w:sz w:val="24"/>
                <w:szCs w:val="24"/>
              </w:rPr>
            </w:pPr>
          </w:p>
        </w:tc>
      </w:tr>
      <w:tr w:rsidR="00E43640" w:rsidRPr="008902C9" w14:paraId="3D388CCC" w14:textId="77777777" w:rsidTr="00A74B93">
        <w:trPr>
          <w:trHeight w:val="284"/>
          <w:jc w:val="center"/>
        </w:trPr>
        <w:tc>
          <w:tcPr>
            <w:tcW w:w="6216" w:type="dxa"/>
          </w:tcPr>
          <w:p w14:paraId="5D28EFFE" w14:textId="4C771504" w:rsidR="00E43640" w:rsidRPr="008902C9" w:rsidRDefault="00E14A9B" w:rsidP="00ED0065">
            <w:pPr>
              <w:jc w:val="center"/>
              <w:rPr>
                <w:rFonts w:ascii="Georgia" w:hAnsi="Georgia" w:cs="Times New Roman"/>
                <w:b/>
                <w:bCs/>
                <w:sz w:val="24"/>
                <w:szCs w:val="24"/>
              </w:rPr>
            </w:pPr>
            <w:r w:rsidRPr="008902C9">
              <w:rPr>
                <w:rFonts w:ascii="Georgia" w:hAnsi="Georgia" w:cs="Times New Roman"/>
                <w:noProof/>
                <w:sz w:val="24"/>
                <w:szCs w:val="24"/>
                <w:lang w:eastAsia="en-IN"/>
              </w:rPr>
              <w:drawing>
                <wp:inline distT="0" distB="0" distL="0" distR="0" wp14:anchorId="0F6E1246" wp14:editId="796FC499">
                  <wp:extent cx="3429000" cy="12064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28156" cy="1241328"/>
                          </a:xfrm>
                          <a:prstGeom prst="rect">
                            <a:avLst/>
                          </a:prstGeom>
                        </pic:spPr>
                      </pic:pic>
                    </a:graphicData>
                  </a:graphic>
                </wp:inline>
              </w:drawing>
            </w:r>
          </w:p>
        </w:tc>
        <w:tc>
          <w:tcPr>
            <w:tcW w:w="1446" w:type="dxa"/>
            <w:vMerge/>
          </w:tcPr>
          <w:p w14:paraId="068BD35F" w14:textId="77777777" w:rsidR="00E43640" w:rsidRPr="008902C9" w:rsidRDefault="00E43640" w:rsidP="00ED0065">
            <w:pPr>
              <w:rPr>
                <w:rFonts w:ascii="Georgia" w:hAnsi="Georgia" w:cs="Times New Roman"/>
                <w:sz w:val="24"/>
                <w:szCs w:val="24"/>
              </w:rPr>
            </w:pPr>
          </w:p>
        </w:tc>
      </w:tr>
      <w:tr w:rsidR="00E43640" w:rsidRPr="008902C9" w14:paraId="26C15895" w14:textId="77777777" w:rsidTr="00A74B93">
        <w:trPr>
          <w:trHeight w:val="284"/>
          <w:jc w:val="center"/>
        </w:trPr>
        <w:tc>
          <w:tcPr>
            <w:tcW w:w="6216" w:type="dxa"/>
          </w:tcPr>
          <w:p w14:paraId="6252405F" w14:textId="743CB32E" w:rsidR="00E43640" w:rsidRPr="008902C9" w:rsidRDefault="00E43640" w:rsidP="00ED0065">
            <w:pPr>
              <w:jc w:val="center"/>
              <w:rPr>
                <w:rFonts w:ascii="Georgia" w:hAnsi="Georgia" w:cs="Times New Roman"/>
                <w:b/>
                <w:bCs/>
                <w:sz w:val="24"/>
                <w:szCs w:val="24"/>
              </w:rPr>
            </w:pPr>
            <w:r w:rsidRPr="008902C9">
              <w:rPr>
                <w:rFonts w:ascii="Georgia" w:hAnsi="Georgia" w:cs="Times New Roman"/>
                <w:b/>
                <w:bCs/>
                <w:sz w:val="24"/>
                <w:szCs w:val="24"/>
              </w:rPr>
              <w:t>(c)</w:t>
            </w:r>
          </w:p>
        </w:tc>
        <w:tc>
          <w:tcPr>
            <w:tcW w:w="1446" w:type="dxa"/>
            <w:vMerge/>
          </w:tcPr>
          <w:p w14:paraId="087C61D2" w14:textId="77777777" w:rsidR="00E43640" w:rsidRPr="008902C9" w:rsidRDefault="00E43640" w:rsidP="00ED0065">
            <w:pPr>
              <w:rPr>
                <w:rFonts w:ascii="Georgia" w:hAnsi="Georgia" w:cs="Times New Roman"/>
                <w:sz w:val="24"/>
                <w:szCs w:val="24"/>
              </w:rPr>
            </w:pPr>
          </w:p>
        </w:tc>
      </w:tr>
    </w:tbl>
    <w:p w14:paraId="3A74BAE1" w14:textId="08A251E6" w:rsidR="00083F7B" w:rsidRPr="008902C9" w:rsidRDefault="00142B89" w:rsidP="00083F7B">
      <w:pPr>
        <w:spacing w:line="240" w:lineRule="auto"/>
        <w:jc w:val="center"/>
        <w:rPr>
          <w:rFonts w:ascii="Georgia" w:hAnsi="Georgia" w:cs="Times New Roman"/>
          <w:b/>
          <w:color w:val="000000" w:themeColor="text1"/>
          <w:sz w:val="24"/>
          <w:szCs w:val="24"/>
        </w:rPr>
      </w:pPr>
      <w:r w:rsidRPr="008902C9">
        <w:rPr>
          <w:rFonts w:ascii="Georgia" w:hAnsi="Georgia" w:cs="Times New Roman"/>
          <w:b/>
          <w:bCs/>
          <w:sz w:val="24"/>
          <w:szCs w:val="24"/>
        </w:rPr>
        <w:t>Figure</w:t>
      </w:r>
      <w:r w:rsidR="00B4793B" w:rsidRPr="008902C9">
        <w:rPr>
          <w:rFonts w:ascii="Georgia" w:hAnsi="Georgia" w:cs="Times New Roman"/>
          <w:b/>
          <w:bCs/>
          <w:sz w:val="24"/>
          <w:szCs w:val="24"/>
        </w:rPr>
        <w:t xml:space="preserve"> 15.</w:t>
      </w:r>
      <w:r w:rsidR="0013500F" w:rsidRPr="008902C9">
        <w:rPr>
          <w:rFonts w:ascii="Georgia" w:hAnsi="Georgia" w:cs="Times New Roman"/>
          <w:b/>
          <w:bCs/>
          <w:sz w:val="24"/>
          <w:szCs w:val="24"/>
        </w:rPr>
        <w:t>15</w:t>
      </w:r>
      <w:r w:rsidR="00083F7B" w:rsidRPr="008902C9">
        <w:rPr>
          <w:rFonts w:ascii="Georgia" w:hAnsi="Georgia"/>
          <w:b/>
          <w:bCs/>
          <w:sz w:val="24"/>
          <w:szCs w:val="24"/>
        </w:rPr>
        <w:t xml:space="preserve"> </w:t>
      </w:r>
      <w:r w:rsidR="00083F7B" w:rsidRPr="008902C9">
        <w:rPr>
          <w:rFonts w:ascii="Georgia" w:hAnsi="Georgia" w:cs="Times New Roman"/>
          <w:b/>
          <w:sz w:val="24"/>
          <w:szCs w:val="24"/>
        </w:rPr>
        <w:t xml:space="preserve">Incremental Displacement and failure pattern of the </w:t>
      </w:r>
      <w:r w:rsidR="001114CA">
        <w:rPr>
          <w:rFonts w:ascii="Georgia" w:hAnsi="Georgia" w:cs="Times New Roman"/>
          <w:b/>
          <w:sz w:val="24"/>
          <w:szCs w:val="24"/>
        </w:rPr>
        <w:t>dyke</w:t>
      </w:r>
      <w:r w:rsidR="00083F7B" w:rsidRPr="008902C9">
        <w:rPr>
          <w:rFonts w:ascii="Georgia" w:hAnsi="Georgia" w:cs="Times New Roman"/>
          <w:b/>
          <w:sz w:val="24"/>
          <w:szCs w:val="24"/>
        </w:rPr>
        <w:t xml:space="preserve"> of (a)7 m (RL +5 m), (b) 16.5 m (RL 0 m), (c) 24 m (RL -5 m) </w:t>
      </w:r>
      <w:r w:rsidR="005F349C" w:rsidRPr="008902C9">
        <w:rPr>
          <w:rFonts w:ascii="Georgia" w:hAnsi="Georgia" w:cs="Times New Roman"/>
          <w:b/>
          <w:sz w:val="24"/>
          <w:szCs w:val="24"/>
        </w:rPr>
        <w:t>height after complete</w:t>
      </w:r>
      <w:r w:rsidR="00083F7B" w:rsidRPr="008902C9">
        <w:rPr>
          <w:rFonts w:ascii="Georgia" w:hAnsi="Georgia" w:cs="Times New Roman"/>
          <w:b/>
          <w:sz w:val="24"/>
          <w:szCs w:val="24"/>
        </w:rPr>
        <w:t xml:space="preserve"> construction.</w:t>
      </w:r>
    </w:p>
    <w:p w14:paraId="2636BBEB" w14:textId="77777777" w:rsidR="00994DF0" w:rsidRPr="008902C9" w:rsidRDefault="00994DF0" w:rsidP="00994DF0">
      <w:pPr>
        <w:rPr>
          <w:rFonts w:ascii="Georgia" w:hAnsi="Georgia" w:cs="Times New Roman"/>
          <w:b/>
          <w:sz w:val="24"/>
          <w:szCs w:val="24"/>
        </w:rPr>
      </w:pPr>
      <w:r w:rsidRPr="008902C9">
        <w:rPr>
          <w:rFonts w:ascii="Georgia" w:hAnsi="Georgia" w:cs="Times New Roman"/>
          <w:b/>
          <w:sz w:val="24"/>
          <w:szCs w:val="24"/>
        </w:rPr>
        <w:lastRenderedPageBreak/>
        <w:t xml:space="preserve">(2) Intertidal zone: Analyses at Bhavnagar and </w:t>
      </w:r>
      <w:proofErr w:type="spellStart"/>
      <w:r w:rsidRPr="008902C9">
        <w:rPr>
          <w:rFonts w:ascii="Georgia" w:hAnsi="Georgia" w:cs="Times New Roman"/>
          <w:b/>
          <w:sz w:val="24"/>
          <w:szCs w:val="24"/>
        </w:rPr>
        <w:t>Dahej</w:t>
      </w:r>
      <w:proofErr w:type="spellEnd"/>
      <w:r w:rsidRPr="008902C9">
        <w:rPr>
          <w:rFonts w:ascii="Georgia" w:hAnsi="Georgia" w:cs="Times New Roman"/>
          <w:b/>
          <w:sz w:val="24"/>
          <w:szCs w:val="24"/>
        </w:rPr>
        <w:t xml:space="preserve"> regions</w:t>
      </w:r>
    </w:p>
    <w:p w14:paraId="1CD3F4F9" w14:textId="77777777" w:rsidR="00994DF0" w:rsidRPr="008902C9" w:rsidRDefault="00994DF0" w:rsidP="00994DF0">
      <w:pPr>
        <w:pStyle w:val="Body"/>
        <w:spacing w:line="240" w:lineRule="auto"/>
        <w:ind w:firstLine="720"/>
        <w:rPr>
          <w:rFonts w:ascii="Georgia" w:hAnsi="Georgia"/>
        </w:rPr>
      </w:pPr>
      <w:r w:rsidRPr="008902C9">
        <w:rPr>
          <w:rFonts w:ascii="Georgia" w:hAnsi="Georgia"/>
          <w:b/>
          <w:bCs/>
        </w:rPr>
        <w:t xml:space="preserve">Figure 15.14 </w:t>
      </w:r>
      <w:r w:rsidRPr="008902C9">
        <w:rPr>
          <w:rFonts w:ascii="Georgia" w:hAnsi="Georgia"/>
        </w:rPr>
        <w:t xml:space="preserve">shows the incremental displacement and failure pattern for the dyke of all cross sections after breakwater construction in the intertidal zone. It can be seen from the </w:t>
      </w:r>
      <w:r w:rsidRPr="008902C9">
        <w:rPr>
          <w:rFonts w:ascii="Georgia" w:hAnsi="Georgia"/>
          <w:b/>
          <w:bCs/>
        </w:rPr>
        <w:t>Figure 15.14</w:t>
      </w:r>
      <w:r w:rsidRPr="008902C9">
        <w:rPr>
          <w:rFonts w:ascii="Georgia" w:hAnsi="Georgia"/>
        </w:rPr>
        <w:t xml:space="preserve"> that the plastic strains developed along the reservoir side slope of the breakwater and the failure pattern shifted to the seaside of the breakwater after embankment construction (</w:t>
      </w:r>
      <w:r w:rsidRPr="008902C9">
        <w:rPr>
          <w:rFonts w:ascii="Georgia" w:hAnsi="Georgia"/>
          <w:b/>
        </w:rPr>
        <w:t>Figure 15.15</w:t>
      </w:r>
      <w:r w:rsidRPr="008902C9">
        <w:rPr>
          <w:rFonts w:ascii="Georgia" w:hAnsi="Georgia"/>
        </w:rPr>
        <w:t xml:space="preserve">). </w:t>
      </w:r>
    </w:p>
    <w:p w14:paraId="15E25B03" w14:textId="4FD62382" w:rsidR="006428F7" w:rsidRPr="008902C9" w:rsidRDefault="006428F7" w:rsidP="009710CB">
      <w:pPr>
        <w:pStyle w:val="Heading3"/>
        <w:spacing w:before="0" w:after="0"/>
        <w:rPr>
          <w:rFonts w:ascii="Georgia" w:hAnsi="Georgia"/>
          <w:color w:val="auto"/>
        </w:rPr>
      </w:pPr>
      <w:r w:rsidRPr="008902C9">
        <w:rPr>
          <w:rFonts w:ascii="Georgia" w:hAnsi="Georgia"/>
          <w:color w:val="auto"/>
        </w:rPr>
        <w:t>(b) Equivalent Static</w:t>
      </w:r>
    </w:p>
    <w:p w14:paraId="7AE32D75" w14:textId="30B427C5" w:rsidR="00B8273D" w:rsidRPr="008902C9" w:rsidRDefault="00261D2B" w:rsidP="002F37F4">
      <w:pPr>
        <w:spacing w:line="240" w:lineRule="auto"/>
        <w:ind w:firstLine="720"/>
        <w:jc w:val="both"/>
        <w:rPr>
          <w:rFonts w:ascii="Georgia" w:hAnsi="Georgia" w:cs="Times New Roman"/>
          <w:sz w:val="24"/>
          <w:szCs w:val="24"/>
        </w:rPr>
      </w:pPr>
      <w:r w:rsidRPr="008902C9">
        <w:rPr>
          <w:rFonts w:ascii="Georgia" w:hAnsi="Georgia" w:cs="Times New Roman"/>
          <w:sz w:val="24"/>
          <w:szCs w:val="24"/>
        </w:rPr>
        <w:t xml:space="preserve">Equivalent static method is carried out to assess the performance of the dyke cross sections under two earthquake loading conditions having </w:t>
      </w:r>
      <w:r w:rsidR="00DD6523" w:rsidRPr="008902C9">
        <w:rPr>
          <w:rFonts w:ascii="Georgia" w:hAnsi="Georgia" w:cs="Times New Roman"/>
          <w:sz w:val="24"/>
          <w:szCs w:val="24"/>
        </w:rPr>
        <w:t>PGA</w:t>
      </w:r>
      <w:r w:rsidRPr="008902C9">
        <w:rPr>
          <w:rFonts w:ascii="Georgia" w:hAnsi="Georgia" w:cs="Times New Roman"/>
          <w:sz w:val="24"/>
          <w:szCs w:val="24"/>
        </w:rPr>
        <w:t xml:space="preserve"> of 0.225g and 0.36g. </w:t>
      </w:r>
      <w:r w:rsidR="0017486D" w:rsidRPr="008902C9">
        <w:rPr>
          <w:rFonts w:ascii="Georgia" w:hAnsi="Georgia" w:cs="Times New Roman"/>
          <w:sz w:val="24"/>
          <w:szCs w:val="24"/>
        </w:rPr>
        <w:t>The details about the location of failure pattern of slopes and factor of safety values for both gulf and intertidal zone are discussed in this subsection.</w:t>
      </w:r>
    </w:p>
    <w:p w14:paraId="4298565A" w14:textId="3D1CE9AF" w:rsidR="00994DF0" w:rsidRPr="008902C9" w:rsidRDefault="00994DF0" w:rsidP="00994DF0">
      <w:pPr>
        <w:rPr>
          <w:rFonts w:ascii="Georgia" w:hAnsi="Georgia" w:cs="Times New Roman"/>
          <w:b/>
          <w:sz w:val="24"/>
          <w:szCs w:val="24"/>
        </w:rPr>
      </w:pPr>
      <w:r w:rsidRPr="008902C9">
        <w:rPr>
          <w:rFonts w:ascii="Georgia" w:hAnsi="Georgia" w:cs="Times New Roman"/>
          <w:b/>
          <w:sz w:val="24"/>
          <w:szCs w:val="24"/>
        </w:rPr>
        <w:t>(</w:t>
      </w:r>
      <w:r w:rsidR="009710CB">
        <w:rPr>
          <w:rFonts w:ascii="Georgia" w:hAnsi="Georgia" w:cs="Times New Roman"/>
          <w:b/>
          <w:sz w:val="24"/>
          <w:szCs w:val="24"/>
        </w:rPr>
        <w:t>1</w:t>
      </w:r>
      <w:r w:rsidRPr="008902C9">
        <w:rPr>
          <w:rFonts w:ascii="Georgia" w:hAnsi="Georgia" w:cs="Times New Roman"/>
          <w:b/>
          <w:sz w:val="24"/>
          <w:szCs w:val="24"/>
        </w:rPr>
        <w:t xml:space="preserve">) Intertidal zone: Analyses at Bhavnagar and </w:t>
      </w:r>
      <w:proofErr w:type="spellStart"/>
      <w:r w:rsidRPr="008902C9">
        <w:rPr>
          <w:rFonts w:ascii="Georgia" w:hAnsi="Georgia" w:cs="Times New Roman"/>
          <w:b/>
          <w:sz w:val="24"/>
          <w:szCs w:val="24"/>
        </w:rPr>
        <w:t>Dahej</w:t>
      </w:r>
      <w:proofErr w:type="spellEnd"/>
      <w:r w:rsidRPr="008902C9">
        <w:rPr>
          <w:rFonts w:ascii="Georgia" w:hAnsi="Georgia" w:cs="Times New Roman"/>
          <w:b/>
          <w:sz w:val="24"/>
          <w:szCs w:val="24"/>
        </w:rPr>
        <w:t xml:space="preserve"> regions</w:t>
      </w:r>
    </w:p>
    <w:p w14:paraId="2C909B08" w14:textId="5963C11C" w:rsidR="00994DF0" w:rsidRDefault="00994DF0" w:rsidP="00994DF0">
      <w:pPr>
        <w:pStyle w:val="Body"/>
        <w:spacing w:line="240" w:lineRule="auto"/>
        <w:ind w:firstLine="720"/>
        <w:rPr>
          <w:rFonts w:ascii="Georgia" w:hAnsi="Georgia"/>
        </w:rPr>
      </w:pPr>
      <w:r w:rsidRPr="008902C9">
        <w:rPr>
          <w:rFonts w:ascii="Georgia" w:hAnsi="Georgia"/>
          <w:b/>
          <w:bCs/>
        </w:rPr>
        <w:t xml:space="preserve">Figure 15.17 </w:t>
      </w:r>
      <w:r w:rsidRPr="008902C9">
        <w:rPr>
          <w:rFonts w:ascii="Georgia" w:hAnsi="Georgia"/>
        </w:rPr>
        <w:t>shows the incremental displacement and failure pattern for the dyke of all cross sections in the intertidal zone under equivalent static loading 0.36g PGA. It can be seen that displacements increase towards the reservoir side, and deep-seated pattern is observed for all the cross sections corresponding to the borehole GT/SPT2.</w:t>
      </w:r>
    </w:p>
    <w:tbl>
      <w:tblPr>
        <w:tblStyle w:val="TableGrid"/>
        <w:tblW w:w="946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90"/>
        <w:gridCol w:w="1271"/>
      </w:tblGrid>
      <w:tr w:rsidR="009710CB" w:rsidRPr="008902C9" w14:paraId="35E39394" w14:textId="77777777" w:rsidTr="009710CB">
        <w:trPr>
          <w:trHeight w:val="794"/>
        </w:trPr>
        <w:tc>
          <w:tcPr>
            <w:tcW w:w="8190" w:type="dxa"/>
          </w:tcPr>
          <w:p w14:paraId="7748FED6" w14:textId="77777777" w:rsidR="009710CB" w:rsidRPr="008902C9" w:rsidRDefault="009710CB" w:rsidP="009710CB">
            <w:pPr>
              <w:pStyle w:val="FigCap"/>
              <w:spacing w:before="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65741CCC" wp14:editId="68FCA39F">
                  <wp:extent cx="4221480" cy="1394984"/>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40483" cy="1401263"/>
                          </a:xfrm>
                          <a:prstGeom prst="rect">
                            <a:avLst/>
                          </a:prstGeom>
                        </pic:spPr>
                      </pic:pic>
                    </a:graphicData>
                  </a:graphic>
                </wp:inline>
              </w:drawing>
            </w:r>
          </w:p>
        </w:tc>
        <w:tc>
          <w:tcPr>
            <w:tcW w:w="1271" w:type="dxa"/>
            <w:vMerge w:val="restart"/>
          </w:tcPr>
          <w:p w14:paraId="466543B7" w14:textId="77777777" w:rsidR="009710CB" w:rsidRPr="008902C9" w:rsidRDefault="009710CB" w:rsidP="009710CB">
            <w:pPr>
              <w:pStyle w:val="FigCap"/>
              <w:spacing w:before="0" w:line="240" w:lineRule="auto"/>
              <w:jc w:val="left"/>
              <w:rPr>
                <w:rFonts w:ascii="Georgia" w:hAnsi="Georgia"/>
                <w:color w:val="000000" w:themeColor="text1"/>
              </w:rPr>
            </w:pPr>
            <w:r w:rsidRPr="008902C9">
              <w:rPr>
                <w:rFonts w:ascii="Georgia" w:hAnsi="Georgia"/>
                <w:noProof/>
                <w:color w:val="000000" w:themeColor="text1"/>
                <w:lang w:val="en-IN" w:eastAsia="en-IN"/>
              </w:rPr>
              <w:drawing>
                <wp:anchor distT="0" distB="0" distL="114300" distR="114300" simplePos="0" relativeHeight="251703296" behindDoc="0" locked="0" layoutInCell="1" allowOverlap="1" wp14:anchorId="3144903A" wp14:editId="2E5DC3FC">
                  <wp:simplePos x="0" y="0"/>
                  <wp:positionH relativeFrom="column">
                    <wp:posOffset>-64135</wp:posOffset>
                  </wp:positionH>
                  <wp:positionV relativeFrom="paragraph">
                    <wp:posOffset>648970</wp:posOffset>
                  </wp:positionV>
                  <wp:extent cx="741045" cy="3674110"/>
                  <wp:effectExtent l="0" t="0" r="1905" b="254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41045" cy="3674110"/>
                          </a:xfrm>
                          <a:prstGeom prst="rect">
                            <a:avLst/>
                          </a:prstGeom>
                        </pic:spPr>
                      </pic:pic>
                    </a:graphicData>
                  </a:graphic>
                  <wp14:sizeRelH relativeFrom="margin">
                    <wp14:pctWidth>0</wp14:pctWidth>
                  </wp14:sizeRelH>
                  <wp14:sizeRelV relativeFrom="margin">
                    <wp14:pctHeight>0</wp14:pctHeight>
                  </wp14:sizeRelV>
                </wp:anchor>
              </w:drawing>
            </w:r>
          </w:p>
        </w:tc>
      </w:tr>
      <w:tr w:rsidR="009710CB" w:rsidRPr="008902C9" w14:paraId="0C5CA3EC" w14:textId="77777777" w:rsidTr="009710CB">
        <w:trPr>
          <w:trHeight w:val="106"/>
        </w:trPr>
        <w:tc>
          <w:tcPr>
            <w:tcW w:w="8190" w:type="dxa"/>
          </w:tcPr>
          <w:p w14:paraId="76A17545" w14:textId="77777777" w:rsidR="009710CB" w:rsidRPr="008902C9" w:rsidRDefault="009710CB" w:rsidP="009710CB">
            <w:pPr>
              <w:pStyle w:val="FigCap"/>
              <w:spacing w:before="0" w:line="240" w:lineRule="auto"/>
              <w:rPr>
                <w:rFonts w:ascii="Georgia" w:hAnsi="Georgia"/>
                <w:color w:val="000000" w:themeColor="text1"/>
              </w:rPr>
            </w:pPr>
            <w:r w:rsidRPr="008902C9">
              <w:rPr>
                <w:rFonts w:ascii="Georgia" w:hAnsi="Georgia"/>
                <w:color w:val="000000" w:themeColor="text1"/>
              </w:rPr>
              <w:t>(a)</w:t>
            </w:r>
          </w:p>
        </w:tc>
        <w:tc>
          <w:tcPr>
            <w:tcW w:w="1271" w:type="dxa"/>
            <w:vMerge/>
          </w:tcPr>
          <w:p w14:paraId="2B1CD679" w14:textId="77777777" w:rsidR="009710CB" w:rsidRPr="008902C9" w:rsidRDefault="009710CB" w:rsidP="009710CB">
            <w:pPr>
              <w:pStyle w:val="FigCap"/>
              <w:spacing w:before="0" w:line="240" w:lineRule="auto"/>
              <w:jc w:val="left"/>
              <w:rPr>
                <w:rFonts w:ascii="Georgia" w:hAnsi="Georgia"/>
                <w:color w:val="000000" w:themeColor="text1"/>
              </w:rPr>
            </w:pPr>
          </w:p>
        </w:tc>
      </w:tr>
      <w:tr w:rsidR="009710CB" w:rsidRPr="008902C9" w14:paraId="753CC160" w14:textId="77777777" w:rsidTr="009710CB">
        <w:trPr>
          <w:trHeight w:val="936"/>
        </w:trPr>
        <w:tc>
          <w:tcPr>
            <w:tcW w:w="8190" w:type="dxa"/>
          </w:tcPr>
          <w:p w14:paraId="59093E8B" w14:textId="77777777" w:rsidR="009710CB" w:rsidRPr="008902C9" w:rsidRDefault="009710CB" w:rsidP="009710CB">
            <w:pPr>
              <w:pStyle w:val="FigCap"/>
              <w:spacing w:before="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5E3455E3" wp14:editId="1FF41FFD">
                  <wp:extent cx="4130040" cy="1351451"/>
                  <wp:effectExtent l="0" t="0" r="381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63633" cy="1362443"/>
                          </a:xfrm>
                          <a:prstGeom prst="rect">
                            <a:avLst/>
                          </a:prstGeom>
                        </pic:spPr>
                      </pic:pic>
                    </a:graphicData>
                  </a:graphic>
                </wp:inline>
              </w:drawing>
            </w:r>
          </w:p>
        </w:tc>
        <w:tc>
          <w:tcPr>
            <w:tcW w:w="1271" w:type="dxa"/>
            <w:vMerge/>
          </w:tcPr>
          <w:p w14:paraId="52B141F9" w14:textId="77777777" w:rsidR="009710CB" w:rsidRPr="008902C9" w:rsidRDefault="009710CB" w:rsidP="009710CB">
            <w:pPr>
              <w:pStyle w:val="FigCap"/>
              <w:spacing w:before="0" w:line="240" w:lineRule="auto"/>
              <w:rPr>
                <w:rFonts w:ascii="Georgia" w:hAnsi="Georgia"/>
                <w:color w:val="000000" w:themeColor="text1"/>
              </w:rPr>
            </w:pPr>
          </w:p>
        </w:tc>
      </w:tr>
      <w:tr w:rsidR="009710CB" w:rsidRPr="008902C9" w14:paraId="6B2A9FEF" w14:textId="77777777" w:rsidTr="009710CB">
        <w:trPr>
          <w:trHeight w:val="378"/>
        </w:trPr>
        <w:tc>
          <w:tcPr>
            <w:tcW w:w="8190" w:type="dxa"/>
          </w:tcPr>
          <w:p w14:paraId="36D36A80" w14:textId="77777777" w:rsidR="009710CB" w:rsidRPr="008902C9" w:rsidRDefault="009710CB" w:rsidP="009710CB">
            <w:pPr>
              <w:pStyle w:val="FigCap"/>
              <w:spacing w:before="0" w:line="240" w:lineRule="auto"/>
              <w:rPr>
                <w:rFonts w:ascii="Georgia" w:hAnsi="Georgia"/>
                <w:color w:val="000000" w:themeColor="text1"/>
              </w:rPr>
            </w:pPr>
            <w:r w:rsidRPr="008902C9">
              <w:rPr>
                <w:rFonts w:ascii="Georgia" w:hAnsi="Georgia"/>
                <w:color w:val="000000" w:themeColor="text1"/>
              </w:rPr>
              <w:t>(b)</w:t>
            </w:r>
          </w:p>
        </w:tc>
        <w:tc>
          <w:tcPr>
            <w:tcW w:w="1271" w:type="dxa"/>
            <w:vMerge/>
          </w:tcPr>
          <w:p w14:paraId="67A97642" w14:textId="77777777" w:rsidR="009710CB" w:rsidRPr="008902C9" w:rsidRDefault="009710CB" w:rsidP="009710CB">
            <w:pPr>
              <w:pStyle w:val="FigCap"/>
              <w:spacing w:before="0" w:line="240" w:lineRule="auto"/>
              <w:rPr>
                <w:rFonts w:ascii="Georgia" w:hAnsi="Georgia"/>
                <w:color w:val="000000" w:themeColor="text1"/>
              </w:rPr>
            </w:pPr>
          </w:p>
        </w:tc>
      </w:tr>
      <w:tr w:rsidR="009710CB" w:rsidRPr="008902C9" w14:paraId="2668A9B5" w14:textId="77777777" w:rsidTr="009710CB">
        <w:trPr>
          <w:trHeight w:val="321"/>
        </w:trPr>
        <w:tc>
          <w:tcPr>
            <w:tcW w:w="8190" w:type="dxa"/>
          </w:tcPr>
          <w:p w14:paraId="5D468B7C" w14:textId="77777777" w:rsidR="009710CB" w:rsidRPr="008902C9" w:rsidRDefault="009710CB" w:rsidP="009710CB">
            <w:pPr>
              <w:pStyle w:val="FigCap"/>
              <w:spacing w:before="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79DBAC1A" wp14:editId="7B665701">
                  <wp:extent cx="4602480" cy="150587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71264" cy="1528383"/>
                          </a:xfrm>
                          <a:prstGeom prst="rect">
                            <a:avLst/>
                          </a:prstGeom>
                        </pic:spPr>
                      </pic:pic>
                    </a:graphicData>
                  </a:graphic>
                </wp:inline>
              </w:drawing>
            </w:r>
          </w:p>
        </w:tc>
        <w:tc>
          <w:tcPr>
            <w:tcW w:w="1271" w:type="dxa"/>
            <w:vMerge/>
          </w:tcPr>
          <w:p w14:paraId="7661F108" w14:textId="77777777" w:rsidR="009710CB" w:rsidRPr="008902C9" w:rsidRDefault="009710CB" w:rsidP="009710CB">
            <w:pPr>
              <w:pStyle w:val="FigCap"/>
              <w:spacing w:before="0" w:line="240" w:lineRule="auto"/>
              <w:rPr>
                <w:rFonts w:ascii="Georgia" w:hAnsi="Georgia"/>
                <w:color w:val="000000" w:themeColor="text1"/>
              </w:rPr>
            </w:pPr>
          </w:p>
        </w:tc>
      </w:tr>
      <w:tr w:rsidR="009710CB" w:rsidRPr="008902C9" w14:paraId="39412F85" w14:textId="77777777" w:rsidTr="009710CB">
        <w:trPr>
          <w:trHeight w:val="210"/>
        </w:trPr>
        <w:tc>
          <w:tcPr>
            <w:tcW w:w="8190" w:type="dxa"/>
          </w:tcPr>
          <w:p w14:paraId="18434A84" w14:textId="77777777" w:rsidR="009710CB" w:rsidRPr="008902C9" w:rsidRDefault="009710CB" w:rsidP="009710CB">
            <w:pPr>
              <w:pStyle w:val="FigCap"/>
              <w:spacing w:before="0" w:line="240" w:lineRule="auto"/>
              <w:rPr>
                <w:rFonts w:ascii="Georgia" w:hAnsi="Georgia"/>
                <w:color w:val="000000" w:themeColor="text1"/>
              </w:rPr>
            </w:pPr>
            <w:r w:rsidRPr="008902C9">
              <w:rPr>
                <w:rFonts w:ascii="Georgia" w:hAnsi="Georgia"/>
                <w:color w:val="000000" w:themeColor="text1"/>
              </w:rPr>
              <w:t>(c)</w:t>
            </w:r>
          </w:p>
        </w:tc>
        <w:tc>
          <w:tcPr>
            <w:tcW w:w="1271" w:type="dxa"/>
            <w:vMerge/>
          </w:tcPr>
          <w:p w14:paraId="688E618C" w14:textId="77777777" w:rsidR="009710CB" w:rsidRPr="008902C9" w:rsidRDefault="009710CB" w:rsidP="009710CB">
            <w:pPr>
              <w:pStyle w:val="FigCap"/>
              <w:spacing w:before="0" w:line="240" w:lineRule="auto"/>
              <w:rPr>
                <w:rFonts w:ascii="Georgia" w:hAnsi="Georgia"/>
                <w:color w:val="000000" w:themeColor="text1"/>
              </w:rPr>
            </w:pPr>
          </w:p>
        </w:tc>
      </w:tr>
      <w:tr w:rsidR="009710CB" w:rsidRPr="008902C9" w14:paraId="790239E6" w14:textId="77777777" w:rsidTr="009710CB">
        <w:trPr>
          <w:trHeight w:val="988"/>
        </w:trPr>
        <w:tc>
          <w:tcPr>
            <w:tcW w:w="9461" w:type="dxa"/>
            <w:gridSpan w:val="2"/>
          </w:tcPr>
          <w:p w14:paraId="14C8DE3B" w14:textId="77777777" w:rsidR="009710CB" w:rsidRPr="008902C9" w:rsidRDefault="009710CB" w:rsidP="009710CB">
            <w:pPr>
              <w:rPr>
                <w:rFonts w:ascii="Georgia" w:hAnsi="Georgia" w:cs="Times New Roman"/>
                <w:b/>
                <w:bCs/>
                <w:color w:val="000000" w:themeColor="text1"/>
                <w:sz w:val="24"/>
                <w:szCs w:val="24"/>
              </w:rPr>
            </w:pPr>
            <w:r w:rsidRPr="008902C9">
              <w:rPr>
                <w:rFonts w:ascii="Georgia" w:hAnsi="Georgia" w:cs="Times New Roman"/>
                <w:b/>
                <w:bCs/>
                <w:sz w:val="24"/>
                <w:szCs w:val="24"/>
              </w:rPr>
              <w:t>Figure 15.17</w:t>
            </w:r>
            <w:r w:rsidRPr="008902C9">
              <w:rPr>
                <w:rFonts w:ascii="Georgia" w:hAnsi="Georgia"/>
                <w:b/>
                <w:bCs/>
                <w:sz w:val="24"/>
                <w:szCs w:val="24"/>
              </w:rPr>
              <w:t xml:space="preserve"> </w:t>
            </w:r>
            <w:r w:rsidRPr="008902C9">
              <w:rPr>
                <w:rFonts w:ascii="Georgia" w:hAnsi="Georgia" w:cs="Times New Roman"/>
                <w:b/>
                <w:sz w:val="24"/>
                <w:szCs w:val="24"/>
              </w:rPr>
              <w:t>Incremental Displacement and failure pattern of the dyke of (a)7 m (RL +5 m), (b) 16.5 m (RL 0 m), (c) 24 m (RL -5 m) height under equivalent static loading of 0.36g acceleration (GT/SPT 2).</w:t>
            </w:r>
          </w:p>
        </w:tc>
      </w:tr>
    </w:tbl>
    <w:p w14:paraId="17B2078B" w14:textId="77DC495D" w:rsidR="009710CB" w:rsidRPr="008902C9" w:rsidRDefault="009710CB" w:rsidP="009710CB">
      <w:pPr>
        <w:pStyle w:val="Body"/>
        <w:spacing w:line="240" w:lineRule="auto"/>
        <w:ind w:firstLine="720"/>
        <w:rPr>
          <w:rFonts w:ascii="Georgia" w:hAnsi="Georgia"/>
        </w:rPr>
      </w:pPr>
      <w:r w:rsidRPr="008902C9">
        <w:rPr>
          <w:rFonts w:ascii="Georgia" w:hAnsi="Georgia"/>
        </w:rPr>
        <w:lastRenderedPageBreak/>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1560"/>
      </w:tblGrid>
      <w:tr w:rsidR="00177BEF" w:rsidRPr="008902C9" w14:paraId="70DAD65B" w14:textId="77777777" w:rsidTr="001D5B65">
        <w:trPr>
          <w:trHeight w:val="20"/>
          <w:jc w:val="center"/>
        </w:trPr>
        <w:tc>
          <w:tcPr>
            <w:tcW w:w="5665" w:type="dxa"/>
            <w:vAlign w:val="center"/>
          </w:tcPr>
          <w:p w14:paraId="09969ADF" w14:textId="40194E7E" w:rsidR="00177BEF" w:rsidRPr="008902C9" w:rsidRDefault="00B16CF8" w:rsidP="009710CB">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val="en-IN" w:eastAsia="en-IN"/>
              </w:rPr>
              <w:drawing>
                <wp:inline distT="0" distB="0" distL="0" distR="0" wp14:anchorId="25E50F97" wp14:editId="2938E3F4">
                  <wp:extent cx="3154680" cy="1040445"/>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2552" cy="1056234"/>
                          </a:xfrm>
                          <a:prstGeom prst="rect">
                            <a:avLst/>
                          </a:prstGeom>
                        </pic:spPr>
                      </pic:pic>
                    </a:graphicData>
                  </a:graphic>
                </wp:inline>
              </w:drawing>
            </w:r>
          </w:p>
        </w:tc>
        <w:tc>
          <w:tcPr>
            <w:tcW w:w="1560" w:type="dxa"/>
            <w:vMerge w:val="restart"/>
            <w:vAlign w:val="center"/>
          </w:tcPr>
          <w:p w14:paraId="71C01462" w14:textId="7EEABF9B" w:rsidR="00177BEF" w:rsidRPr="008902C9" w:rsidRDefault="00FA6B66" w:rsidP="009710CB">
            <w:pPr>
              <w:pStyle w:val="FigCap"/>
              <w:spacing w:before="0" w:after="0" w:line="240" w:lineRule="auto"/>
              <w:rPr>
                <w:rFonts w:ascii="Georgia" w:hAnsi="Georgia"/>
                <w:noProof/>
                <w:color w:val="000000" w:themeColor="text1"/>
                <w:lang w:val="en-IN" w:eastAsia="en-IN"/>
              </w:rPr>
            </w:pPr>
            <w:r w:rsidRPr="008902C9">
              <w:rPr>
                <w:rFonts w:ascii="Georgia" w:hAnsi="Georgia"/>
                <w:noProof/>
                <w:color w:val="000000" w:themeColor="text1"/>
                <w:lang w:val="en-IN" w:eastAsia="en-IN"/>
              </w:rPr>
              <w:drawing>
                <wp:anchor distT="0" distB="0" distL="114300" distR="114300" simplePos="0" relativeHeight="251679744" behindDoc="0" locked="0" layoutInCell="1" allowOverlap="1" wp14:anchorId="3541810B" wp14:editId="40DE478C">
                  <wp:simplePos x="0" y="0"/>
                  <wp:positionH relativeFrom="column">
                    <wp:posOffset>10160</wp:posOffset>
                  </wp:positionH>
                  <wp:positionV relativeFrom="paragraph">
                    <wp:posOffset>-4954905</wp:posOffset>
                  </wp:positionV>
                  <wp:extent cx="807085" cy="4380865"/>
                  <wp:effectExtent l="0" t="0" r="0" b="635"/>
                  <wp:wrapSquare wrapText="bothSides"/>
                  <wp:docPr id="1856612632" name="Picture 185661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807085" cy="4380865"/>
                          </a:xfrm>
                          <a:prstGeom prst="rect">
                            <a:avLst/>
                          </a:prstGeom>
                        </pic:spPr>
                      </pic:pic>
                    </a:graphicData>
                  </a:graphic>
                  <wp14:sizeRelH relativeFrom="margin">
                    <wp14:pctWidth>0</wp14:pctWidth>
                  </wp14:sizeRelH>
                  <wp14:sizeRelV relativeFrom="margin">
                    <wp14:pctHeight>0</wp14:pctHeight>
                  </wp14:sizeRelV>
                </wp:anchor>
              </w:drawing>
            </w:r>
          </w:p>
        </w:tc>
      </w:tr>
      <w:tr w:rsidR="00177BEF" w:rsidRPr="008902C9" w14:paraId="0BF7EBF0" w14:textId="77777777" w:rsidTr="001D5B65">
        <w:trPr>
          <w:trHeight w:val="20"/>
          <w:jc w:val="center"/>
        </w:trPr>
        <w:tc>
          <w:tcPr>
            <w:tcW w:w="5665" w:type="dxa"/>
            <w:vAlign w:val="center"/>
          </w:tcPr>
          <w:p w14:paraId="2F18109D" w14:textId="001F8298" w:rsidR="00177BEF" w:rsidRPr="008902C9" w:rsidRDefault="00177BEF" w:rsidP="009710CB">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eastAsia="en-IN"/>
              </w:rPr>
              <w:t>(a)</w:t>
            </w:r>
          </w:p>
        </w:tc>
        <w:tc>
          <w:tcPr>
            <w:tcW w:w="1560" w:type="dxa"/>
            <w:vMerge/>
            <w:vAlign w:val="center"/>
          </w:tcPr>
          <w:p w14:paraId="494234FF" w14:textId="295782F4" w:rsidR="00177BEF" w:rsidRPr="008902C9" w:rsidRDefault="00177BEF" w:rsidP="009710CB">
            <w:pPr>
              <w:pStyle w:val="FigCap"/>
              <w:spacing w:before="0" w:after="0" w:line="240" w:lineRule="auto"/>
              <w:rPr>
                <w:rFonts w:ascii="Georgia" w:hAnsi="Georgia"/>
                <w:noProof/>
                <w:color w:val="000000" w:themeColor="text1"/>
                <w:lang w:val="en-IN" w:eastAsia="en-IN"/>
              </w:rPr>
            </w:pPr>
          </w:p>
        </w:tc>
      </w:tr>
      <w:tr w:rsidR="00177BEF" w:rsidRPr="008902C9" w14:paraId="43840EC6" w14:textId="77777777" w:rsidTr="001D5B65">
        <w:trPr>
          <w:trHeight w:val="20"/>
          <w:jc w:val="center"/>
        </w:trPr>
        <w:tc>
          <w:tcPr>
            <w:tcW w:w="5665" w:type="dxa"/>
            <w:vAlign w:val="center"/>
          </w:tcPr>
          <w:p w14:paraId="0BDF62A0" w14:textId="3CA45CBF" w:rsidR="00177BEF" w:rsidRPr="008902C9" w:rsidRDefault="004D6CE6" w:rsidP="009710CB">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val="en-IN" w:eastAsia="en-IN"/>
              </w:rPr>
              <w:drawing>
                <wp:inline distT="0" distB="0" distL="0" distR="0" wp14:anchorId="0886DDE3" wp14:editId="2FED7BE2">
                  <wp:extent cx="3230880" cy="1070516"/>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266282" cy="1082246"/>
                          </a:xfrm>
                          <a:prstGeom prst="rect">
                            <a:avLst/>
                          </a:prstGeom>
                        </pic:spPr>
                      </pic:pic>
                    </a:graphicData>
                  </a:graphic>
                </wp:inline>
              </w:drawing>
            </w:r>
          </w:p>
        </w:tc>
        <w:tc>
          <w:tcPr>
            <w:tcW w:w="1560" w:type="dxa"/>
            <w:vMerge/>
            <w:vAlign w:val="center"/>
          </w:tcPr>
          <w:p w14:paraId="13D73E77" w14:textId="67AA014A" w:rsidR="00177BEF" w:rsidRPr="008902C9" w:rsidRDefault="00177BEF" w:rsidP="009710CB">
            <w:pPr>
              <w:pStyle w:val="FigCap"/>
              <w:spacing w:before="0" w:after="0" w:line="240" w:lineRule="auto"/>
              <w:rPr>
                <w:rFonts w:ascii="Georgia" w:hAnsi="Georgia"/>
                <w:noProof/>
                <w:color w:val="000000" w:themeColor="text1"/>
                <w:lang w:val="en-IN" w:eastAsia="en-IN"/>
              </w:rPr>
            </w:pPr>
          </w:p>
        </w:tc>
      </w:tr>
      <w:tr w:rsidR="00177BEF" w:rsidRPr="008902C9" w14:paraId="04BA672C" w14:textId="77777777" w:rsidTr="001D5B65">
        <w:trPr>
          <w:trHeight w:val="20"/>
          <w:jc w:val="center"/>
        </w:trPr>
        <w:tc>
          <w:tcPr>
            <w:tcW w:w="5665" w:type="dxa"/>
            <w:vAlign w:val="center"/>
          </w:tcPr>
          <w:p w14:paraId="08A9EC27" w14:textId="6E089C70" w:rsidR="00177BEF" w:rsidRPr="008902C9" w:rsidRDefault="00177BEF" w:rsidP="009710CB">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eastAsia="en-IN"/>
              </w:rPr>
              <w:t>(b)</w:t>
            </w:r>
          </w:p>
        </w:tc>
        <w:tc>
          <w:tcPr>
            <w:tcW w:w="1560" w:type="dxa"/>
            <w:vMerge/>
            <w:vAlign w:val="center"/>
          </w:tcPr>
          <w:p w14:paraId="79D53E0D" w14:textId="684D1A14" w:rsidR="00177BEF" w:rsidRPr="008902C9" w:rsidRDefault="00177BEF" w:rsidP="009710CB">
            <w:pPr>
              <w:pStyle w:val="FigCap"/>
              <w:spacing w:before="0" w:after="0" w:line="240" w:lineRule="auto"/>
              <w:rPr>
                <w:rFonts w:ascii="Georgia" w:hAnsi="Georgia"/>
                <w:noProof/>
                <w:color w:val="000000" w:themeColor="text1"/>
                <w:lang w:val="en-IN" w:eastAsia="en-IN"/>
              </w:rPr>
            </w:pPr>
          </w:p>
        </w:tc>
      </w:tr>
      <w:tr w:rsidR="00177BEF" w:rsidRPr="008902C9" w14:paraId="0E72244A" w14:textId="77777777" w:rsidTr="001D5B65">
        <w:trPr>
          <w:trHeight w:val="20"/>
          <w:jc w:val="center"/>
        </w:trPr>
        <w:tc>
          <w:tcPr>
            <w:tcW w:w="5665" w:type="dxa"/>
            <w:vAlign w:val="center"/>
          </w:tcPr>
          <w:p w14:paraId="4FAC0E35" w14:textId="26AABB93" w:rsidR="00177BEF" w:rsidRPr="008902C9" w:rsidRDefault="00844F52" w:rsidP="009710CB">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val="en-IN" w:eastAsia="en-IN"/>
              </w:rPr>
              <w:drawing>
                <wp:inline distT="0" distB="0" distL="0" distR="0" wp14:anchorId="2482F7B7" wp14:editId="003BE383">
                  <wp:extent cx="3484800" cy="1232748"/>
                  <wp:effectExtent l="0" t="0" r="190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26014" cy="1247328"/>
                          </a:xfrm>
                          <a:prstGeom prst="rect">
                            <a:avLst/>
                          </a:prstGeom>
                        </pic:spPr>
                      </pic:pic>
                    </a:graphicData>
                  </a:graphic>
                </wp:inline>
              </w:drawing>
            </w:r>
          </w:p>
        </w:tc>
        <w:tc>
          <w:tcPr>
            <w:tcW w:w="1560" w:type="dxa"/>
            <w:vMerge/>
            <w:vAlign w:val="center"/>
          </w:tcPr>
          <w:p w14:paraId="16A9E2E5" w14:textId="35490336" w:rsidR="00177BEF" w:rsidRPr="008902C9" w:rsidRDefault="00177BEF" w:rsidP="009710CB">
            <w:pPr>
              <w:pStyle w:val="FigCap"/>
              <w:spacing w:before="0" w:after="0" w:line="240" w:lineRule="auto"/>
              <w:rPr>
                <w:rFonts w:ascii="Georgia" w:hAnsi="Georgia"/>
                <w:noProof/>
                <w:color w:val="000000" w:themeColor="text1"/>
                <w:lang w:val="en-IN" w:eastAsia="en-IN"/>
              </w:rPr>
            </w:pPr>
          </w:p>
        </w:tc>
      </w:tr>
      <w:tr w:rsidR="00177BEF" w:rsidRPr="008902C9" w14:paraId="5A5B8D9B" w14:textId="77777777" w:rsidTr="001D5B65">
        <w:trPr>
          <w:trHeight w:val="20"/>
          <w:jc w:val="center"/>
        </w:trPr>
        <w:tc>
          <w:tcPr>
            <w:tcW w:w="5665" w:type="dxa"/>
            <w:vAlign w:val="center"/>
          </w:tcPr>
          <w:p w14:paraId="7A22EC64" w14:textId="6C7B2E7A" w:rsidR="00177BEF" w:rsidRPr="008902C9" w:rsidRDefault="00177BEF" w:rsidP="009710CB">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eastAsia="en-IN"/>
              </w:rPr>
              <w:t>(c)</w:t>
            </w:r>
          </w:p>
        </w:tc>
        <w:tc>
          <w:tcPr>
            <w:tcW w:w="1560" w:type="dxa"/>
            <w:vMerge/>
            <w:vAlign w:val="center"/>
          </w:tcPr>
          <w:p w14:paraId="28D3A487" w14:textId="19774DB2" w:rsidR="00177BEF" w:rsidRPr="008902C9" w:rsidRDefault="00177BEF" w:rsidP="009710CB">
            <w:pPr>
              <w:pStyle w:val="FigCap"/>
              <w:spacing w:before="0" w:after="0" w:line="240" w:lineRule="auto"/>
              <w:rPr>
                <w:rFonts w:ascii="Georgia" w:hAnsi="Georgia"/>
                <w:noProof/>
                <w:color w:val="000000" w:themeColor="text1"/>
                <w:lang w:val="en-IN" w:eastAsia="en-IN"/>
              </w:rPr>
            </w:pPr>
          </w:p>
        </w:tc>
      </w:tr>
      <w:tr w:rsidR="00177BEF" w:rsidRPr="008902C9" w14:paraId="016E96BE" w14:textId="77777777" w:rsidTr="001D5B65">
        <w:trPr>
          <w:trHeight w:val="20"/>
          <w:jc w:val="center"/>
        </w:trPr>
        <w:tc>
          <w:tcPr>
            <w:tcW w:w="5665" w:type="dxa"/>
            <w:vAlign w:val="center"/>
          </w:tcPr>
          <w:p w14:paraId="1490B3FC" w14:textId="360E9A96" w:rsidR="00177BEF" w:rsidRPr="008902C9" w:rsidRDefault="00E83752" w:rsidP="009710CB">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val="en-IN" w:eastAsia="en-IN"/>
              </w:rPr>
              <w:drawing>
                <wp:inline distT="0" distB="0" distL="0" distR="0" wp14:anchorId="694D33E6" wp14:editId="53B80CB6">
                  <wp:extent cx="3514886" cy="1234440"/>
                  <wp:effectExtent l="0" t="0" r="9525"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66913" cy="1252712"/>
                          </a:xfrm>
                          <a:prstGeom prst="rect">
                            <a:avLst/>
                          </a:prstGeom>
                        </pic:spPr>
                      </pic:pic>
                    </a:graphicData>
                  </a:graphic>
                </wp:inline>
              </w:drawing>
            </w:r>
          </w:p>
        </w:tc>
        <w:tc>
          <w:tcPr>
            <w:tcW w:w="1560" w:type="dxa"/>
            <w:vMerge/>
            <w:vAlign w:val="center"/>
          </w:tcPr>
          <w:p w14:paraId="0E558226" w14:textId="6BE4B7F5" w:rsidR="00177BEF" w:rsidRPr="008902C9" w:rsidRDefault="00177BEF" w:rsidP="009710CB">
            <w:pPr>
              <w:pStyle w:val="FigCap"/>
              <w:spacing w:before="0" w:after="0" w:line="240" w:lineRule="auto"/>
              <w:rPr>
                <w:rFonts w:ascii="Georgia" w:hAnsi="Georgia"/>
                <w:noProof/>
                <w:color w:val="000000" w:themeColor="text1"/>
                <w:lang w:val="en-IN" w:eastAsia="en-IN"/>
              </w:rPr>
            </w:pPr>
          </w:p>
        </w:tc>
      </w:tr>
      <w:tr w:rsidR="00177BEF" w:rsidRPr="008902C9" w14:paraId="71B9F13C" w14:textId="77777777" w:rsidTr="001D5B65">
        <w:trPr>
          <w:trHeight w:val="20"/>
          <w:jc w:val="center"/>
        </w:trPr>
        <w:tc>
          <w:tcPr>
            <w:tcW w:w="5665" w:type="dxa"/>
            <w:vAlign w:val="center"/>
          </w:tcPr>
          <w:p w14:paraId="008E8FEA" w14:textId="3D41A466" w:rsidR="00177BEF" w:rsidRPr="008902C9" w:rsidRDefault="00177BEF" w:rsidP="009710CB">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eastAsia="en-IN"/>
              </w:rPr>
              <w:t>(d)</w:t>
            </w:r>
          </w:p>
        </w:tc>
        <w:tc>
          <w:tcPr>
            <w:tcW w:w="1560" w:type="dxa"/>
            <w:vMerge/>
            <w:vAlign w:val="center"/>
          </w:tcPr>
          <w:p w14:paraId="7833AE7D" w14:textId="5BA7276B" w:rsidR="00177BEF" w:rsidRPr="008902C9" w:rsidRDefault="00177BEF" w:rsidP="009710CB">
            <w:pPr>
              <w:pStyle w:val="FigCap"/>
              <w:spacing w:before="0" w:after="0" w:line="240" w:lineRule="auto"/>
              <w:rPr>
                <w:rFonts w:ascii="Georgia" w:hAnsi="Georgia"/>
                <w:noProof/>
                <w:color w:val="000000" w:themeColor="text1"/>
                <w:lang w:eastAsia="en-IN"/>
              </w:rPr>
            </w:pPr>
          </w:p>
        </w:tc>
      </w:tr>
      <w:tr w:rsidR="00177BEF" w:rsidRPr="008902C9" w14:paraId="19D99DB0" w14:textId="77777777" w:rsidTr="001D5B65">
        <w:trPr>
          <w:trHeight w:val="20"/>
          <w:jc w:val="center"/>
        </w:trPr>
        <w:tc>
          <w:tcPr>
            <w:tcW w:w="5665" w:type="dxa"/>
            <w:vAlign w:val="center"/>
          </w:tcPr>
          <w:p w14:paraId="056891E6" w14:textId="77777777" w:rsidR="00177BEF" w:rsidRPr="008902C9" w:rsidRDefault="00177BEF" w:rsidP="009710CB">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3A159F14" wp14:editId="6EB4EFDE">
                  <wp:extent cx="3352800" cy="1207617"/>
                  <wp:effectExtent l="0" t="0" r="0" b="0"/>
                  <wp:docPr id="1856612633" name="Picture 1856612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r="6512"/>
                          <a:stretch/>
                        </pic:blipFill>
                        <pic:spPr bwMode="auto">
                          <a:xfrm>
                            <a:off x="0" y="0"/>
                            <a:ext cx="3467891" cy="1249071"/>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vMerge/>
            <w:vAlign w:val="center"/>
          </w:tcPr>
          <w:p w14:paraId="17B1C4DA" w14:textId="77777777" w:rsidR="00177BEF" w:rsidRPr="008902C9" w:rsidRDefault="00177BEF" w:rsidP="009710CB">
            <w:pPr>
              <w:pStyle w:val="FigCap"/>
              <w:spacing w:before="0" w:after="0" w:line="240" w:lineRule="auto"/>
              <w:rPr>
                <w:rFonts w:ascii="Georgia" w:hAnsi="Georgia"/>
                <w:color w:val="000000" w:themeColor="text1"/>
              </w:rPr>
            </w:pPr>
          </w:p>
        </w:tc>
      </w:tr>
      <w:tr w:rsidR="00177BEF" w:rsidRPr="008902C9" w14:paraId="2A9986C5" w14:textId="77777777" w:rsidTr="001D5B65">
        <w:trPr>
          <w:trHeight w:val="20"/>
          <w:jc w:val="center"/>
        </w:trPr>
        <w:tc>
          <w:tcPr>
            <w:tcW w:w="5665" w:type="dxa"/>
            <w:vAlign w:val="center"/>
          </w:tcPr>
          <w:p w14:paraId="4C832F25" w14:textId="77777777" w:rsidR="00177BEF" w:rsidRPr="008902C9" w:rsidRDefault="00177BEF" w:rsidP="009710CB">
            <w:pPr>
              <w:pStyle w:val="FigCap"/>
              <w:spacing w:before="0" w:after="0" w:line="240" w:lineRule="auto"/>
              <w:rPr>
                <w:rFonts w:ascii="Georgia" w:hAnsi="Georgia"/>
                <w:color w:val="000000" w:themeColor="text1"/>
              </w:rPr>
            </w:pPr>
            <w:r w:rsidRPr="008902C9">
              <w:rPr>
                <w:rFonts w:ascii="Georgia" w:hAnsi="Georgia"/>
                <w:color w:val="000000" w:themeColor="text1"/>
              </w:rPr>
              <w:t>(e)</w:t>
            </w:r>
          </w:p>
        </w:tc>
        <w:tc>
          <w:tcPr>
            <w:tcW w:w="1560" w:type="dxa"/>
            <w:vMerge/>
            <w:vAlign w:val="center"/>
          </w:tcPr>
          <w:p w14:paraId="5FB47FD9" w14:textId="77777777" w:rsidR="00177BEF" w:rsidRPr="008902C9" w:rsidRDefault="00177BEF" w:rsidP="009710CB">
            <w:pPr>
              <w:pStyle w:val="FigCap"/>
              <w:spacing w:before="0" w:after="0" w:line="240" w:lineRule="auto"/>
              <w:rPr>
                <w:rFonts w:ascii="Georgia" w:hAnsi="Georgia"/>
                <w:color w:val="000000" w:themeColor="text1"/>
              </w:rPr>
            </w:pPr>
          </w:p>
        </w:tc>
      </w:tr>
      <w:tr w:rsidR="00177BEF" w:rsidRPr="008902C9" w14:paraId="698471BF" w14:textId="77777777" w:rsidTr="001D5B65">
        <w:trPr>
          <w:trHeight w:val="20"/>
          <w:jc w:val="center"/>
        </w:trPr>
        <w:tc>
          <w:tcPr>
            <w:tcW w:w="5665" w:type="dxa"/>
            <w:vAlign w:val="center"/>
          </w:tcPr>
          <w:p w14:paraId="5ED3EC5C" w14:textId="77777777" w:rsidR="00177BEF" w:rsidRPr="008902C9" w:rsidRDefault="00177BEF" w:rsidP="009710CB">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7CB605DB" wp14:editId="6DFCF544">
                  <wp:extent cx="3469553" cy="1238491"/>
                  <wp:effectExtent l="0" t="0" r="0" b="0"/>
                  <wp:docPr id="1856612634" name="Picture 185661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6734"/>
                          <a:stretch/>
                        </pic:blipFill>
                        <pic:spPr bwMode="auto">
                          <a:xfrm>
                            <a:off x="0" y="0"/>
                            <a:ext cx="3656613" cy="1305264"/>
                          </a:xfrm>
                          <a:prstGeom prst="rect">
                            <a:avLst/>
                          </a:prstGeom>
                          <a:ln>
                            <a:noFill/>
                          </a:ln>
                          <a:extLst>
                            <a:ext uri="{53640926-AAD7-44D8-BBD7-CCE9431645EC}">
                              <a14:shadowObscured xmlns:a14="http://schemas.microsoft.com/office/drawing/2010/main"/>
                            </a:ext>
                          </a:extLst>
                        </pic:spPr>
                      </pic:pic>
                    </a:graphicData>
                  </a:graphic>
                </wp:inline>
              </w:drawing>
            </w:r>
          </w:p>
        </w:tc>
        <w:tc>
          <w:tcPr>
            <w:tcW w:w="1560" w:type="dxa"/>
            <w:vMerge/>
            <w:vAlign w:val="center"/>
          </w:tcPr>
          <w:p w14:paraId="031F797D" w14:textId="77777777" w:rsidR="00177BEF" w:rsidRPr="008902C9" w:rsidRDefault="00177BEF" w:rsidP="009710CB">
            <w:pPr>
              <w:pStyle w:val="FigCap"/>
              <w:spacing w:before="0" w:after="0" w:line="240" w:lineRule="auto"/>
              <w:rPr>
                <w:rFonts w:ascii="Georgia" w:hAnsi="Georgia"/>
                <w:color w:val="000000" w:themeColor="text1"/>
              </w:rPr>
            </w:pPr>
          </w:p>
        </w:tc>
      </w:tr>
      <w:tr w:rsidR="00177BEF" w:rsidRPr="008902C9" w14:paraId="317DF4D8" w14:textId="77777777" w:rsidTr="001D5B65">
        <w:trPr>
          <w:trHeight w:val="20"/>
          <w:jc w:val="center"/>
        </w:trPr>
        <w:tc>
          <w:tcPr>
            <w:tcW w:w="5665" w:type="dxa"/>
            <w:vAlign w:val="center"/>
          </w:tcPr>
          <w:p w14:paraId="190C9537" w14:textId="77777777" w:rsidR="00177BEF" w:rsidRPr="008902C9" w:rsidRDefault="00177BEF" w:rsidP="009710CB">
            <w:pPr>
              <w:pStyle w:val="FigCap"/>
              <w:spacing w:before="0" w:after="0" w:line="240" w:lineRule="auto"/>
              <w:rPr>
                <w:rFonts w:ascii="Georgia" w:hAnsi="Georgia"/>
                <w:color w:val="000000" w:themeColor="text1"/>
              </w:rPr>
            </w:pPr>
            <w:r w:rsidRPr="008902C9">
              <w:rPr>
                <w:rFonts w:ascii="Georgia" w:hAnsi="Georgia"/>
                <w:color w:val="000000" w:themeColor="text1"/>
              </w:rPr>
              <w:t>(f)</w:t>
            </w:r>
          </w:p>
        </w:tc>
        <w:tc>
          <w:tcPr>
            <w:tcW w:w="1560" w:type="dxa"/>
            <w:vMerge/>
            <w:vAlign w:val="center"/>
          </w:tcPr>
          <w:p w14:paraId="12C52DE2" w14:textId="77777777" w:rsidR="00177BEF" w:rsidRPr="008902C9" w:rsidRDefault="00177BEF" w:rsidP="009710CB">
            <w:pPr>
              <w:pStyle w:val="FigCap"/>
              <w:spacing w:before="0" w:after="0" w:line="240" w:lineRule="auto"/>
              <w:rPr>
                <w:rFonts w:ascii="Georgia" w:hAnsi="Georgia"/>
                <w:color w:val="000000" w:themeColor="text1"/>
              </w:rPr>
            </w:pPr>
          </w:p>
        </w:tc>
      </w:tr>
    </w:tbl>
    <w:p w14:paraId="000E810A" w14:textId="58F77EE0" w:rsidR="00844F52" w:rsidRDefault="004F3CE8" w:rsidP="00177BEF">
      <w:pPr>
        <w:pStyle w:val="FigCap"/>
        <w:spacing w:line="240" w:lineRule="auto"/>
        <w:jc w:val="both"/>
        <w:rPr>
          <w:rFonts w:ascii="Georgia" w:hAnsi="Georgia"/>
        </w:rPr>
      </w:pPr>
      <w:r w:rsidRPr="008902C9">
        <w:rPr>
          <w:rFonts w:ascii="Georgia" w:hAnsi="Georgia"/>
          <w:bCs/>
        </w:rPr>
        <w:t>Figure</w:t>
      </w:r>
      <w:r w:rsidRPr="008902C9">
        <w:rPr>
          <w:rFonts w:ascii="Georgia" w:hAnsi="Georgia"/>
        </w:rPr>
        <w:t xml:space="preserve"> </w:t>
      </w:r>
      <w:r w:rsidR="00B4793B" w:rsidRPr="008902C9">
        <w:rPr>
          <w:rFonts w:ascii="Georgia" w:hAnsi="Georgia"/>
        </w:rPr>
        <w:t>15.</w:t>
      </w:r>
      <w:r w:rsidR="00C43148" w:rsidRPr="008902C9">
        <w:rPr>
          <w:rFonts w:ascii="Georgia" w:hAnsi="Georgia"/>
        </w:rPr>
        <w:t>16</w:t>
      </w:r>
      <w:r w:rsidR="00B4793B" w:rsidRPr="008902C9">
        <w:rPr>
          <w:rFonts w:ascii="Georgia" w:hAnsi="Georgia"/>
        </w:rPr>
        <w:t xml:space="preserve"> </w:t>
      </w:r>
      <w:r w:rsidRPr="008902C9">
        <w:rPr>
          <w:rFonts w:ascii="Georgia" w:hAnsi="Georgia"/>
        </w:rPr>
        <w:t xml:space="preserve">Incremental Displacement and failure pattern of the </w:t>
      </w:r>
      <w:r w:rsidR="001114CA">
        <w:rPr>
          <w:rFonts w:ascii="Georgia" w:hAnsi="Georgia"/>
        </w:rPr>
        <w:t>dyke</w:t>
      </w:r>
      <w:r w:rsidRPr="008902C9">
        <w:rPr>
          <w:rFonts w:ascii="Georgia" w:hAnsi="Georgia"/>
        </w:rPr>
        <w:t xml:space="preserve"> of (a) 24 m, (b) 29 m, (c) 34 m, (d) 39 m, (e) 44 m, and (f) 49 m under equivalent static (0.36g PGA)</w:t>
      </w:r>
    </w:p>
    <w:p w14:paraId="29CB4E96" w14:textId="7792A9F4" w:rsidR="009710CB" w:rsidRDefault="009710CB" w:rsidP="00177BEF">
      <w:pPr>
        <w:pStyle w:val="FigCap"/>
        <w:spacing w:line="240" w:lineRule="auto"/>
        <w:jc w:val="both"/>
        <w:rPr>
          <w:rFonts w:ascii="Georgia" w:hAnsi="Georgia"/>
        </w:rPr>
      </w:pPr>
    </w:p>
    <w:p w14:paraId="16C7F93D" w14:textId="77777777" w:rsidR="009710CB" w:rsidRPr="008902C9" w:rsidRDefault="009710CB" w:rsidP="009710CB">
      <w:pPr>
        <w:jc w:val="both"/>
        <w:rPr>
          <w:rFonts w:ascii="Georgia" w:hAnsi="Georgia" w:cs="Times New Roman"/>
          <w:b/>
          <w:sz w:val="24"/>
          <w:szCs w:val="24"/>
        </w:rPr>
      </w:pPr>
      <w:r w:rsidRPr="008902C9">
        <w:rPr>
          <w:rFonts w:ascii="Georgia" w:hAnsi="Georgia" w:cs="Times New Roman"/>
          <w:b/>
          <w:sz w:val="24"/>
          <w:szCs w:val="24"/>
        </w:rPr>
        <w:t>(</w:t>
      </w:r>
      <w:r>
        <w:rPr>
          <w:rFonts w:ascii="Georgia" w:hAnsi="Georgia" w:cs="Times New Roman"/>
          <w:b/>
          <w:sz w:val="24"/>
          <w:szCs w:val="24"/>
        </w:rPr>
        <w:t>2</w:t>
      </w:r>
      <w:r w:rsidRPr="008902C9">
        <w:rPr>
          <w:rFonts w:ascii="Georgia" w:hAnsi="Georgia" w:cs="Times New Roman"/>
          <w:b/>
          <w:sz w:val="24"/>
          <w:szCs w:val="24"/>
        </w:rPr>
        <w:t>) Gulf region</w:t>
      </w:r>
    </w:p>
    <w:p w14:paraId="508EF132" w14:textId="10B1461F" w:rsidR="009710CB" w:rsidRPr="009710CB" w:rsidRDefault="009710CB" w:rsidP="009710CB">
      <w:pPr>
        <w:pStyle w:val="FigCap"/>
        <w:spacing w:line="240" w:lineRule="auto"/>
        <w:jc w:val="both"/>
        <w:rPr>
          <w:rFonts w:ascii="Georgia" w:hAnsi="Georgia"/>
          <w:b w:val="0"/>
          <w:bCs/>
        </w:rPr>
      </w:pPr>
      <w:r w:rsidRPr="009710CB">
        <w:rPr>
          <w:rFonts w:ascii="Georgia" w:hAnsi="Georgia"/>
          <w:b w:val="0"/>
          <w:bCs/>
        </w:rPr>
        <w:lastRenderedPageBreak/>
        <w:t>Initially, plastic stress strain analysis is carried out with an equivalent static load of 0.225g and 0.36g. The developed pore water pressures are used in stability analysis to find the factor of safety values. Figure 15.16 shows the incremental displacement and failure pattern for the dyke of all cross sections under all four loading conditions. It can be seen from Figure 15.16 that the plastic strains developed in stability analysis on the reservoir side slope due to equivalent static load of 0.36g PGA.</w:t>
      </w:r>
    </w:p>
    <w:p w14:paraId="716592FD" w14:textId="77777777" w:rsidR="009710CB" w:rsidRPr="008902C9" w:rsidRDefault="009710CB" w:rsidP="009710CB">
      <w:pPr>
        <w:pStyle w:val="Heading3"/>
        <w:spacing w:before="480"/>
        <w:rPr>
          <w:rFonts w:ascii="Georgia" w:hAnsi="Georgia"/>
          <w:color w:val="auto"/>
        </w:rPr>
      </w:pPr>
      <w:r w:rsidRPr="008902C9">
        <w:rPr>
          <w:rFonts w:ascii="Georgia" w:hAnsi="Georgia"/>
          <w:color w:val="auto"/>
        </w:rPr>
        <w:t>(c) Summary</w:t>
      </w:r>
    </w:p>
    <w:p w14:paraId="60C4E5B9" w14:textId="77777777" w:rsidR="009710CB" w:rsidRPr="008902C9" w:rsidRDefault="009710CB" w:rsidP="009710CB">
      <w:pPr>
        <w:spacing w:line="240" w:lineRule="auto"/>
        <w:ind w:firstLine="720"/>
        <w:jc w:val="both"/>
        <w:rPr>
          <w:rFonts w:ascii="Georgia" w:hAnsi="Georgia" w:cs="Times New Roman"/>
          <w:sz w:val="24"/>
          <w:szCs w:val="24"/>
        </w:rPr>
      </w:pPr>
      <w:r w:rsidRPr="008902C9">
        <w:rPr>
          <w:rFonts w:ascii="Georgia" w:hAnsi="Georgia" w:cs="Times New Roman"/>
          <w:sz w:val="24"/>
          <w:szCs w:val="24"/>
        </w:rPr>
        <w:t xml:space="preserve">The factor of safety for all the sections under static and equivalent static condition with steady state seepage is presented in </w:t>
      </w:r>
      <w:r w:rsidRPr="008902C9">
        <w:rPr>
          <w:rFonts w:ascii="Georgia" w:hAnsi="Georgia" w:cs="Times New Roman"/>
          <w:b/>
          <w:bCs/>
          <w:sz w:val="24"/>
          <w:szCs w:val="24"/>
        </w:rPr>
        <w:t>Table 15.8.</w:t>
      </w:r>
      <w:r w:rsidRPr="008902C9">
        <w:rPr>
          <w:rFonts w:ascii="Georgia" w:hAnsi="Georgia" w:cs="Times New Roman"/>
          <w:sz w:val="24"/>
          <w:szCs w:val="24"/>
        </w:rPr>
        <w:t xml:space="preserve"> All the sections considered in the present study are found to achieve adequate factor of safety for all the loading conditions. </w:t>
      </w:r>
    </w:p>
    <w:p w14:paraId="08357FE4" w14:textId="30C2B0EB" w:rsidR="00F64C2F" w:rsidRPr="008902C9" w:rsidRDefault="00722470" w:rsidP="00AD714F">
      <w:pPr>
        <w:spacing w:after="0" w:line="240" w:lineRule="auto"/>
        <w:rPr>
          <w:rFonts w:ascii="Georgia" w:hAnsi="Georgia" w:cs="Times New Roman"/>
          <w:b/>
          <w:sz w:val="24"/>
          <w:szCs w:val="24"/>
        </w:rPr>
      </w:pPr>
      <w:r w:rsidRPr="008902C9">
        <w:rPr>
          <w:rFonts w:ascii="Georgia" w:hAnsi="Georgia" w:cs="Times New Roman"/>
          <w:b/>
          <w:sz w:val="24"/>
          <w:szCs w:val="24"/>
        </w:rPr>
        <w:t>Table 15.</w:t>
      </w:r>
      <w:r w:rsidR="00087C27" w:rsidRPr="008902C9">
        <w:rPr>
          <w:rFonts w:ascii="Georgia" w:hAnsi="Georgia" w:cs="Times New Roman"/>
          <w:b/>
          <w:sz w:val="24"/>
          <w:szCs w:val="24"/>
        </w:rPr>
        <w:t>8</w:t>
      </w:r>
      <w:r w:rsidR="00AD6B6B" w:rsidRPr="008902C9">
        <w:rPr>
          <w:rFonts w:ascii="Georgia" w:hAnsi="Georgia" w:cs="Times New Roman"/>
          <w:b/>
          <w:sz w:val="24"/>
          <w:szCs w:val="24"/>
        </w:rPr>
        <w:t xml:space="preserve"> Summary of factor of safety values for cross sections corresponding to heights of the dyke</w:t>
      </w:r>
    </w:p>
    <w:tbl>
      <w:tblPr>
        <w:tblpPr w:leftFromText="180" w:rightFromText="180" w:vertAnchor="text" w:horzAnchor="margin" w:tblpXSpec="center" w:tblpY="3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1844"/>
        <w:gridCol w:w="2159"/>
        <w:gridCol w:w="2995"/>
        <w:gridCol w:w="952"/>
        <w:gridCol w:w="962"/>
        <w:gridCol w:w="807"/>
      </w:tblGrid>
      <w:tr w:rsidR="00A10EEA" w:rsidRPr="008902C9" w14:paraId="37DCFB32" w14:textId="77777777" w:rsidTr="00AD714F">
        <w:trPr>
          <w:trHeight w:val="60"/>
        </w:trPr>
        <w:tc>
          <w:tcPr>
            <w:tcW w:w="0" w:type="auto"/>
            <w:gridSpan w:val="6"/>
            <w:shd w:val="clear" w:color="auto" w:fill="FFFFFF" w:themeFill="background1"/>
            <w:tcMar>
              <w:top w:w="75" w:type="dxa"/>
              <w:left w:w="150" w:type="dxa"/>
              <w:bottom w:w="75" w:type="dxa"/>
              <w:right w:w="150" w:type="dxa"/>
            </w:tcMar>
            <w:vAlign w:val="center"/>
          </w:tcPr>
          <w:p w14:paraId="40848B33"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Gulf region (GT/SPT 7) – Factor of safety</w:t>
            </w:r>
          </w:p>
        </w:tc>
      </w:tr>
      <w:tr w:rsidR="00A10EEA" w:rsidRPr="008902C9" w14:paraId="418E04CF" w14:textId="77777777" w:rsidTr="00AD714F">
        <w:trPr>
          <w:trHeight w:val="272"/>
        </w:trPr>
        <w:tc>
          <w:tcPr>
            <w:tcW w:w="0" w:type="auto"/>
            <w:vMerge w:val="restart"/>
            <w:shd w:val="clear" w:color="auto" w:fill="FFFFFF" w:themeFill="background1"/>
            <w:tcMar>
              <w:top w:w="75" w:type="dxa"/>
              <w:left w:w="150" w:type="dxa"/>
              <w:bottom w:w="75" w:type="dxa"/>
              <w:right w:w="150" w:type="dxa"/>
            </w:tcMar>
            <w:vAlign w:val="center"/>
            <w:hideMark/>
          </w:tcPr>
          <w:p w14:paraId="339D7492" w14:textId="77777777" w:rsidR="00A10EEA" w:rsidRPr="008902C9" w:rsidRDefault="00A10EEA" w:rsidP="00AD714F">
            <w:pPr>
              <w:spacing w:after="0" w:line="240" w:lineRule="auto"/>
              <w:jc w:val="center"/>
              <w:rPr>
                <w:rFonts w:ascii="Georgia" w:eastAsia="Times New Roman" w:hAnsi="Georgia" w:cs="Times New Roman"/>
                <w:b/>
                <w:color w:val="000000" w:themeColor="text1"/>
                <w:sz w:val="24"/>
                <w:szCs w:val="24"/>
                <w:lang w:eastAsia="en-IN"/>
              </w:rPr>
            </w:pPr>
          </w:p>
          <w:p w14:paraId="3A8DE2DA" w14:textId="77777777" w:rsidR="00A10EEA" w:rsidRPr="008902C9" w:rsidRDefault="00A10EEA" w:rsidP="00AD714F">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bCs/>
                <w:color w:val="000000" w:themeColor="text1"/>
                <w:sz w:val="24"/>
                <w:szCs w:val="24"/>
                <w:lang w:eastAsia="en-IN"/>
              </w:rPr>
              <w:t>Height of the dyke (m)</w:t>
            </w:r>
          </w:p>
        </w:tc>
        <w:tc>
          <w:tcPr>
            <w:tcW w:w="0" w:type="auto"/>
            <w:vMerge w:val="restart"/>
            <w:shd w:val="clear" w:color="auto" w:fill="FFFFFF" w:themeFill="background1"/>
            <w:vAlign w:val="center"/>
          </w:tcPr>
          <w:p w14:paraId="7044888E"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At the end of</w:t>
            </w:r>
          </w:p>
          <w:p w14:paraId="103794BE"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Breakwater construction</w:t>
            </w:r>
          </w:p>
        </w:tc>
        <w:tc>
          <w:tcPr>
            <w:tcW w:w="0" w:type="auto"/>
            <w:vMerge w:val="restart"/>
            <w:shd w:val="clear" w:color="auto" w:fill="FFFFFF" w:themeFill="background1"/>
            <w:vAlign w:val="center"/>
          </w:tcPr>
          <w:p w14:paraId="3F51F8E4"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At the end of       embankment construction</w:t>
            </w:r>
          </w:p>
        </w:tc>
        <w:tc>
          <w:tcPr>
            <w:tcW w:w="0" w:type="auto"/>
            <w:vMerge w:val="restart"/>
            <w:shd w:val="clear" w:color="auto" w:fill="FFFFFF" w:themeFill="background1"/>
            <w:vAlign w:val="center"/>
          </w:tcPr>
          <w:p w14:paraId="46C621B0" w14:textId="2A4E41C4" w:rsidR="00A10EEA" w:rsidRPr="008902C9" w:rsidRDefault="00A10EEA" w:rsidP="00AD714F">
            <w:pPr>
              <w:spacing w:after="0" w:line="240" w:lineRule="auto"/>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    Live </w:t>
            </w:r>
            <w:r w:rsidR="006879FC" w:rsidRPr="008902C9">
              <w:rPr>
                <w:rFonts w:ascii="Georgia" w:eastAsia="Calibri" w:hAnsi="Georgia" w:cs="Times New Roman"/>
                <w:b/>
                <w:color w:val="000000" w:themeColor="text1"/>
                <w:kern w:val="24"/>
                <w:sz w:val="24"/>
                <w:szCs w:val="24"/>
              </w:rPr>
              <w:t>L</w:t>
            </w:r>
            <w:r w:rsidRPr="008902C9">
              <w:rPr>
                <w:rFonts w:ascii="Georgia" w:eastAsia="Calibri" w:hAnsi="Georgia" w:cs="Times New Roman"/>
                <w:b/>
                <w:color w:val="000000" w:themeColor="text1"/>
                <w:kern w:val="24"/>
                <w:sz w:val="24"/>
                <w:szCs w:val="24"/>
              </w:rPr>
              <w:t>oad</w:t>
            </w:r>
          </w:p>
        </w:tc>
        <w:tc>
          <w:tcPr>
            <w:tcW w:w="0" w:type="auto"/>
            <w:gridSpan w:val="2"/>
            <w:shd w:val="clear" w:color="auto" w:fill="FFFFFF" w:themeFill="background1"/>
            <w:vAlign w:val="center"/>
          </w:tcPr>
          <w:p w14:paraId="3A073521" w14:textId="1F90750C" w:rsidR="00A10EEA" w:rsidRPr="008902C9" w:rsidRDefault="00946BBA" w:rsidP="00AD714F">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Equivalent static</w:t>
            </w:r>
          </w:p>
        </w:tc>
      </w:tr>
      <w:tr w:rsidR="00A10EEA" w:rsidRPr="008902C9" w14:paraId="083E66D4" w14:textId="77777777" w:rsidTr="00AD714F">
        <w:trPr>
          <w:trHeight w:val="272"/>
        </w:trPr>
        <w:tc>
          <w:tcPr>
            <w:tcW w:w="0" w:type="auto"/>
            <w:vMerge/>
            <w:shd w:val="clear" w:color="auto" w:fill="FFFFFF" w:themeFill="background1"/>
            <w:tcMar>
              <w:top w:w="75" w:type="dxa"/>
              <w:left w:w="150" w:type="dxa"/>
              <w:bottom w:w="75" w:type="dxa"/>
              <w:right w:w="150" w:type="dxa"/>
            </w:tcMar>
            <w:vAlign w:val="center"/>
          </w:tcPr>
          <w:p w14:paraId="005B6088" w14:textId="77777777" w:rsidR="00A10EEA" w:rsidRPr="008902C9" w:rsidRDefault="00A10EEA" w:rsidP="00AD714F">
            <w:pPr>
              <w:spacing w:after="0" w:line="240" w:lineRule="auto"/>
              <w:jc w:val="center"/>
              <w:rPr>
                <w:rFonts w:ascii="Georgia" w:eastAsia="Times New Roman" w:hAnsi="Georgia" w:cs="Times New Roman"/>
                <w:b/>
                <w:color w:val="000000" w:themeColor="text1"/>
                <w:sz w:val="24"/>
                <w:szCs w:val="24"/>
                <w:lang w:eastAsia="en-IN"/>
              </w:rPr>
            </w:pPr>
          </w:p>
        </w:tc>
        <w:tc>
          <w:tcPr>
            <w:tcW w:w="0" w:type="auto"/>
            <w:vMerge/>
            <w:shd w:val="clear" w:color="auto" w:fill="FFFFFF" w:themeFill="background1"/>
            <w:vAlign w:val="center"/>
          </w:tcPr>
          <w:p w14:paraId="4C92E107"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p>
        </w:tc>
        <w:tc>
          <w:tcPr>
            <w:tcW w:w="0" w:type="auto"/>
            <w:vMerge/>
            <w:shd w:val="clear" w:color="auto" w:fill="FFFFFF" w:themeFill="background1"/>
            <w:vAlign w:val="center"/>
          </w:tcPr>
          <w:p w14:paraId="39CF960C"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p>
        </w:tc>
        <w:tc>
          <w:tcPr>
            <w:tcW w:w="0" w:type="auto"/>
            <w:vMerge/>
            <w:shd w:val="clear" w:color="auto" w:fill="FFFFFF" w:themeFill="background1"/>
            <w:vAlign w:val="center"/>
          </w:tcPr>
          <w:p w14:paraId="6BBC1DAD" w14:textId="77777777" w:rsidR="00A10EEA" w:rsidRPr="008902C9" w:rsidRDefault="00A10EEA" w:rsidP="00AD714F">
            <w:pPr>
              <w:spacing w:after="0" w:line="240" w:lineRule="auto"/>
              <w:rPr>
                <w:rFonts w:ascii="Georgia" w:eastAsia="Calibri" w:hAnsi="Georgia" w:cs="Times New Roman"/>
                <w:b/>
                <w:color w:val="000000" w:themeColor="text1"/>
                <w:kern w:val="24"/>
                <w:sz w:val="24"/>
                <w:szCs w:val="24"/>
              </w:rPr>
            </w:pPr>
          </w:p>
        </w:tc>
        <w:tc>
          <w:tcPr>
            <w:tcW w:w="0" w:type="auto"/>
            <w:shd w:val="clear" w:color="auto" w:fill="FFFFFF" w:themeFill="background1"/>
            <w:vAlign w:val="center"/>
          </w:tcPr>
          <w:p w14:paraId="2ACB7574"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0.225g</w:t>
            </w:r>
          </w:p>
        </w:tc>
        <w:tc>
          <w:tcPr>
            <w:tcW w:w="0" w:type="auto"/>
            <w:shd w:val="clear" w:color="auto" w:fill="FFFFFF" w:themeFill="background1"/>
            <w:vAlign w:val="center"/>
          </w:tcPr>
          <w:p w14:paraId="5A65A381"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0.36g</w:t>
            </w:r>
          </w:p>
        </w:tc>
      </w:tr>
      <w:tr w:rsidR="00A10EEA" w:rsidRPr="008902C9" w14:paraId="5C5C3304"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5CFB9A1F"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3B547F90" w14:textId="21D0FC26" w:rsidR="00A10EEA" w:rsidRPr="008902C9" w:rsidRDefault="0079655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vAlign w:val="center"/>
          </w:tcPr>
          <w:p w14:paraId="33AE8B29" w14:textId="26437E36" w:rsidR="00A10EEA" w:rsidRPr="008902C9" w:rsidRDefault="0079655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w:t>
            </w:r>
          </w:p>
        </w:tc>
        <w:tc>
          <w:tcPr>
            <w:tcW w:w="0" w:type="auto"/>
            <w:shd w:val="clear" w:color="auto" w:fill="FFFFFF" w:themeFill="background1"/>
          </w:tcPr>
          <w:p w14:paraId="4A1D6130" w14:textId="7649F35B" w:rsidR="00A10EEA" w:rsidRPr="008902C9" w:rsidRDefault="0079655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w:t>
            </w:r>
          </w:p>
        </w:tc>
        <w:tc>
          <w:tcPr>
            <w:tcW w:w="0" w:type="auto"/>
            <w:shd w:val="clear" w:color="auto" w:fill="FFFFFF" w:themeFill="background1"/>
          </w:tcPr>
          <w:p w14:paraId="6426383D" w14:textId="10BC2331" w:rsidR="00A10EEA" w:rsidRPr="008902C9" w:rsidRDefault="0079655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c>
          <w:tcPr>
            <w:tcW w:w="0" w:type="auto"/>
            <w:shd w:val="clear" w:color="auto" w:fill="FFFFFF" w:themeFill="background1"/>
          </w:tcPr>
          <w:p w14:paraId="29487924" w14:textId="37AB8B97" w:rsidR="00A10EEA" w:rsidRPr="008902C9" w:rsidRDefault="0079655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r>
      <w:tr w:rsidR="00A10EEA" w:rsidRPr="008902C9" w14:paraId="7549D99A"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581E1198"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29</w:t>
            </w:r>
          </w:p>
        </w:tc>
        <w:tc>
          <w:tcPr>
            <w:tcW w:w="0" w:type="auto"/>
            <w:shd w:val="clear" w:color="auto" w:fill="FFFFFF" w:themeFill="background1"/>
            <w:vAlign w:val="center"/>
          </w:tcPr>
          <w:p w14:paraId="1495D8B3" w14:textId="338BD15A" w:rsidR="00A10EEA" w:rsidRPr="008902C9" w:rsidRDefault="00CD69A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vAlign w:val="center"/>
          </w:tcPr>
          <w:p w14:paraId="53A714C2" w14:textId="5A2A71A7" w:rsidR="00A10EEA" w:rsidRPr="008902C9" w:rsidRDefault="00CD69A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w:t>
            </w:r>
          </w:p>
        </w:tc>
        <w:tc>
          <w:tcPr>
            <w:tcW w:w="0" w:type="auto"/>
            <w:shd w:val="clear" w:color="auto" w:fill="FFFFFF" w:themeFill="background1"/>
          </w:tcPr>
          <w:p w14:paraId="4BD42620" w14:textId="05CB8FAA" w:rsidR="00A10EEA" w:rsidRPr="008902C9" w:rsidRDefault="00CD69A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w:t>
            </w:r>
          </w:p>
        </w:tc>
        <w:tc>
          <w:tcPr>
            <w:tcW w:w="0" w:type="auto"/>
            <w:shd w:val="clear" w:color="auto" w:fill="FFFFFF" w:themeFill="background1"/>
          </w:tcPr>
          <w:p w14:paraId="24C776B0" w14:textId="4250C786"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w:t>
            </w:r>
          </w:p>
        </w:tc>
        <w:tc>
          <w:tcPr>
            <w:tcW w:w="0" w:type="auto"/>
            <w:shd w:val="clear" w:color="auto" w:fill="FFFFFF" w:themeFill="background1"/>
          </w:tcPr>
          <w:p w14:paraId="13210858" w14:textId="5C8F3EEF"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r>
      <w:tr w:rsidR="00A10EEA" w:rsidRPr="008902C9" w14:paraId="6CBEF921"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2D2DEDA5"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34</w:t>
            </w:r>
          </w:p>
        </w:tc>
        <w:tc>
          <w:tcPr>
            <w:tcW w:w="0" w:type="auto"/>
            <w:shd w:val="clear" w:color="auto" w:fill="FFFFFF" w:themeFill="background1"/>
            <w:vAlign w:val="center"/>
          </w:tcPr>
          <w:p w14:paraId="5602A0CA" w14:textId="1A142A02"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c>
          <w:tcPr>
            <w:tcW w:w="0" w:type="auto"/>
            <w:shd w:val="clear" w:color="auto" w:fill="FFFFFF" w:themeFill="background1"/>
            <w:vAlign w:val="center"/>
          </w:tcPr>
          <w:p w14:paraId="3DDF5B05" w14:textId="4147E4AD"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w:t>
            </w:r>
          </w:p>
        </w:tc>
        <w:tc>
          <w:tcPr>
            <w:tcW w:w="0" w:type="auto"/>
            <w:shd w:val="clear" w:color="auto" w:fill="FFFFFF" w:themeFill="background1"/>
          </w:tcPr>
          <w:p w14:paraId="3CB3AF66" w14:textId="0E80E803"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w:t>
            </w:r>
          </w:p>
        </w:tc>
        <w:tc>
          <w:tcPr>
            <w:tcW w:w="0" w:type="auto"/>
            <w:shd w:val="clear" w:color="auto" w:fill="FFFFFF" w:themeFill="background1"/>
          </w:tcPr>
          <w:p w14:paraId="545CBB10" w14:textId="1289783D"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w:t>
            </w:r>
          </w:p>
        </w:tc>
        <w:tc>
          <w:tcPr>
            <w:tcW w:w="0" w:type="auto"/>
            <w:shd w:val="clear" w:color="auto" w:fill="FFFFFF" w:themeFill="background1"/>
          </w:tcPr>
          <w:p w14:paraId="04813AF2" w14:textId="587B7D6C"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r>
      <w:tr w:rsidR="00A10EEA" w:rsidRPr="008902C9" w14:paraId="1E3F5493"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75684F10"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39</w:t>
            </w:r>
          </w:p>
        </w:tc>
        <w:tc>
          <w:tcPr>
            <w:tcW w:w="0" w:type="auto"/>
            <w:shd w:val="clear" w:color="auto" w:fill="FFFFFF" w:themeFill="background1"/>
            <w:vAlign w:val="center"/>
          </w:tcPr>
          <w:p w14:paraId="3DADFE31" w14:textId="3A9F4E2B"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c>
          <w:tcPr>
            <w:tcW w:w="0" w:type="auto"/>
            <w:shd w:val="clear" w:color="auto" w:fill="FFFFFF" w:themeFill="background1"/>
            <w:vAlign w:val="center"/>
          </w:tcPr>
          <w:p w14:paraId="56FD6E7F" w14:textId="2301A3B1"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w:t>
            </w:r>
          </w:p>
        </w:tc>
        <w:tc>
          <w:tcPr>
            <w:tcW w:w="0" w:type="auto"/>
            <w:shd w:val="clear" w:color="auto" w:fill="FFFFFF" w:themeFill="background1"/>
          </w:tcPr>
          <w:p w14:paraId="5384F007" w14:textId="1AD942C6"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w:t>
            </w:r>
          </w:p>
        </w:tc>
        <w:tc>
          <w:tcPr>
            <w:tcW w:w="0" w:type="auto"/>
            <w:shd w:val="clear" w:color="auto" w:fill="FFFFFF" w:themeFill="background1"/>
          </w:tcPr>
          <w:p w14:paraId="2DF919FB" w14:textId="0D242949"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w:t>
            </w:r>
          </w:p>
        </w:tc>
        <w:tc>
          <w:tcPr>
            <w:tcW w:w="0" w:type="auto"/>
            <w:shd w:val="clear" w:color="auto" w:fill="FFFFFF" w:themeFill="background1"/>
          </w:tcPr>
          <w:p w14:paraId="48667911" w14:textId="57B7ACF1" w:rsidR="00A10EEA" w:rsidRPr="008902C9" w:rsidRDefault="00B17EF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r>
      <w:tr w:rsidR="00A10EEA" w:rsidRPr="008902C9" w14:paraId="5795A0B7"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7E9C453E"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44</w:t>
            </w:r>
          </w:p>
        </w:tc>
        <w:tc>
          <w:tcPr>
            <w:tcW w:w="0" w:type="auto"/>
            <w:shd w:val="clear" w:color="auto" w:fill="FFFFFF" w:themeFill="background1"/>
            <w:vAlign w:val="center"/>
          </w:tcPr>
          <w:p w14:paraId="4C19646B" w14:textId="0ECDEF6C"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c>
          <w:tcPr>
            <w:tcW w:w="0" w:type="auto"/>
            <w:shd w:val="clear" w:color="auto" w:fill="FFFFFF" w:themeFill="background1"/>
            <w:vAlign w:val="center"/>
          </w:tcPr>
          <w:p w14:paraId="052E3152" w14:textId="6C7FA966"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0" w:type="auto"/>
            <w:shd w:val="clear" w:color="auto" w:fill="FFFFFF" w:themeFill="background1"/>
          </w:tcPr>
          <w:p w14:paraId="5826BF19" w14:textId="584F4AAE"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0" w:type="auto"/>
            <w:shd w:val="clear" w:color="auto" w:fill="FFFFFF" w:themeFill="background1"/>
          </w:tcPr>
          <w:p w14:paraId="617E17A5" w14:textId="56D429B5"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w:t>
            </w:r>
          </w:p>
        </w:tc>
        <w:tc>
          <w:tcPr>
            <w:tcW w:w="0" w:type="auto"/>
            <w:shd w:val="clear" w:color="auto" w:fill="FFFFFF" w:themeFill="background1"/>
          </w:tcPr>
          <w:p w14:paraId="3D5DEE8E" w14:textId="0F74CBE7"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r>
      <w:tr w:rsidR="00A10EEA" w:rsidRPr="008902C9" w14:paraId="284E68DB"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2243723C"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49</w:t>
            </w:r>
          </w:p>
        </w:tc>
        <w:tc>
          <w:tcPr>
            <w:tcW w:w="0" w:type="auto"/>
            <w:shd w:val="clear" w:color="auto" w:fill="FFFFFF" w:themeFill="background1"/>
            <w:vAlign w:val="center"/>
          </w:tcPr>
          <w:p w14:paraId="108234E7" w14:textId="3EB3E1C2" w:rsidR="00A10EEA" w:rsidRPr="008902C9" w:rsidRDefault="00FA130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c>
          <w:tcPr>
            <w:tcW w:w="0" w:type="auto"/>
            <w:shd w:val="clear" w:color="auto" w:fill="FFFFFF" w:themeFill="background1"/>
            <w:vAlign w:val="center"/>
          </w:tcPr>
          <w:p w14:paraId="6E3431DF" w14:textId="101F802B" w:rsidR="00A10EEA" w:rsidRPr="008902C9" w:rsidRDefault="00CD69A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0" w:type="auto"/>
            <w:shd w:val="clear" w:color="auto" w:fill="FFFFFF" w:themeFill="background1"/>
          </w:tcPr>
          <w:p w14:paraId="636A1B71" w14:textId="41468A9F" w:rsidR="00A10EEA" w:rsidRPr="008902C9" w:rsidRDefault="00FA130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0" w:type="auto"/>
            <w:shd w:val="clear" w:color="auto" w:fill="FFFFFF" w:themeFill="background1"/>
          </w:tcPr>
          <w:p w14:paraId="78AB9963" w14:textId="16DB6FC3" w:rsidR="00A10EEA" w:rsidRPr="008902C9" w:rsidRDefault="00FA130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tcPr>
          <w:p w14:paraId="6A2854E9" w14:textId="25E61B29" w:rsidR="00A10EEA" w:rsidRPr="008902C9" w:rsidRDefault="00FA130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r>
      <w:tr w:rsidR="00A10EEA" w:rsidRPr="008902C9" w14:paraId="5E25B300" w14:textId="77777777" w:rsidTr="00AD714F">
        <w:trPr>
          <w:trHeight w:val="60"/>
        </w:trPr>
        <w:tc>
          <w:tcPr>
            <w:tcW w:w="0" w:type="auto"/>
            <w:gridSpan w:val="6"/>
            <w:shd w:val="clear" w:color="auto" w:fill="FFFFFF" w:themeFill="background1"/>
            <w:tcMar>
              <w:top w:w="75" w:type="dxa"/>
              <w:left w:w="150" w:type="dxa"/>
              <w:bottom w:w="75" w:type="dxa"/>
              <w:right w:w="150" w:type="dxa"/>
            </w:tcMar>
            <w:vAlign w:val="center"/>
          </w:tcPr>
          <w:p w14:paraId="631956D9"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Bhavnagar region (GT/SPT 2) </w:t>
            </w:r>
          </w:p>
        </w:tc>
      </w:tr>
      <w:tr w:rsidR="00A10EEA" w:rsidRPr="008902C9" w14:paraId="709E6699"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6750DD9D"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7.5</w:t>
            </w:r>
          </w:p>
        </w:tc>
        <w:tc>
          <w:tcPr>
            <w:tcW w:w="0" w:type="auto"/>
            <w:shd w:val="clear" w:color="auto" w:fill="FFFFFF" w:themeFill="background1"/>
            <w:vAlign w:val="center"/>
          </w:tcPr>
          <w:p w14:paraId="2452CF57" w14:textId="2277B090"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2.3</w:t>
            </w:r>
          </w:p>
        </w:tc>
        <w:tc>
          <w:tcPr>
            <w:tcW w:w="0" w:type="auto"/>
            <w:shd w:val="clear" w:color="auto" w:fill="FFFFFF" w:themeFill="background1"/>
            <w:vAlign w:val="center"/>
          </w:tcPr>
          <w:p w14:paraId="17E90763" w14:textId="3B2C659B"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2.9</w:t>
            </w:r>
          </w:p>
        </w:tc>
        <w:tc>
          <w:tcPr>
            <w:tcW w:w="0" w:type="auto"/>
            <w:shd w:val="clear" w:color="auto" w:fill="FFFFFF" w:themeFill="background1"/>
          </w:tcPr>
          <w:p w14:paraId="61CD1F14" w14:textId="1FC77385"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2.9</w:t>
            </w:r>
          </w:p>
        </w:tc>
        <w:tc>
          <w:tcPr>
            <w:tcW w:w="0" w:type="auto"/>
            <w:shd w:val="clear" w:color="auto" w:fill="FFFFFF" w:themeFill="background1"/>
          </w:tcPr>
          <w:p w14:paraId="152E325C" w14:textId="163CCCA6"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0" w:type="auto"/>
            <w:shd w:val="clear" w:color="auto" w:fill="FFFFFF" w:themeFill="background1"/>
          </w:tcPr>
          <w:p w14:paraId="284EC313" w14:textId="045F6F46"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1.5</w:t>
            </w:r>
          </w:p>
        </w:tc>
      </w:tr>
      <w:tr w:rsidR="00A10EEA" w:rsidRPr="008902C9" w14:paraId="152191F7"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07D2EC5A"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16</w:t>
            </w:r>
          </w:p>
        </w:tc>
        <w:tc>
          <w:tcPr>
            <w:tcW w:w="0" w:type="auto"/>
            <w:shd w:val="clear" w:color="auto" w:fill="FFFFFF" w:themeFill="background1"/>
            <w:vAlign w:val="center"/>
          </w:tcPr>
          <w:p w14:paraId="41C1FA68" w14:textId="065F3C1D" w:rsidR="00A10EEA" w:rsidRPr="008902C9" w:rsidRDefault="00E82DD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w:t>
            </w:r>
          </w:p>
        </w:tc>
        <w:tc>
          <w:tcPr>
            <w:tcW w:w="0" w:type="auto"/>
            <w:shd w:val="clear" w:color="auto" w:fill="FFFFFF" w:themeFill="background1"/>
            <w:vAlign w:val="center"/>
          </w:tcPr>
          <w:p w14:paraId="49B04D16" w14:textId="7A42C2D1" w:rsidR="00A10EEA" w:rsidRPr="008902C9" w:rsidRDefault="002B04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w:t>
            </w:r>
          </w:p>
        </w:tc>
        <w:tc>
          <w:tcPr>
            <w:tcW w:w="0" w:type="auto"/>
            <w:shd w:val="clear" w:color="auto" w:fill="FFFFFF" w:themeFill="background1"/>
          </w:tcPr>
          <w:p w14:paraId="0B8A0EA6" w14:textId="61E06DCA" w:rsidR="00A10EEA" w:rsidRPr="008902C9" w:rsidRDefault="00FA130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w:t>
            </w:r>
          </w:p>
        </w:tc>
        <w:tc>
          <w:tcPr>
            <w:tcW w:w="0" w:type="auto"/>
            <w:shd w:val="clear" w:color="auto" w:fill="FFFFFF" w:themeFill="background1"/>
          </w:tcPr>
          <w:p w14:paraId="4A60BEFC" w14:textId="4C38633D" w:rsidR="00A10EEA" w:rsidRPr="008902C9" w:rsidRDefault="00FA130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1.5</w:t>
            </w:r>
          </w:p>
        </w:tc>
        <w:tc>
          <w:tcPr>
            <w:tcW w:w="0" w:type="auto"/>
            <w:shd w:val="clear" w:color="auto" w:fill="FFFFFF" w:themeFill="background1"/>
          </w:tcPr>
          <w:p w14:paraId="7C8BAABA" w14:textId="3F8AB4CF" w:rsidR="00A10EEA" w:rsidRPr="008902C9" w:rsidRDefault="00FA130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r>
      <w:tr w:rsidR="00A10EEA" w:rsidRPr="008902C9" w14:paraId="2345BFF8"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43E975E4"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6E5C7867" w14:textId="1EFBAD23"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w:t>
            </w:r>
          </w:p>
        </w:tc>
        <w:tc>
          <w:tcPr>
            <w:tcW w:w="0" w:type="auto"/>
            <w:shd w:val="clear" w:color="auto" w:fill="FFFFFF" w:themeFill="background1"/>
            <w:vAlign w:val="center"/>
          </w:tcPr>
          <w:p w14:paraId="6C83F9AE" w14:textId="5BF9D6E0"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1.6</w:t>
            </w:r>
          </w:p>
        </w:tc>
        <w:tc>
          <w:tcPr>
            <w:tcW w:w="0" w:type="auto"/>
            <w:shd w:val="clear" w:color="auto" w:fill="FFFFFF" w:themeFill="background1"/>
          </w:tcPr>
          <w:p w14:paraId="1E0E8891" w14:textId="39A28DD1" w:rsidR="00A10EEA" w:rsidRPr="008902C9" w:rsidRDefault="008772EA"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1.6</w:t>
            </w:r>
          </w:p>
        </w:tc>
        <w:tc>
          <w:tcPr>
            <w:tcW w:w="0" w:type="auto"/>
            <w:shd w:val="clear" w:color="auto" w:fill="FFFFFF" w:themeFill="background1"/>
          </w:tcPr>
          <w:p w14:paraId="2E99DBFF" w14:textId="1D189FD6" w:rsidR="00A10EEA" w:rsidRPr="008902C9" w:rsidRDefault="00E82DD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w:t>
            </w:r>
          </w:p>
        </w:tc>
        <w:tc>
          <w:tcPr>
            <w:tcW w:w="0" w:type="auto"/>
            <w:shd w:val="clear" w:color="auto" w:fill="FFFFFF" w:themeFill="background1"/>
          </w:tcPr>
          <w:p w14:paraId="5F999DC0" w14:textId="15031F26" w:rsidR="00A10EEA" w:rsidRPr="008902C9" w:rsidRDefault="00615363"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w:t>
            </w:r>
          </w:p>
        </w:tc>
      </w:tr>
      <w:tr w:rsidR="00A10EEA" w:rsidRPr="008902C9" w14:paraId="16777452" w14:textId="77777777" w:rsidTr="00AD714F">
        <w:trPr>
          <w:trHeight w:val="60"/>
        </w:trPr>
        <w:tc>
          <w:tcPr>
            <w:tcW w:w="0" w:type="auto"/>
            <w:gridSpan w:val="6"/>
            <w:shd w:val="clear" w:color="auto" w:fill="FFFFFF" w:themeFill="background1"/>
            <w:tcMar>
              <w:top w:w="75" w:type="dxa"/>
              <w:left w:w="150" w:type="dxa"/>
              <w:bottom w:w="75" w:type="dxa"/>
              <w:right w:w="150" w:type="dxa"/>
            </w:tcMar>
            <w:vAlign w:val="center"/>
          </w:tcPr>
          <w:p w14:paraId="45E2522D"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Bhavnagar region (GT/SPT 3) </w:t>
            </w:r>
          </w:p>
        </w:tc>
      </w:tr>
      <w:tr w:rsidR="00A10EEA" w:rsidRPr="008902C9" w14:paraId="4C7A5A1A"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7FB63DCF"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7.5</w:t>
            </w:r>
          </w:p>
        </w:tc>
        <w:tc>
          <w:tcPr>
            <w:tcW w:w="0" w:type="auto"/>
            <w:shd w:val="clear" w:color="auto" w:fill="FFFFFF" w:themeFill="background1"/>
            <w:vAlign w:val="center"/>
          </w:tcPr>
          <w:p w14:paraId="0D6E2E1B" w14:textId="77F69020" w:rsidR="00A10EEA" w:rsidRPr="008902C9" w:rsidRDefault="00646251"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1.6</w:t>
            </w:r>
          </w:p>
        </w:tc>
        <w:tc>
          <w:tcPr>
            <w:tcW w:w="0" w:type="auto"/>
            <w:shd w:val="clear" w:color="auto" w:fill="FFFFFF" w:themeFill="background1"/>
            <w:vAlign w:val="center"/>
          </w:tcPr>
          <w:p w14:paraId="56EB77AE" w14:textId="7E60423D" w:rsidR="00A10EEA" w:rsidRPr="008902C9" w:rsidRDefault="00646251"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0" w:type="auto"/>
            <w:shd w:val="clear" w:color="auto" w:fill="FFFFFF" w:themeFill="background1"/>
          </w:tcPr>
          <w:p w14:paraId="225B3F0E" w14:textId="69558DB6" w:rsidR="00A10EEA" w:rsidRPr="008902C9" w:rsidRDefault="00646251"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0" w:type="auto"/>
            <w:shd w:val="clear" w:color="auto" w:fill="FFFFFF" w:themeFill="background1"/>
          </w:tcPr>
          <w:p w14:paraId="218EC4B2" w14:textId="004E5050" w:rsidR="00A10EEA" w:rsidRPr="008902C9" w:rsidRDefault="00646251"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w:t>
            </w:r>
            <w:r w:rsidR="002B047E" w:rsidRPr="008902C9">
              <w:rPr>
                <w:rFonts w:ascii="Georgia" w:eastAsia="Calibri" w:hAnsi="Georgia" w:cs="Times New Roman"/>
                <w:color w:val="000000" w:themeColor="text1"/>
                <w:kern w:val="24"/>
                <w:sz w:val="24"/>
                <w:szCs w:val="24"/>
              </w:rPr>
              <w:t>5</w:t>
            </w:r>
          </w:p>
        </w:tc>
        <w:tc>
          <w:tcPr>
            <w:tcW w:w="0" w:type="auto"/>
            <w:shd w:val="clear" w:color="auto" w:fill="FFFFFF" w:themeFill="background1"/>
          </w:tcPr>
          <w:p w14:paraId="7D1C9483" w14:textId="093ACE0D" w:rsidR="00A10EEA" w:rsidRPr="008902C9" w:rsidRDefault="00646251"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w:t>
            </w:r>
            <w:r w:rsidR="002B047E" w:rsidRPr="008902C9">
              <w:rPr>
                <w:rFonts w:ascii="Georgia" w:eastAsia="Calibri" w:hAnsi="Georgia" w:cs="Times New Roman"/>
                <w:color w:val="000000" w:themeColor="text1"/>
                <w:kern w:val="24"/>
                <w:sz w:val="24"/>
                <w:szCs w:val="24"/>
              </w:rPr>
              <w:t>3</w:t>
            </w:r>
          </w:p>
        </w:tc>
      </w:tr>
      <w:tr w:rsidR="00A10EEA" w:rsidRPr="008902C9" w14:paraId="0EB7DC6A"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0CDF82AC"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16</w:t>
            </w:r>
          </w:p>
        </w:tc>
        <w:tc>
          <w:tcPr>
            <w:tcW w:w="0" w:type="auto"/>
            <w:shd w:val="clear" w:color="auto" w:fill="FFFFFF" w:themeFill="background1"/>
            <w:vAlign w:val="center"/>
          </w:tcPr>
          <w:p w14:paraId="75A4B12F" w14:textId="6210B562" w:rsidR="00A10EEA" w:rsidRPr="008902C9" w:rsidRDefault="002B04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vAlign w:val="center"/>
          </w:tcPr>
          <w:p w14:paraId="4A2E5AD3" w14:textId="675C65E8" w:rsidR="00A10EEA" w:rsidRPr="008902C9" w:rsidRDefault="002B04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w:t>
            </w:r>
          </w:p>
        </w:tc>
        <w:tc>
          <w:tcPr>
            <w:tcW w:w="0" w:type="auto"/>
            <w:shd w:val="clear" w:color="auto" w:fill="FFFFFF" w:themeFill="background1"/>
          </w:tcPr>
          <w:p w14:paraId="6F5F2924" w14:textId="0DD5D2FF" w:rsidR="00A10EEA" w:rsidRPr="008902C9" w:rsidRDefault="002B04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w:t>
            </w:r>
          </w:p>
        </w:tc>
        <w:tc>
          <w:tcPr>
            <w:tcW w:w="0" w:type="auto"/>
            <w:shd w:val="clear" w:color="auto" w:fill="FFFFFF" w:themeFill="background1"/>
          </w:tcPr>
          <w:p w14:paraId="30BA37C6" w14:textId="44E14005" w:rsidR="00A10EEA" w:rsidRPr="008902C9" w:rsidRDefault="002B04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tcPr>
          <w:p w14:paraId="72FA7DC5" w14:textId="516BC3D8" w:rsidR="00A10EEA" w:rsidRPr="008902C9" w:rsidRDefault="002B04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r>
      <w:tr w:rsidR="00A10EEA" w:rsidRPr="008902C9" w14:paraId="615E90B6"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3E8F8D13"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2423DF15" w14:textId="7DCB7A30" w:rsidR="00A10EEA" w:rsidRPr="008902C9" w:rsidRDefault="006F0AE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c>
          <w:tcPr>
            <w:tcW w:w="0" w:type="auto"/>
            <w:shd w:val="clear" w:color="auto" w:fill="FFFFFF" w:themeFill="background1"/>
            <w:vAlign w:val="center"/>
          </w:tcPr>
          <w:p w14:paraId="0F31DF8E" w14:textId="24070A82" w:rsidR="00A10EEA" w:rsidRPr="008902C9" w:rsidRDefault="006F0AE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w:t>
            </w:r>
          </w:p>
        </w:tc>
        <w:tc>
          <w:tcPr>
            <w:tcW w:w="0" w:type="auto"/>
            <w:shd w:val="clear" w:color="auto" w:fill="FFFFFF" w:themeFill="background1"/>
          </w:tcPr>
          <w:p w14:paraId="075A0389" w14:textId="0A5B3F1F" w:rsidR="00A10EEA" w:rsidRPr="008902C9" w:rsidRDefault="006F0AE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w:t>
            </w:r>
          </w:p>
        </w:tc>
        <w:tc>
          <w:tcPr>
            <w:tcW w:w="0" w:type="auto"/>
            <w:shd w:val="clear" w:color="auto" w:fill="FFFFFF" w:themeFill="background1"/>
          </w:tcPr>
          <w:p w14:paraId="2346540C" w14:textId="1A3EB1F4" w:rsidR="00A10EEA" w:rsidRPr="008902C9" w:rsidRDefault="006F0AE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tcPr>
          <w:p w14:paraId="5C130974" w14:textId="1FB7EF1D" w:rsidR="00A10EEA" w:rsidRPr="008902C9" w:rsidRDefault="006F0AEF"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w:t>
            </w:r>
          </w:p>
        </w:tc>
      </w:tr>
      <w:tr w:rsidR="00A10EEA" w:rsidRPr="008902C9" w14:paraId="2648FDFD" w14:textId="77777777" w:rsidTr="00AD714F">
        <w:trPr>
          <w:trHeight w:val="60"/>
        </w:trPr>
        <w:tc>
          <w:tcPr>
            <w:tcW w:w="0" w:type="auto"/>
            <w:gridSpan w:val="6"/>
            <w:shd w:val="clear" w:color="auto" w:fill="FFFFFF" w:themeFill="background1"/>
            <w:tcMar>
              <w:top w:w="75" w:type="dxa"/>
              <w:left w:w="150" w:type="dxa"/>
              <w:bottom w:w="75" w:type="dxa"/>
              <w:right w:w="150" w:type="dxa"/>
            </w:tcMar>
            <w:vAlign w:val="center"/>
          </w:tcPr>
          <w:p w14:paraId="03E293B3"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proofErr w:type="spellStart"/>
            <w:r w:rsidRPr="008902C9">
              <w:rPr>
                <w:rFonts w:ascii="Georgia" w:eastAsia="Calibri" w:hAnsi="Georgia" w:cs="Times New Roman"/>
                <w:b/>
                <w:color w:val="000000" w:themeColor="text1"/>
                <w:kern w:val="24"/>
                <w:sz w:val="24"/>
                <w:szCs w:val="24"/>
              </w:rPr>
              <w:t>Dahej</w:t>
            </w:r>
            <w:proofErr w:type="spellEnd"/>
            <w:r w:rsidRPr="008902C9">
              <w:rPr>
                <w:rFonts w:ascii="Georgia" w:eastAsia="Calibri" w:hAnsi="Georgia" w:cs="Times New Roman"/>
                <w:b/>
                <w:color w:val="000000" w:themeColor="text1"/>
                <w:kern w:val="24"/>
                <w:sz w:val="24"/>
                <w:szCs w:val="24"/>
              </w:rPr>
              <w:t xml:space="preserve"> region (GT/SPT 12) </w:t>
            </w:r>
          </w:p>
        </w:tc>
      </w:tr>
      <w:tr w:rsidR="00A10EEA" w:rsidRPr="008902C9" w14:paraId="6A34D2CF"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5944A315"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7.5</w:t>
            </w:r>
          </w:p>
        </w:tc>
        <w:tc>
          <w:tcPr>
            <w:tcW w:w="0" w:type="auto"/>
            <w:shd w:val="clear" w:color="auto" w:fill="FFFFFF" w:themeFill="background1"/>
            <w:vAlign w:val="center"/>
          </w:tcPr>
          <w:p w14:paraId="3931441B" w14:textId="2E59232F" w:rsidR="00A10EEA" w:rsidRPr="008902C9" w:rsidRDefault="00822588"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1.5</w:t>
            </w:r>
          </w:p>
        </w:tc>
        <w:tc>
          <w:tcPr>
            <w:tcW w:w="0" w:type="auto"/>
            <w:shd w:val="clear" w:color="auto" w:fill="FFFFFF" w:themeFill="background1"/>
            <w:vAlign w:val="center"/>
          </w:tcPr>
          <w:p w14:paraId="320E93BB" w14:textId="401B046D" w:rsidR="00A10EEA" w:rsidRPr="008902C9" w:rsidRDefault="00822588"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2.1</w:t>
            </w:r>
          </w:p>
        </w:tc>
        <w:tc>
          <w:tcPr>
            <w:tcW w:w="0" w:type="auto"/>
            <w:shd w:val="clear" w:color="auto" w:fill="FFFFFF" w:themeFill="background1"/>
          </w:tcPr>
          <w:p w14:paraId="74463131" w14:textId="53EFC32A" w:rsidR="00A10EEA" w:rsidRPr="008902C9" w:rsidRDefault="00822588"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2.1</w:t>
            </w:r>
          </w:p>
        </w:tc>
        <w:tc>
          <w:tcPr>
            <w:tcW w:w="0" w:type="auto"/>
            <w:shd w:val="clear" w:color="auto" w:fill="FFFFFF" w:themeFill="background1"/>
          </w:tcPr>
          <w:p w14:paraId="43DA10D9" w14:textId="222CDF81" w:rsidR="00A10EEA" w:rsidRPr="008902C9" w:rsidRDefault="00822588"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1.5</w:t>
            </w:r>
          </w:p>
        </w:tc>
        <w:tc>
          <w:tcPr>
            <w:tcW w:w="0" w:type="auto"/>
            <w:shd w:val="clear" w:color="auto" w:fill="FFFFFF" w:themeFill="background1"/>
          </w:tcPr>
          <w:p w14:paraId="1FC52BFA" w14:textId="6B6B4D63" w:rsidR="00A10EEA" w:rsidRPr="008902C9" w:rsidRDefault="00822588"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r>
      <w:tr w:rsidR="00A10EEA" w:rsidRPr="008902C9" w14:paraId="6929EDDF"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078849DC"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16</w:t>
            </w:r>
          </w:p>
        </w:tc>
        <w:tc>
          <w:tcPr>
            <w:tcW w:w="0" w:type="auto"/>
            <w:shd w:val="clear" w:color="auto" w:fill="FFFFFF" w:themeFill="background1"/>
            <w:vAlign w:val="center"/>
          </w:tcPr>
          <w:p w14:paraId="12863DAA" w14:textId="6275EBB7" w:rsidR="00A10EEA" w:rsidRPr="008902C9" w:rsidRDefault="007C60FD"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vAlign w:val="center"/>
          </w:tcPr>
          <w:p w14:paraId="42F853D6" w14:textId="62C29D9A" w:rsidR="00A10EEA" w:rsidRPr="008902C9" w:rsidRDefault="007C60FD"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w:t>
            </w:r>
          </w:p>
        </w:tc>
        <w:tc>
          <w:tcPr>
            <w:tcW w:w="0" w:type="auto"/>
            <w:shd w:val="clear" w:color="auto" w:fill="FFFFFF" w:themeFill="background1"/>
          </w:tcPr>
          <w:p w14:paraId="4BB5119B" w14:textId="28E52A0C" w:rsidR="00A10EEA" w:rsidRPr="008902C9" w:rsidRDefault="007C60FD"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w:t>
            </w:r>
          </w:p>
        </w:tc>
        <w:tc>
          <w:tcPr>
            <w:tcW w:w="0" w:type="auto"/>
            <w:shd w:val="clear" w:color="auto" w:fill="FFFFFF" w:themeFill="background1"/>
          </w:tcPr>
          <w:p w14:paraId="7C71517B" w14:textId="205196A0" w:rsidR="00A10EEA" w:rsidRPr="008902C9" w:rsidRDefault="007C60FD"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tcPr>
          <w:p w14:paraId="224FC449" w14:textId="42557D33" w:rsidR="00A10EEA" w:rsidRPr="008902C9" w:rsidRDefault="007C60FD"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r>
      <w:tr w:rsidR="00A10EEA" w:rsidRPr="008902C9" w14:paraId="5867D3DE"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08977D8D"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36B82F2A" w14:textId="0AF089B5" w:rsidR="00A10EEA" w:rsidRPr="008902C9" w:rsidRDefault="002C1FE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c>
          <w:tcPr>
            <w:tcW w:w="0" w:type="auto"/>
            <w:shd w:val="clear" w:color="auto" w:fill="FFFFFF" w:themeFill="background1"/>
            <w:vAlign w:val="center"/>
          </w:tcPr>
          <w:p w14:paraId="52F626CA" w14:textId="611686E2" w:rsidR="00A10EEA" w:rsidRPr="008902C9" w:rsidRDefault="002C1FE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w:t>
            </w:r>
          </w:p>
        </w:tc>
        <w:tc>
          <w:tcPr>
            <w:tcW w:w="0" w:type="auto"/>
            <w:shd w:val="clear" w:color="auto" w:fill="FFFFFF" w:themeFill="background1"/>
          </w:tcPr>
          <w:p w14:paraId="483AE6A1" w14:textId="2A4F8FBC" w:rsidR="00A10EEA" w:rsidRPr="008902C9" w:rsidRDefault="002C1FE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w:t>
            </w:r>
          </w:p>
        </w:tc>
        <w:tc>
          <w:tcPr>
            <w:tcW w:w="0" w:type="auto"/>
            <w:shd w:val="clear" w:color="auto" w:fill="FFFFFF" w:themeFill="background1"/>
          </w:tcPr>
          <w:p w14:paraId="16AE80C3" w14:textId="134E1D69" w:rsidR="00A10EEA" w:rsidRPr="008902C9" w:rsidRDefault="002C1FE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tcPr>
          <w:p w14:paraId="3F8E7D40" w14:textId="47E10294" w:rsidR="00A10EEA" w:rsidRPr="008902C9" w:rsidRDefault="002C1FE2"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w:t>
            </w:r>
          </w:p>
        </w:tc>
      </w:tr>
      <w:tr w:rsidR="00A10EEA" w:rsidRPr="008902C9" w14:paraId="54B66F02" w14:textId="77777777" w:rsidTr="00AD714F">
        <w:trPr>
          <w:trHeight w:val="60"/>
        </w:trPr>
        <w:tc>
          <w:tcPr>
            <w:tcW w:w="0" w:type="auto"/>
            <w:gridSpan w:val="6"/>
            <w:shd w:val="clear" w:color="auto" w:fill="FFFFFF" w:themeFill="background1"/>
            <w:tcMar>
              <w:top w:w="75" w:type="dxa"/>
              <w:left w:w="150" w:type="dxa"/>
              <w:bottom w:w="75" w:type="dxa"/>
              <w:right w:w="150" w:type="dxa"/>
            </w:tcMar>
            <w:vAlign w:val="center"/>
          </w:tcPr>
          <w:p w14:paraId="2237E0C3" w14:textId="77777777" w:rsidR="00A10EEA" w:rsidRPr="008902C9" w:rsidRDefault="00A10EEA" w:rsidP="00AD714F">
            <w:pPr>
              <w:spacing w:after="0" w:line="240" w:lineRule="auto"/>
              <w:jc w:val="center"/>
              <w:rPr>
                <w:rFonts w:ascii="Georgia" w:eastAsia="Calibri" w:hAnsi="Georgia" w:cs="Times New Roman"/>
                <w:b/>
                <w:color w:val="000000" w:themeColor="text1"/>
                <w:kern w:val="24"/>
                <w:sz w:val="24"/>
                <w:szCs w:val="24"/>
              </w:rPr>
            </w:pPr>
            <w:proofErr w:type="spellStart"/>
            <w:r w:rsidRPr="008902C9">
              <w:rPr>
                <w:rFonts w:ascii="Georgia" w:eastAsia="Calibri" w:hAnsi="Georgia" w:cs="Times New Roman"/>
                <w:b/>
                <w:color w:val="000000" w:themeColor="text1"/>
                <w:kern w:val="24"/>
                <w:sz w:val="24"/>
                <w:szCs w:val="24"/>
              </w:rPr>
              <w:t>Dahej</w:t>
            </w:r>
            <w:proofErr w:type="spellEnd"/>
            <w:r w:rsidRPr="008902C9">
              <w:rPr>
                <w:rFonts w:ascii="Georgia" w:eastAsia="Calibri" w:hAnsi="Georgia" w:cs="Times New Roman"/>
                <w:b/>
                <w:color w:val="000000" w:themeColor="text1"/>
                <w:kern w:val="24"/>
                <w:sz w:val="24"/>
                <w:szCs w:val="24"/>
              </w:rPr>
              <w:t xml:space="preserve"> region (GT/SPT 13) </w:t>
            </w:r>
          </w:p>
        </w:tc>
      </w:tr>
      <w:tr w:rsidR="00A10EEA" w:rsidRPr="008902C9" w14:paraId="714B2E72"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75CD7537"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lastRenderedPageBreak/>
              <w:t>7.5</w:t>
            </w:r>
          </w:p>
        </w:tc>
        <w:tc>
          <w:tcPr>
            <w:tcW w:w="0" w:type="auto"/>
            <w:shd w:val="clear" w:color="auto" w:fill="FFFFFF" w:themeFill="background1"/>
            <w:vAlign w:val="center"/>
          </w:tcPr>
          <w:p w14:paraId="6616C8D9" w14:textId="0C1E393C" w:rsidR="00A10EEA" w:rsidRPr="008902C9" w:rsidRDefault="009940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1.5</w:t>
            </w:r>
          </w:p>
        </w:tc>
        <w:tc>
          <w:tcPr>
            <w:tcW w:w="0" w:type="auto"/>
            <w:shd w:val="clear" w:color="auto" w:fill="FFFFFF" w:themeFill="background1"/>
            <w:vAlign w:val="center"/>
          </w:tcPr>
          <w:p w14:paraId="13240F11" w14:textId="57AA28BE" w:rsidR="00A10EEA" w:rsidRPr="008902C9" w:rsidRDefault="009940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0" w:type="auto"/>
            <w:shd w:val="clear" w:color="auto" w:fill="FFFFFF" w:themeFill="background1"/>
          </w:tcPr>
          <w:p w14:paraId="6962B7AB" w14:textId="3CA66632" w:rsidR="00A10EEA" w:rsidRPr="008902C9" w:rsidRDefault="009940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0" w:type="auto"/>
            <w:shd w:val="clear" w:color="auto" w:fill="FFFFFF" w:themeFill="background1"/>
          </w:tcPr>
          <w:p w14:paraId="0B2D19AE" w14:textId="752C1887" w:rsidR="00A10EEA" w:rsidRPr="008902C9" w:rsidRDefault="009940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1.6</w:t>
            </w:r>
          </w:p>
        </w:tc>
        <w:tc>
          <w:tcPr>
            <w:tcW w:w="0" w:type="auto"/>
            <w:shd w:val="clear" w:color="auto" w:fill="FFFFFF" w:themeFill="background1"/>
          </w:tcPr>
          <w:p w14:paraId="5C3ED3AB" w14:textId="61B61DED" w:rsidR="00A10EEA" w:rsidRPr="008902C9" w:rsidRDefault="0099407E"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r>
      <w:tr w:rsidR="00A10EEA" w:rsidRPr="008902C9" w14:paraId="13B8BEEE"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6C41B7C2"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16</w:t>
            </w:r>
          </w:p>
        </w:tc>
        <w:tc>
          <w:tcPr>
            <w:tcW w:w="0" w:type="auto"/>
            <w:shd w:val="clear" w:color="auto" w:fill="FFFFFF" w:themeFill="background1"/>
            <w:vAlign w:val="center"/>
          </w:tcPr>
          <w:p w14:paraId="3033807E" w14:textId="54B738D9" w:rsidR="00A10EEA" w:rsidRPr="008902C9" w:rsidRDefault="00E31A44"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vAlign w:val="center"/>
          </w:tcPr>
          <w:p w14:paraId="42D534B8" w14:textId="7A873D07" w:rsidR="00A10EEA" w:rsidRPr="008902C9" w:rsidRDefault="00E31A44"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w:t>
            </w:r>
          </w:p>
        </w:tc>
        <w:tc>
          <w:tcPr>
            <w:tcW w:w="0" w:type="auto"/>
            <w:shd w:val="clear" w:color="auto" w:fill="FFFFFF" w:themeFill="background1"/>
          </w:tcPr>
          <w:p w14:paraId="0854539C" w14:textId="7F544761" w:rsidR="00A10EEA" w:rsidRPr="008902C9" w:rsidRDefault="00E31A44"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w:t>
            </w:r>
          </w:p>
        </w:tc>
        <w:tc>
          <w:tcPr>
            <w:tcW w:w="0" w:type="auto"/>
            <w:shd w:val="clear" w:color="auto" w:fill="FFFFFF" w:themeFill="background1"/>
          </w:tcPr>
          <w:p w14:paraId="26183634" w14:textId="688ECC03" w:rsidR="00A10EEA" w:rsidRPr="008902C9" w:rsidRDefault="00E31A44"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w:t>
            </w:r>
          </w:p>
        </w:tc>
        <w:tc>
          <w:tcPr>
            <w:tcW w:w="0" w:type="auto"/>
            <w:shd w:val="clear" w:color="auto" w:fill="FFFFFF" w:themeFill="background1"/>
          </w:tcPr>
          <w:p w14:paraId="09E43B04" w14:textId="602CEB20" w:rsidR="00A10EEA" w:rsidRPr="008902C9" w:rsidRDefault="00E31A44"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1.1</w:t>
            </w:r>
          </w:p>
        </w:tc>
      </w:tr>
      <w:tr w:rsidR="00A10EEA" w:rsidRPr="008902C9" w14:paraId="49890EDA" w14:textId="77777777" w:rsidTr="00AD714F">
        <w:trPr>
          <w:trHeight w:val="16"/>
        </w:trPr>
        <w:tc>
          <w:tcPr>
            <w:tcW w:w="0" w:type="auto"/>
            <w:shd w:val="clear" w:color="auto" w:fill="FFFFFF" w:themeFill="background1"/>
            <w:tcMar>
              <w:top w:w="75" w:type="dxa"/>
              <w:left w:w="150" w:type="dxa"/>
              <w:bottom w:w="75" w:type="dxa"/>
              <w:right w:w="150" w:type="dxa"/>
            </w:tcMar>
            <w:vAlign w:val="center"/>
          </w:tcPr>
          <w:p w14:paraId="318165F6" w14:textId="77777777" w:rsidR="00A10EEA" w:rsidRPr="008902C9" w:rsidRDefault="00A10EEA" w:rsidP="00AD714F">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0" w:type="auto"/>
            <w:shd w:val="clear" w:color="auto" w:fill="FFFFFF" w:themeFill="background1"/>
            <w:vAlign w:val="center"/>
          </w:tcPr>
          <w:p w14:paraId="4C315C5E" w14:textId="48BC479D" w:rsidR="00A10EEA" w:rsidRPr="008902C9" w:rsidRDefault="00670BB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c>
          <w:tcPr>
            <w:tcW w:w="0" w:type="auto"/>
            <w:shd w:val="clear" w:color="auto" w:fill="FFFFFF" w:themeFill="background1"/>
            <w:vAlign w:val="center"/>
          </w:tcPr>
          <w:p w14:paraId="1CB15F5D" w14:textId="2657CE2F" w:rsidR="00A10EEA" w:rsidRPr="008902C9" w:rsidRDefault="00670BB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w:t>
            </w:r>
          </w:p>
        </w:tc>
        <w:tc>
          <w:tcPr>
            <w:tcW w:w="0" w:type="auto"/>
            <w:shd w:val="clear" w:color="auto" w:fill="FFFFFF" w:themeFill="background1"/>
          </w:tcPr>
          <w:p w14:paraId="5BA424C3" w14:textId="6E72C2C9" w:rsidR="00A10EEA" w:rsidRPr="008902C9" w:rsidRDefault="00670BB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w:t>
            </w:r>
          </w:p>
        </w:tc>
        <w:tc>
          <w:tcPr>
            <w:tcW w:w="0" w:type="auto"/>
            <w:shd w:val="clear" w:color="auto" w:fill="FFFFFF" w:themeFill="background1"/>
          </w:tcPr>
          <w:p w14:paraId="43232C99" w14:textId="30394B47" w:rsidR="00A10EEA" w:rsidRPr="008902C9" w:rsidRDefault="00670BB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w:t>
            </w:r>
          </w:p>
        </w:tc>
        <w:tc>
          <w:tcPr>
            <w:tcW w:w="0" w:type="auto"/>
            <w:shd w:val="clear" w:color="auto" w:fill="FFFFFF" w:themeFill="background1"/>
          </w:tcPr>
          <w:p w14:paraId="3772C8AB" w14:textId="7FC1D844" w:rsidR="00A10EEA" w:rsidRPr="008902C9" w:rsidRDefault="00670BBB" w:rsidP="00AD714F">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w:t>
            </w:r>
          </w:p>
        </w:tc>
      </w:tr>
    </w:tbl>
    <w:p w14:paraId="18565360" w14:textId="1D346B4B" w:rsidR="006428F7" w:rsidRPr="008902C9" w:rsidRDefault="001110EC" w:rsidP="00A72F97">
      <w:pPr>
        <w:pStyle w:val="Heading3"/>
        <w:spacing w:line="240" w:lineRule="auto"/>
        <w:rPr>
          <w:rFonts w:ascii="Georgia" w:hAnsi="Georgia"/>
        </w:rPr>
      </w:pPr>
      <w:r w:rsidRPr="008902C9">
        <w:rPr>
          <w:rFonts w:ascii="Georgia" w:hAnsi="Georgia"/>
        </w:rPr>
        <w:t>1</w:t>
      </w:r>
      <w:r w:rsidR="002F0440" w:rsidRPr="008902C9">
        <w:rPr>
          <w:rFonts w:ascii="Georgia" w:hAnsi="Georgia"/>
        </w:rPr>
        <w:t>4</w:t>
      </w:r>
      <w:r w:rsidRPr="008902C9">
        <w:rPr>
          <w:rFonts w:ascii="Georgia" w:hAnsi="Georgia"/>
        </w:rPr>
        <w:t>.2.4</w:t>
      </w:r>
      <w:r w:rsidR="00B66E52" w:rsidRPr="008902C9">
        <w:rPr>
          <w:rFonts w:ascii="Georgia" w:hAnsi="Georgia"/>
        </w:rPr>
        <w:t xml:space="preserve"> Strength</w:t>
      </w:r>
      <w:r w:rsidR="00DB357D" w:rsidRPr="008902C9">
        <w:rPr>
          <w:rFonts w:ascii="Georgia" w:hAnsi="Georgia"/>
        </w:rPr>
        <w:t xml:space="preserve"> Design</w:t>
      </w:r>
    </w:p>
    <w:p w14:paraId="7E2EA113" w14:textId="77777777" w:rsidR="002F51AF" w:rsidRPr="008902C9" w:rsidRDefault="002F51AF" w:rsidP="00A72F97">
      <w:pPr>
        <w:spacing w:line="240" w:lineRule="auto"/>
        <w:rPr>
          <w:rFonts w:ascii="Georgia" w:hAnsi="Georgia" w:cs="Times New Roman"/>
          <w:b/>
          <w:sz w:val="24"/>
          <w:szCs w:val="24"/>
        </w:rPr>
      </w:pPr>
      <w:r w:rsidRPr="008902C9">
        <w:rPr>
          <w:rFonts w:ascii="Georgia" w:hAnsi="Georgia" w:cs="Times New Roman"/>
          <w:b/>
          <w:sz w:val="24"/>
          <w:szCs w:val="24"/>
        </w:rPr>
        <w:t>a) Static</w:t>
      </w:r>
    </w:p>
    <w:p w14:paraId="6430F01C" w14:textId="42104EC3" w:rsidR="00693895" w:rsidRDefault="002F51AF" w:rsidP="00A72F97">
      <w:pPr>
        <w:spacing w:line="240" w:lineRule="auto"/>
        <w:ind w:firstLine="720"/>
        <w:jc w:val="both"/>
        <w:rPr>
          <w:rFonts w:ascii="Georgia" w:hAnsi="Georgia" w:cs="Times New Roman"/>
          <w:sz w:val="24"/>
          <w:szCs w:val="24"/>
        </w:rPr>
      </w:pPr>
      <w:r w:rsidRPr="008902C9">
        <w:rPr>
          <w:rFonts w:ascii="Georgia" w:hAnsi="Georgia" w:cs="Times New Roman"/>
          <w:sz w:val="24"/>
          <w:szCs w:val="24"/>
        </w:rPr>
        <w:t xml:space="preserve">The </w:t>
      </w:r>
      <w:r w:rsidR="00D05BDC" w:rsidRPr="008902C9">
        <w:rPr>
          <w:rFonts w:ascii="Georgia" w:hAnsi="Georgia" w:cs="Times New Roman"/>
          <w:sz w:val="24"/>
          <w:szCs w:val="24"/>
        </w:rPr>
        <w:t>plastic stress</w:t>
      </w:r>
      <w:r w:rsidR="006879FC" w:rsidRPr="008902C9">
        <w:rPr>
          <w:rFonts w:ascii="Georgia" w:hAnsi="Georgia" w:cs="Times New Roman"/>
          <w:sz w:val="24"/>
          <w:szCs w:val="24"/>
        </w:rPr>
        <w:t>-</w:t>
      </w:r>
      <w:r w:rsidR="00D05BDC" w:rsidRPr="008902C9">
        <w:rPr>
          <w:rFonts w:ascii="Georgia" w:hAnsi="Georgia" w:cs="Times New Roman"/>
          <w:sz w:val="24"/>
          <w:szCs w:val="24"/>
        </w:rPr>
        <w:t>strain</w:t>
      </w:r>
      <w:r w:rsidRPr="008902C9">
        <w:rPr>
          <w:rFonts w:ascii="Georgia" w:hAnsi="Georgia" w:cs="Times New Roman"/>
          <w:sz w:val="24"/>
          <w:szCs w:val="24"/>
        </w:rPr>
        <w:t xml:space="preserve"> analysis is carried out for all cross sections in </w:t>
      </w:r>
      <w:r w:rsidR="006879FC" w:rsidRPr="008902C9">
        <w:rPr>
          <w:rFonts w:ascii="Georgia" w:hAnsi="Georgia" w:cs="Times New Roman"/>
          <w:sz w:val="24"/>
          <w:szCs w:val="24"/>
        </w:rPr>
        <w:t xml:space="preserve">the </w:t>
      </w:r>
      <w:r w:rsidRPr="008902C9">
        <w:rPr>
          <w:rFonts w:ascii="Georgia" w:hAnsi="Georgia" w:cs="Times New Roman"/>
          <w:sz w:val="24"/>
          <w:szCs w:val="24"/>
        </w:rPr>
        <w:t>gulf regi</w:t>
      </w:r>
      <w:r w:rsidR="008B4FDC" w:rsidRPr="008902C9">
        <w:rPr>
          <w:rFonts w:ascii="Georgia" w:hAnsi="Georgia" w:cs="Times New Roman"/>
          <w:sz w:val="24"/>
          <w:szCs w:val="24"/>
        </w:rPr>
        <w:t xml:space="preserve">on and intertidal zone. </w:t>
      </w:r>
      <w:r w:rsidRPr="008902C9">
        <w:rPr>
          <w:rFonts w:ascii="Georgia" w:hAnsi="Georgia" w:cs="Times New Roman"/>
          <w:sz w:val="24"/>
          <w:szCs w:val="24"/>
        </w:rPr>
        <w:t xml:space="preserve">Details about the </w:t>
      </w:r>
      <w:r w:rsidR="006160C1" w:rsidRPr="008902C9">
        <w:rPr>
          <w:rFonts w:ascii="Georgia" w:hAnsi="Georgia" w:cs="Times New Roman"/>
          <w:sz w:val="24"/>
          <w:szCs w:val="24"/>
        </w:rPr>
        <w:t xml:space="preserve">deviatoric </w:t>
      </w:r>
      <w:r w:rsidR="00D05BDC" w:rsidRPr="008902C9">
        <w:rPr>
          <w:rFonts w:ascii="Georgia" w:hAnsi="Georgia" w:cs="Times New Roman"/>
          <w:sz w:val="24"/>
          <w:szCs w:val="24"/>
        </w:rPr>
        <w:t>stress variatio</w:t>
      </w:r>
      <w:r w:rsidR="008B4FDC" w:rsidRPr="008902C9">
        <w:rPr>
          <w:rFonts w:ascii="Georgia" w:hAnsi="Georgia" w:cs="Times New Roman"/>
          <w:sz w:val="24"/>
          <w:szCs w:val="24"/>
        </w:rPr>
        <w:t>n for different dyke cross sections under various loading conditions</w:t>
      </w:r>
      <w:r w:rsidR="00D05BDC" w:rsidRPr="008902C9">
        <w:rPr>
          <w:rFonts w:ascii="Georgia" w:hAnsi="Georgia" w:cs="Times New Roman"/>
          <w:sz w:val="24"/>
          <w:szCs w:val="24"/>
        </w:rPr>
        <w:t xml:space="preserve"> </w:t>
      </w:r>
      <w:r w:rsidR="006879FC" w:rsidRPr="008902C9">
        <w:rPr>
          <w:rFonts w:ascii="Georgia" w:hAnsi="Georgia" w:cs="Times New Roman"/>
          <w:sz w:val="24"/>
          <w:szCs w:val="24"/>
        </w:rPr>
        <w:t xml:space="preserve">are </w:t>
      </w:r>
      <w:r w:rsidR="00D05BDC" w:rsidRPr="008902C9">
        <w:rPr>
          <w:rFonts w:ascii="Georgia" w:hAnsi="Georgia" w:cs="Times New Roman"/>
          <w:sz w:val="24"/>
          <w:szCs w:val="24"/>
        </w:rPr>
        <w:t>discussed in this section</w:t>
      </w:r>
      <w:r w:rsidRPr="008902C9">
        <w:rPr>
          <w:rFonts w:ascii="Georgia" w:hAnsi="Georgia" w:cs="Times New Roman"/>
          <w:sz w:val="24"/>
          <w:szCs w:val="24"/>
        </w:rPr>
        <w:t>.</w:t>
      </w:r>
    </w:p>
    <w:p w14:paraId="6EF0ED48" w14:textId="77777777" w:rsidR="009710CB" w:rsidRPr="008902C9" w:rsidRDefault="009710CB" w:rsidP="009710CB">
      <w:pPr>
        <w:rPr>
          <w:rFonts w:ascii="Georgia" w:hAnsi="Georgia" w:cs="Times New Roman"/>
          <w:b/>
          <w:sz w:val="24"/>
          <w:szCs w:val="24"/>
        </w:rPr>
      </w:pPr>
      <w:r w:rsidRPr="008902C9">
        <w:rPr>
          <w:rFonts w:ascii="Georgia" w:hAnsi="Georgia" w:cs="Times New Roman"/>
          <w:b/>
          <w:sz w:val="24"/>
          <w:szCs w:val="24"/>
        </w:rPr>
        <w:t xml:space="preserve">(2) Intertidal zone: Analyses at Bhavnagar and </w:t>
      </w:r>
      <w:proofErr w:type="spellStart"/>
      <w:r w:rsidRPr="008902C9">
        <w:rPr>
          <w:rFonts w:ascii="Georgia" w:hAnsi="Georgia" w:cs="Times New Roman"/>
          <w:b/>
          <w:sz w:val="24"/>
          <w:szCs w:val="24"/>
        </w:rPr>
        <w:t>Dahej</w:t>
      </w:r>
      <w:proofErr w:type="spellEnd"/>
      <w:r w:rsidRPr="008902C9">
        <w:rPr>
          <w:rFonts w:ascii="Georgia" w:hAnsi="Georgia" w:cs="Times New Roman"/>
          <w:b/>
          <w:sz w:val="24"/>
          <w:szCs w:val="24"/>
        </w:rPr>
        <w:t xml:space="preserve"> regions</w:t>
      </w:r>
    </w:p>
    <w:p w14:paraId="2BCBDB31" w14:textId="77777777" w:rsidR="009710CB" w:rsidRPr="008902C9" w:rsidRDefault="009710CB" w:rsidP="009710CB">
      <w:pPr>
        <w:pStyle w:val="Body"/>
        <w:spacing w:line="240" w:lineRule="auto"/>
        <w:ind w:firstLine="720"/>
        <w:rPr>
          <w:rFonts w:ascii="Georgia" w:hAnsi="Georgia"/>
        </w:rPr>
      </w:pPr>
      <w:r w:rsidRPr="008902C9">
        <w:rPr>
          <w:rFonts w:ascii="Georgia" w:hAnsi="Georgia"/>
        </w:rPr>
        <w:t>There are certain top layers of weak soil strata available in the intertidal zone having inadequate Bearing capacity. Ground improvement using Stone Columns is proposed, and improved properties (</w:t>
      </w:r>
      <w:r w:rsidRPr="008902C9">
        <w:rPr>
          <w:rFonts w:ascii="Georgia" w:hAnsi="Georgia"/>
          <w:b/>
          <w:bCs/>
        </w:rPr>
        <w:t>Table 15.16</w:t>
      </w:r>
      <w:r w:rsidRPr="008902C9">
        <w:rPr>
          <w:rFonts w:ascii="Georgia" w:hAnsi="Georgia"/>
        </w:rPr>
        <w:t xml:space="preserve">) are used to find the soil bearing capacity. </w:t>
      </w:r>
      <w:r w:rsidRPr="008902C9">
        <w:rPr>
          <w:rFonts w:ascii="Georgia" w:hAnsi="Georgia"/>
          <w:b/>
          <w:bCs/>
        </w:rPr>
        <w:t xml:space="preserve">Figure 15.19 </w:t>
      </w:r>
      <w:r w:rsidRPr="008902C9">
        <w:rPr>
          <w:rFonts w:ascii="Georgia" w:hAnsi="Georgia"/>
        </w:rPr>
        <w:t>shows the Deviatoric stress variation for all cross sections in the intertidal zone under two loading conditions (Dead Load + Imposed Load).</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4"/>
        <w:gridCol w:w="1345"/>
      </w:tblGrid>
      <w:tr w:rsidR="009710CB" w:rsidRPr="008902C9" w14:paraId="57DFDDFE" w14:textId="77777777" w:rsidTr="00D049F2">
        <w:trPr>
          <w:trHeight w:val="365"/>
          <w:jc w:val="center"/>
        </w:trPr>
        <w:tc>
          <w:tcPr>
            <w:tcW w:w="4309" w:type="pct"/>
          </w:tcPr>
          <w:p w14:paraId="46A4C057"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3C417C0E" wp14:editId="3EE14137">
                  <wp:extent cx="3962400" cy="130256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78151" cy="1307741"/>
                          </a:xfrm>
                          <a:prstGeom prst="rect">
                            <a:avLst/>
                          </a:prstGeom>
                        </pic:spPr>
                      </pic:pic>
                    </a:graphicData>
                  </a:graphic>
                </wp:inline>
              </w:drawing>
            </w:r>
          </w:p>
        </w:tc>
        <w:tc>
          <w:tcPr>
            <w:tcW w:w="691" w:type="pct"/>
            <w:vMerge w:val="restart"/>
          </w:tcPr>
          <w:p w14:paraId="3973A5C5" w14:textId="77777777" w:rsidR="009710CB" w:rsidRPr="008902C9" w:rsidRDefault="009710CB" w:rsidP="00D049F2">
            <w:pPr>
              <w:pStyle w:val="FigCap"/>
              <w:spacing w:before="0" w:after="0" w:line="240" w:lineRule="auto"/>
              <w:jc w:val="left"/>
              <w:rPr>
                <w:rFonts w:ascii="Georgia" w:hAnsi="Georgia"/>
                <w:color w:val="000000" w:themeColor="text1"/>
              </w:rPr>
            </w:pPr>
          </w:p>
          <w:p w14:paraId="24AB3A14" w14:textId="77777777" w:rsidR="009710CB" w:rsidRPr="008902C9" w:rsidRDefault="009710CB" w:rsidP="00D049F2">
            <w:pPr>
              <w:pStyle w:val="FigCap"/>
              <w:spacing w:before="0" w:after="0" w:line="240" w:lineRule="auto"/>
              <w:jc w:val="left"/>
              <w:rPr>
                <w:rFonts w:ascii="Georgia" w:hAnsi="Georgia"/>
                <w:color w:val="000000" w:themeColor="text1"/>
              </w:rPr>
            </w:pPr>
            <w:r w:rsidRPr="008902C9">
              <w:rPr>
                <w:rFonts w:ascii="Georgia" w:hAnsi="Georgia"/>
                <w:noProof/>
                <w:color w:val="000000" w:themeColor="text1"/>
                <w:lang w:val="en-IN" w:eastAsia="en-IN"/>
              </w:rPr>
              <w:drawing>
                <wp:anchor distT="0" distB="0" distL="114300" distR="114300" simplePos="0" relativeHeight="251705344" behindDoc="0" locked="0" layoutInCell="1" allowOverlap="1" wp14:anchorId="51BA7034" wp14:editId="786F533A">
                  <wp:simplePos x="0" y="0"/>
                  <wp:positionH relativeFrom="column">
                    <wp:posOffset>-37465</wp:posOffset>
                  </wp:positionH>
                  <wp:positionV relativeFrom="paragraph">
                    <wp:posOffset>1010920</wp:posOffset>
                  </wp:positionV>
                  <wp:extent cx="561340" cy="2931160"/>
                  <wp:effectExtent l="0" t="0" r="0" b="254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61340" cy="2931160"/>
                          </a:xfrm>
                          <a:prstGeom prst="rect">
                            <a:avLst/>
                          </a:prstGeom>
                        </pic:spPr>
                      </pic:pic>
                    </a:graphicData>
                  </a:graphic>
                  <wp14:sizeRelH relativeFrom="margin">
                    <wp14:pctWidth>0</wp14:pctWidth>
                  </wp14:sizeRelH>
                  <wp14:sizeRelV relativeFrom="margin">
                    <wp14:pctHeight>0</wp14:pctHeight>
                  </wp14:sizeRelV>
                </wp:anchor>
              </w:drawing>
            </w:r>
          </w:p>
        </w:tc>
      </w:tr>
      <w:tr w:rsidR="009710CB" w:rsidRPr="008902C9" w14:paraId="475017A5" w14:textId="77777777" w:rsidTr="00D049F2">
        <w:trPr>
          <w:trHeight w:val="345"/>
          <w:jc w:val="center"/>
        </w:trPr>
        <w:tc>
          <w:tcPr>
            <w:tcW w:w="4309" w:type="pct"/>
          </w:tcPr>
          <w:p w14:paraId="4254331D"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color w:val="000000" w:themeColor="text1"/>
              </w:rPr>
              <w:t>(a)</w:t>
            </w:r>
          </w:p>
        </w:tc>
        <w:tc>
          <w:tcPr>
            <w:tcW w:w="691" w:type="pct"/>
            <w:vMerge/>
          </w:tcPr>
          <w:p w14:paraId="3339B135" w14:textId="77777777" w:rsidR="009710CB" w:rsidRPr="008902C9" w:rsidRDefault="009710CB" w:rsidP="00D049F2">
            <w:pPr>
              <w:pStyle w:val="FigCap"/>
              <w:spacing w:before="0" w:after="0" w:line="240" w:lineRule="auto"/>
              <w:rPr>
                <w:rFonts w:ascii="Georgia" w:hAnsi="Georgia"/>
                <w:color w:val="000000" w:themeColor="text1"/>
              </w:rPr>
            </w:pPr>
          </w:p>
        </w:tc>
      </w:tr>
      <w:tr w:rsidR="009710CB" w:rsidRPr="008902C9" w14:paraId="358E92DA" w14:textId="77777777" w:rsidTr="00D049F2">
        <w:trPr>
          <w:trHeight w:val="2064"/>
          <w:jc w:val="center"/>
        </w:trPr>
        <w:tc>
          <w:tcPr>
            <w:tcW w:w="4309" w:type="pct"/>
          </w:tcPr>
          <w:p w14:paraId="66A7E32A"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61D8DE31" wp14:editId="30978E07">
                  <wp:extent cx="4008120" cy="133620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30017" cy="1343507"/>
                          </a:xfrm>
                          <a:prstGeom prst="rect">
                            <a:avLst/>
                          </a:prstGeom>
                        </pic:spPr>
                      </pic:pic>
                    </a:graphicData>
                  </a:graphic>
                </wp:inline>
              </w:drawing>
            </w:r>
          </w:p>
        </w:tc>
        <w:tc>
          <w:tcPr>
            <w:tcW w:w="691" w:type="pct"/>
            <w:vMerge/>
          </w:tcPr>
          <w:p w14:paraId="51C2B45F" w14:textId="77777777" w:rsidR="009710CB" w:rsidRPr="008902C9" w:rsidRDefault="009710CB" w:rsidP="00D049F2">
            <w:pPr>
              <w:pStyle w:val="FigCap"/>
              <w:spacing w:before="0" w:after="0" w:line="240" w:lineRule="auto"/>
              <w:rPr>
                <w:rFonts w:ascii="Georgia" w:hAnsi="Georgia"/>
                <w:color w:val="000000" w:themeColor="text1"/>
              </w:rPr>
            </w:pPr>
          </w:p>
        </w:tc>
      </w:tr>
      <w:tr w:rsidR="009710CB" w:rsidRPr="008902C9" w14:paraId="783461A9" w14:textId="77777777" w:rsidTr="00D049F2">
        <w:trPr>
          <w:trHeight w:val="281"/>
          <w:jc w:val="center"/>
        </w:trPr>
        <w:tc>
          <w:tcPr>
            <w:tcW w:w="4309" w:type="pct"/>
          </w:tcPr>
          <w:p w14:paraId="39A49614"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color w:val="000000" w:themeColor="text1"/>
              </w:rPr>
              <w:t>(b)</w:t>
            </w:r>
          </w:p>
        </w:tc>
        <w:tc>
          <w:tcPr>
            <w:tcW w:w="691" w:type="pct"/>
            <w:vMerge/>
          </w:tcPr>
          <w:p w14:paraId="7A1E51C8" w14:textId="77777777" w:rsidR="009710CB" w:rsidRPr="008902C9" w:rsidRDefault="009710CB" w:rsidP="00D049F2">
            <w:pPr>
              <w:pStyle w:val="FigCap"/>
              <w:spacing w:before="0" w:after="0" w:line="240" w:lineRule="auto"/>
              <w:rPr>
                <w:rFonts w:ascii="Georgia" w:hAnsi="Georgia"/>
                <w:color w:val="000000" w:themeColor="text1"/>
              </w:rPr>
            </w:pPr>
          </w:p>
        </w:tc>
      </w:tr>
      <w:tr w:rsidR="009710CB" w:rsidRPr="008902C9" w14:paraId="18B2D74E" w14:textId="77777777" w:rsidTr="00D049F2">
        <w:trPr>
          <w:trHeight w:val="1165"/>
          <w:jc w:val="center"/>
        </w:trPr>
        <w:tc>
          <w:tcPr>
            <w:tcW w:w="4309" w:type="pct"/>
          </w:tcPr>
          <w:p w14:paraId="0C9381EA" w14:textId="77777777" w:rsidR="009710CB" w:rsidRPr="008902C9" w:rsidRDefault="009710CB" w:rsidP="00D049F2">
            <w:pPr>
              <w:pStyle w:val="FigCap"/>
              <w:spacing w:before="0" w:after="0" w:line="240" w:lineRule="auto"/>
              <w:rPr>
                <w:rFonts w:ascii="Georgia" w:hAnsi="Georgia"/>
              </w:rPr>
            </w:pPr>
            <w:r w:rsidRPr="008902C9">
              <w:rPr>
                <w:rFonts w:ascii="Georgia" w:hAnsi="Georgia"/>
                <w:noProof/>
                <w:lang w:val="en-IN" w:eastAsia="en-IN"/>
              </w:rPr>
              <w:drawing>
                <wp:inline distT="0" distB="0" distL="0" distR="0" wp14:anchorId="02BC76F1" wp14:editId="431C23EB">
                  <wp:extent cx="3947160" cy="13981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78650" cy="1409282"/>
                          </a:xfrm>
                          <a:prstGeom prst="rect">
                            <a:avLst/>
                          </a:prstGeom>
                        </pic:spPr>
                      </pic:pic>
                    </a:graphicData>
                  </a:graphic>
                </wp:inline>
              </w:drawing>
            </w:r>
          </w:p>
        </w:tc>
        <w:tc>
          <w:tcPr>
            <w:tcW w:w="691" w:type="pct"/>
            <w:vMerge/>
          </w:tcPr>
          <w:p w14:paraId="11EBA8AE" w14:textId="77777777" w:rsidR="009710CB" w:rsidRPr="008902C9" w:rsidRDefault="009710CB" w:rsidP="00D049F2">
            <w:pPr>
              <w:rPr>
                <w:rFonts w:ascii="Georgia" w:hAnsi="Georgia" w:cs="Times New Roman"/>
                <w:b/>
                <w:bCs/>
                <w:sz w:val="24"/>
                <w:szCs w:val="24"/>
              </w:rPr>
            </w:pPr>
          </w:p>
        </w:tc>
      </w:tr>
      <w:tr w:rsidR="009710CB" w:rsidRPr="008902C9" w14:paraId="197CCC5C" w14:textId="77777777" w:rsidTr="00D049F2">
        <w:trPr>
          <w:trHeight w:val="363"/>
          <w:jc w:val="center"/>
        </w:trPr>
        <w:tc>
          <w:tcPr>
            <w:tcW w:w="4309" w:type="pct"/>
          </w:tcPr>
          <w:p w14:paraId="1FFA98BD" w14:textId="77777777" w:rsidR="009710CB" w:rsidRPr="008902C9" w:rsidRDefault="009710CB" w:rsidP="00D049F2">
            <w:pPr>
              <w:pStyle w:val="FigCap"/>
              <w:spacing w:before="0" w:after="0" w:line="240" w:lineRule="auto"/>
              <w:rPr>
                <w:rFonts w:ascii="Georgia" w:hAnsi="Georgia"/>
              </w:rPr>
            </w:pPr>
            <w:r w:rsidRPr="008902C9">
              <w:rPr>
                <w:rFonts w:ascii="Georgia" w:hAnsi="Georgia"/>
              </w:rPr>
              <w:t>(c)</w:t>
            </w:r>
          </w:p>
        </w:tc>
        <w:tc>
          <w:tcPr>
            <w:tcW w:w="691" w:type="pct"/>
            <w:vMerge/>
          </w:tcPr>
          <w:p w14:paraId="6BC2567C" w14:textId="77777777" w:rsidR="009710CB" w:rsidRPr="008902C9" w:rsidRDefault="009710CB" w:rsidP="00D049F2">
            <w:pPr>
              <w:rPr>
                <w:rFonts w:ascii="Georgia" w:hAnsi="Georgia" w:cs="Times New Roman"/>
                <w:b/>
                <w:bCs/>
                <w:sz w:val="24"/>
                <w:szCs w:val="24"/>
              </w:rPr>
            </w:pPr>
          </w:p>
        </w:tc>
      </w:tr>
    </w:tbl>
    <w:p w14:paraId="63B89BE5" w14:textId="77777777" w:rsidR="009710CB" w:rsidRPr="008902C9" w:rsidRDefault="009710CB" w:rsidP="009710CB">
      <w:pPr>
        <w:pStyle w:val="Body"/>
        <w:spacing w:before="360" w:line="240" w:lineRule="auto"/>
        <w:rPr>
          <w:rFonts w:ascii="Georgia" w:hAnsi="Georgia"/>
        </w:rPr>
      </w:pPr>
      <w:r w:rsidRPr="008902C9">
        <w:rPr>
          <w:rFonts w:ascii="Georgia" w:hAnsi="Georgia"/>
          <w:b/>
        </w:rPr>
        <w:t xml:space="preserve">Figure 15.19 Deviatoric stress variation corresponding to various cross sections of dyke (a)7 m (RL +5 m), (b) 16.5 m (RL 0 m), (c) 24 m (RL -5 m) height </w:t>
      </w:r>
      <w:proofErr w:type="gramStart"/>
      <w:r w:rsidRPr="008902C9">
        <w:rPr>
          <w:rFonts w:ascii="Georgia" w:hAnsi="Georgia"/>
          <w:b/>
        </w:rPr>
        <w:t>for  GT</w:t>
      </w:r>
      <w:proofErr w:type="gramEnd"/>
      <w:r w:rsidRPr="008902C9">
        <w:rPr>
          <w:rFonts w:ascii="Georgia" w:hAnsi="Georgia"/>
          <w:b/>
        </w:rPr>
        <w:t>/SPT 2</w:t>
      </w:r>
    </w:p>
    <w:p w14:paraId="663D75AD" w14:textId="77777777" w:rsidR="002F51AF" w:rsidRPr="008902C9" w:rsidRDefault="002F51AF" w:rsidP="00A72F97">
      <w:pPr>
        <w:spacing w:line="240" w:lineRule="auto"/>
        <w:rPr>
          <w:rFonts w:ascii="Georgia" w:hAnsi="Georgia" w:cs="Times New Roman"/>
          <w:b/>
          <w:sz w:val="24"/>
          <w:szCs w:val="24"/>
        </w:rPr>
      </w:pPr>
      <w:r w:rsidRPr="008902C9">
        <w:rPr>
          <w:rFonts w:ascii="Georgia" w:hAnsi="Georgia" w:cs="Times New Roman"/>
          <w:b/>
          <w:sz w:val="24"/>
          <w:szCs w:val="24"/>
        </w:rPr>
        <w:t>(1) Gulf region: Analyses for GT/SPT7</w:t>
      </w:r>
    </w:p>
    <w:p w14:paraId="2F422310" w14:textId="5DEDDBCF" w:rsidR="002F51AF" w:rsidRPr="008902C9" w:rsidRDefault="00512695" w:rsidP="00A72F97">
      <w:pPr>
        <w:pStyle w:val="Body"/>
        <w:spacing w:line="240" w:lineRule="auto"/>
        <w:ind w:firstLine="720"/>
        <w:rPr>
          <w:rFonts w:ascii="Georgia" w:hAnsi="Georgia"/>
        </w:rPr>
      </w:pPr>
      <w:r w:rsidRPr="008902C9">
        <w:rPr>
          <w:rFonts w:ascii="Georgia" w:hAnsi="Georgia"/>
          <w:bCs/>
        </w:rPr>
        <w:lastRenderedPageBreak/>
        <w:t>In gulf region, bearing capacity of soil is high as the soil is predominantly</w:t>
      </w:r>
      <w:r w:rsidR="00B34D7C" w:rsidRPr="008902C9">
        <w:rPr>
          <w:rFonts w:ascii="Georgia" w:hAnsi="Georgia"/>
          <w:bCs/>
        </w:rPr>
        <w:t xml:space="preserve"> </w:t>
      </w:r>
      <w:r w:rsidR="00327E4B" w:rsidRPr="008902C9">
        <w:rPr>
          <w:rFonts w:ascii="Georgia" w:hAnsi="Georgia"/>
          <w:bCs/>
        </w:rPr>
        <w:t>silty</w:t>
      </w:r>
      <w:r w:rsidRPr="008902C9">
        <w:rPr>
          <w:rFonts w:ascii="Georgia" w:hAnsi="Georgia"/>
          <w:bCs/>
        </w:rPr>
        <w:t xml:space="preserve"> sand</w:t>
      </w:r>
      <w:r w:rsidR="00327E4B" w:rsidRPr="008902C9">
        <w:rPr>
          <w:rFonts w:ascii="Georgia" w:hAnsi="Georgia"/>
          <w:bCs/>
        </w:rPr>
        <w:t xml:space="preserve"> </w:t>
      </w:r>
      <w:r w:rsidRPr="008902C9">
        <w:rPr>
          <w:rFonts w:ascii="Georgia" w:hAnsi="Georgia"/>
          <w:bCs/>
        </w:rPr>
        <w:t xml:space="preserve">in nature. </w:t>
      </w:r>
      <w:r w:rsidR="002C5BFC" w:rsidRPr="008902C9">
        <w:rPr>
          <w:rFonts w:ascii="Georgia" w:hAnsi="Georgia"/>
          <w:bCs/>
        </w:rPr>
        <w:t>However, certain layers are found to be potentially liquefiable</w:t>
      </w:r>
      <w:r w:rsidR="006879FC" w:rsidRPr="008902C9">
        <w:rPr>
          <w:rFonts w:ascii="Georgia" w:hAnsi="Georgia"/>
          <w:bCs/>
        </w:rPr>
        <w:t>,</w:t>
      </w:r>
      <w:r w:rsidR="002C5BFC" w:rsidRPr="008902C9">
        <w:rPr>
          <w:rFonts w:ascii="Georgia" w:hAnsi="Georgia"/>
          <w:bCs/>
        </w:rPr>
        <w:t xml:space="preserve"> and </w:t>
      </w:r>
      <w:proofErr w:type="spellStart"/>
      <w:r w:rsidR="002C5BFC" w:rsidRPr="008902C9">
        <w:rPr>
          <w:rFonts w:ascii="Georgia" w:hAnsi="Georgia"/>
          <w:bCs/>
        </w:rPr>
        <w:t>vibro</w:t>
      </w:r>
      <w:proofErr w:type="spellEnd"/>
      <w:r w:rsidR="002C5BFC" w:rsidRPr="008902C9">
        <w:rPr>
          <w:rFonts w:ascii="Georgia" w:hAnsi="Georgia"/>
          <w:bCs/>
        </w:rPr>
        <w:t xml:space="preserve"> compaction technique is proposed for mitigation. </w:t>
      </w:r>
      <w:r w:rsidR="002F51AF" w:rsidRPr="008902C9">
        <w:rPr>
          <w:rFonts w:ascii="Georgia" w:hAnsi="Georgia"/>
          <w:b/>
          <w:bCs/>
        </w:rPr>
        <w:t>Figure</w:t>
      </w:r>
      <w:r w:rsidR="009D0FB2" w:rsidRPr="008902C9">
        <w:rPr>
          <w:rFonts w:ascii="Georgia" w:hAnsi="Georgia"/>
          <w:b/>
          <w:bCs/>
        </w:rPr>
        <w:t xml:space="preserve"> 15.</w:t>
      </w:r>
      <w:r w:rsidR="00C43148" w:rsidRPr="008902C9">
        <w:rPr>
          <w:rFonts w:ascii="Georgia" w:hAnsi="Georgia"/>
          <w:b/>
          <w:bCs/>
        </w:rPr>
        <w:t>18</w:t>
      </w:r>
      <w:r w:rsidR="002F51AF" w:rsidRPr="008902C9">
        <w:rPr>
          <w:rFonts w:ascii="Georgia" w:hAnsi="Georgia"/>
        </w:rPr>
        <w:t xml:space="preserve"> shows</w:t>
      </w:r>
      <w:r w:rsidR="0017164B" w:rsidRPr="008902C9">
        <w:rPr>
          <w:rFonts w:ascii="Georgia" w:hAnsi="Georgia"/>
        </w:rPr>
        <w:t xml:space="preserve"> the </w:t>
      </w:r>
      <w:r w:rsidRPr="008902C9">
        <w:rPr>
          <w:rFonts w:ascii="Georgia" w:hAnsi="Georgia"/>
        </w:rPr>
        <w:t>d</w:t>
      </w:r>
      <w:r w:rsidR="000024C3" w:rsidRPr="008902C9">
        <w:rPr>
          <w:rFonts w:ascii="Georgia" w:hAnsi="Georgia"/>
        </w:rPr>
        <w:t>eviatoric</w:t>
      </w:r>
      <w:r w:rsidR="00D05BDC" w:rsidRPr="008902C9">
        <w:rPr>
          <w:rFonts w:ascii="Georgia" w:hAnsi="Georgia"/>
        </w:rPr>
        <w:t xml:space="preserve"> stress varia</w:t>
      </w:r>
      <w:r w:rsidR="008B4FDC" w:rsidRPr="008902C9">
        <w:rPr>
          <w:rFonts w:ascii="Georgia" w:hAnsi="Georgia"/>
        </w:rPr>
        <w:t>tion for different heights of the dyke considering two loading cond</w:t>
      </w:r>
      <w:r w:rsidR="00F66C4F" w:rsidRPr="008902C9">
        <w:rPr>
          <w:rFonts w:ascii="Georgia" w:hAnsi="Georgia"/>
        </w:rPr>
        <w:t>i</w:t>
      </w:r>
      <w:r w:rsidR="008B4FDC" w:rsidRPr="008902C9">
        <w:rPr>
          <w:rFonts w:ascii="Georgia" w:hAnsi="Georgia"/>
        </w:rPr>
        <w:t>tions</w:t>
      </w:r>
      <w:r w:rsidR="002C5BFC" w:rsidRPr="008902C9">
        <w:rPr>
          <w:rFonts w:ascii="Georgia" w:hAnsi="Georgia"/>
        </w:rPr>
        <w:t xml:space="preserve"> </w:t>
      </w:r>
      <w:r w:rsidR="008B4FDC" w:rsidRPr="008902C9">
        <w:rPr>
          <w:rFonts w:ascii="Georgia" w:hAnsi="Georgia"/>
        </w:rPr>
        <w:t xml:space="preserve">(Dead </w:t>
      </w:r>
      <w:r w:rsidR="006879FC" w:rsidRPr="008902C9">
        <w:rPr>
          <w:rFonts w:ascii="Georgia" w:hAnsi="Georgia"/>
        </w:rPr>
        <w:t>L</w:t>
      </w:r>
      <w:r w:rsidR="008B4FDC" w:rsidRPr="008902C9">
        <w:rPr>
          <w:rFonts w:ascii="Georgia" w:hAnsi="Georgia"/>
        </w:rPr>
        <w:t xml:space="preserve">oad + Imposed </w:t>
      </w:r>
      <w:r w:rsidR="006879FC" w:rsidRPr="008902C9">
        <w:rPr>
          <w:rFonts w:ascii="Georgia" w:hAnsi="Georgia"/>
        </w:rPr>
        <w:t>L</w:t>
      </w:r>
      <w:r w:rsidR="008B4FDC" w:rsidRPr="008902C9">
        <w:rPr>
          <w:rFonts w:ascii="Georgia" w:hAnsi="Georgia"/>
        </w:rPr>
        <w:t>oad)</w:t>
      </w:r>
      <w:r w:rsidR="002F51AF" w:rsidRPr="008902C9">
        <w:rPr>
          <w:rFonts w:ascii="Georgia" w:hAnsi="Georgia"/>
        </w:rPr>
        <w:t xml:space="preserve">. </w:t>
      </w:r>
      <w:r w:rsidR="00076256" w:rsidRPr="008902C9">
        <w:rPr>
          <w:rFonts w:ascii="Georgia" w:hAnsi="Georgia"/>
        </w:rPr>
        <w:t xml:space="preserve">The stresses in the foundation soil are recorded and compared with the Bearing </w:t>
      </w:r>
      <w:r w:rsidR="00327E4B" w:rsidRPr="008902C9">
        <w:rPr>
          <w:rFonts w:ascii="Georgia" w:hAnsi="Georgia"/>
        </w:rPr>
        <w:t>c</w:t>
      </w:r>
      <w:r w:rsidR="00076256" w:rsidRPr="008902C9">
        <w:rPr>
          <w:rFonts w:ascii="Georgia" w:hAnsi="Georgia"/>
        </w:rPr>
        <w:t>apacity values</w:t>
      </w:r>
      <w:r w:rsidR="002C5BFC" w:rsidRPr="008902C9">
        <w:rPr>
          <w:rFonts w:ascii="Georgia" w:hAnsi="Georgia"/>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03"/>
        <w:gridCol w:w="1926"/>
      </w:tblGrid>
      <w:tr w:rsidR="006160C1" w:rsidRPr="008902C9" w14:paraId="32CB5C7B" w14:textId="77777777" w:rsidTr="00A74B93">
        <w:trPr>
          <w:trHeight w:val="365"/>
          <w:jc w:val="center"/>
        </w:trPr>
        <w:tc>
          <w:tcPr>
            <w:tcW w:w="4010" w:type="pct"/>
          </w:tcPr>
          <w:p w14:paraId="0A73CEDE" w14:textId="27065A16" w:rsidR="006160C1" w:rsidRPr="008902C9" w:rsidRDefault="005E00FC"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39BAB404" wp14:editId="60BA9846">
                  <wp:extent cx="3505200" cy="1233661"/>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35125" cy="1244193"/>
                          </a:xfrm>
                          <a:prstGeom prst="rect">
                            <a:avLst/>
                          </a:prstGeom>
                        </pic:spPr>
                      </pic:pic>
                    </a:graphicData>
                  </a:graphic>
                </wp:inline>
              </w:drawing>
            </w:r>
          </w:p>
        </w:tc>
        <w:tc>
          <w:tcPr>
            <w:tcW w:w="990" w:type="pct"/>
            <w:vMerge w:val="restart"/>
          </w:tcPr>
          <w:p w14:paraId="6EF9C62C" w14:textId="4CFE0FC2" w:rsidR="00450246" w:rsidRPr="008902C9" w:rsidRDefault="00450246" w:rsidP="00AD714F">
            <w:pPr>
              <w:pStyle w:val="FigCap"/>
              <w:spacing w:before="0" w:after="0" w:line="240" w:lineRule="auto"/>
              <w:jc w:val="left"/>
              <w:rPr>
                <w:rFonts w:ascii="Georgia" w:hAnsi="Georgia"/>
                <w:noProof/>
                <w:color w:val="000000" w:themeColor="text1"/>
              </w:rPr>
            </w:pPr>
          </w:p>
          <w:p w14:paraId="18F1EED3" w14:textId="27A25DC6" w:rsidR="00450246" w:rsidRPr="008902C9" w:rsidRDefault="00450246" w:rsidP="00AD714F">
            <w:pPr>
              <w:pStyle w:val="FigCap"/>
              <w:spacing w:before="0" w:after="0" w:line="240" w:lineRule="auto"/>
              <w:jc w:val="left"/>
              <w:rPr>
                <w:rFonts w:ascii="Georgia" w:hAnsi="Georgia"/>
                <w:noProof/>
                <w:color w:val="000000" w:themeColor="text1"/>
              </w:rPr>
            </w:pPr>
          </w:p>
          <w:p w14:paraId="17D3C8CF" w14:textId="1AF44A93" w:rsidR="006160C1" w:rsidRPr="008902C9" w:rsidRDefault="00AD714F" w:rsidP="00AD714F">
            <w:pPr>
              <w:pStyle w:val="FigCap"/>
              <w:spacing w:before="0" w:after="0" w:line="240" w:lineRule="auto"/>
              <w:jc w:val="left"/>
              <w:rPr>
                <w:rFonts w:ascii="Georgia" w:hAnsi="Georgia"/>
                <w:noProof/>
                <w:color w:val="000000" w:themeColor="text1"/>
              </w:rPr>
            </w:pPr>
            <w:r w:rsidRPr="008902C9">
              <w:rPr>
                <w:rFonts w:ascii="Georgia" w:hAnsi="Georgia"/>
                <w:noProof/>
                <w:color w:val="000000" w:themeColor="text1"/>
                <w:lang w:val="en-IN" w:eastAsia="en-IN"/>
              </w:rPr>
              <w:drawing>
                <wp:anchor distT="0" distB="0" distL="114300" distR="114300" simplePos="0" relativeHeight="251696128" behindDoc="0" locked="0" layoutInCell="1" allowOverlap="1" wp14:anchorId="2D293910" wp14:editId="4AB456E5">
                  <wp:simplePos x="0" y="0"/>
                  <wp:positionH relativeFrom="column">
                    <wp:posOffset>-23495</wp:posOffset>
                  </wp:positionH>
                  <wp:positionV relativeFrom="paragraph">
                    <wp:posOffset>1818489</wp:posOffset>
                  </wp:positionV>
                  <wp:extent cx="756089" cy="4114800"/>
                  <wp:effectExtent l="0" t="0" r="6350" b="0"/>
                  <wp:wrapSquare wrapText="bothSides"/>
                  <wp:docPr id="1418390884" name="Picture 141839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56089" cy="4114800"/>
                          </a:xfrm>
                          <a:prstGeom prst="rect">
                            <a:avLst/>
                          </a:prstGeom>
                        </pic:spPr>
                      </pic:pic>
                    </a:graphicData>
                  </a:graphic>
                </wp:anchor>
              </w:drawing>
            </w:r>
          </w:p>
        </w:tc>
      </w:tr>
      <w:tr w:rsidR="006160C1" w:rsidRPr="008902C9" w14:paraId="77FE8E67" w14:textId="77777777" w:rsidTr="00A74B93">
        <w:trPr>
          <w:trHeight w:val="266"/>
          <w:jc w:val="center"/>
        </w:trPr>
        <w:tc>
          <w:tcPr>
            <w:tcW w:w="4010" w:type="pct"/>
          </w:tcPr>
          <w:p w14:paraId="1C3E1D6E" w14:textId="52B7B2A9" w:rsidR="006160C1" w:rsidRPr="008902C9" w:rsidRDefault="006160C1" w:rsidP="00AD714F">
            <w:pPr>
              <w:pStyle w:val="FigCap"/>
              <w:spacing w:before="0" w:after="0" w:line="240" w:lineRule="auto"/>
              <w:rPr>
                <w:rFonts w:ascii="Georgia" w:hAnsi="Georgia"/>
                <w:color w:val="000000" w:themeColor="text1"/>
              </w:rPr>
            </w:pPr>
            <w:r w:rsidRPr="008902C9">
              <w:rPr>
                <w:rFonts w:ascii="Georgia" w:hAnsi="Georgia"/>
                <w:color w:val="000000" w:themeColor="text1"/>
              </w:rPr>
              <w:t>(a)</w:t>
            </w:r>
          </w:p>
        </w:tc>
        <w:tc>
          <w:tcPr>
            <w:tcW w:w="990" w:type="pct"/>
            <w:vMerge/>
          </w:tcPr>
          <w:p w14:paraId="15FBCD45" w14:textId="4037F279" w:rsidR="006160C1" w:rsidRPr="008902C9" w:rsidRDefault="006160C1" w:rsidP="00AD714F">
            <w:pPr>
              <w:pStyle w:val="FigCap"/>
              <w:spacing w:before="0" w:after="0" w:line="240" w:lineRule="auto"/>
              <w:jc w:val="left"/>
              <w:rPr>
                <w:rFonts w:ascii="Georgia" w:hAnsi="Georgia"/>
                <w:noProof/>
                <w:color w:val="000000" w:themeColor="text1"/>
              </w:rPr>
            </w:pPr>
          </w:p>
        </w:tc>
      </w:tr>
      <w:tr w:rsidR="006160C1" w:rsidRPr="008902C9" w14:paraId="6E753E15" w14:textId="77777777" w:rsidTr="00A74B93">
        <w:trPr>
          <w:trHeight w:val="365"/>
          <w:jc w:val="center"/>
        </w:trPr>
        <w:tc>
          <w:tcPr>
            <w:tcW w:w="4010" w:type="pct"/>
          </w:tcPr>
          <w:p w14:paraId="3F78B4EE" w14:textId="3D96DDE2" w:rsidR="006160C1" w:rsidRPr="008902C9" w:rsidRDefault="00CD69AB"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5FCB061C" wp14:editId="1DF416C9">
                  <wp:extent cx="3337560" cy="11863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354831" cy="1192530"/>
                          </a:xfrm>
                          <a:prstGeom prst="rect">
                            <a:avLst/>
                          </a:prstGeom>
                        </pic:spPr>
                      </pic:pic>
                    </a:graphicData>
                  </a:graphic>
                </wp:inline>
              </w:drawing>
            </w:r>
          </w:p>
        </w:tc>
        <w:tc>
          <w:tcPr>
            <w:tcW w:w="990" w:type="pct"/>
            <w:vMerge/>
          </w:tcPr>
          <w:p w14:paraId="14C1EB86" w14:textId="058A654B" w:rsidR="006160C1" w:rsidRPr="008902C9" w:rsidRDefault="006160C1" w:rsidP="00AD714F">
            <w:pPr>
              <w:pStyle w:val="FigCap"/>
              <w:spacing w:before="0" w:after="0" w:line="240" w:lineRule="auto"/>
              <w:jc w:val="left"/>
              <w:rPr>
                <w:rFonts w:ascii="Georgia" w:hAnsi="Georgia"/>
                <w:noProof/>
                <w:color w:val="000000" w:themeColor="text1"/>
              </w:rPr>
            </w:pPr>
          </w:p>
        </w:tc>
      </w:tr>
      <w:tr w:rsidR="006160C1" w:rsidRPr="008902C9" w14:paraId="79DD2223" w14:textId="77777777" w:rsidTr="00A74B93">
        <w:trPr>
          <w:trHeight w:val="365"/>
          <w:jc w:val="center"/>
        </w:trPr>
        <w:tc>
          <w:tcPr>
            <w:tcW w:w="4010" w:type="pct"/>
          </w:tcPr>
          <w:p w14:paraId="15D80CCA" w14:textId="7EFAA628" w:rsidR="006160C1" w:rsidRPr="008902C9" w:rsidRDefault="006160C1" w:rsidP="00AD714F">
            <w:pPr>
              <w:pStyle w:val="FigCap"/>
              <w:spacing w:before="0" w:after="0" w:line="240" w:lineRule="auto"/>
              <w:rPr>
                <w:rFonts w:ascii="Georgia" w:hAnsi="Georgia"/>
                <w:color w:val="000000" w:themeColor="text1"/>
              </w:rPr>
            </w:pPr>
            <w:r w:rsidRPr="008902C9">
              <w:rPr>
                <w:rFonts w:ascii="Georgia" w:hAnsi="Georgia"/>
                <w:color w:val="000000" w:themeColor="text1"/>
              </w:rPr>
              <w:t>(b)</w:t>
            </w:r>
          </w:p>
        </w:tc>
        <w:tc>
          <w:tcPr>
            <w:tcW w:w="990" w:type="pct"/>
            <w:vMerge/>
          </w:tcPr>
          <w:p w14:paraId="1C6F6E09" w14:textId="2760F61E" w:rsidR="006160C1" w:rsidRPr="008902C9" w:rsidRDefault="006160C1" w:rsidP="00AD714F">
            <w:pPr>
              <w:pStyle w:val="FigCap"/>
              <w:spacing w:before="0" w:after="0" w:line="240" w:lineRule="auto"/>
              <w:jc w:val="left"/>
              <w:rPr>
                <w:rFonts w:ascii="Georgia" w:hAnsi="Georgia"/>
                <w:noProof/>
                <w:color w:val="000000" w:themeColor="text1"/>
              </w:rPr>
            </w:pPr>
          </w:p>
        </w:tc>
      </w:tr>
      <w:tr w:rsidR="006160C1" w:rsidRPr="008902C9" w14:paraId="007E14B8" w14:textId="77777777" w:rsidTr="00A74B93">
        <w:trPr>
          <w:trHeight w:val="365"/>
          <w:jc w:val="center"/>
        </w:trPr>
        <w:tc>
          <w:tcPr>
            <w:tcW w:w="4010" w:type="pct"/>
          </w:tcPr>
          <w:p w14:paraId="2986ABB5" w14:textId="433AA899" w:rsidR="006160C1" w:rsidRPr="008902C9" w:rsidRDefault="007E1657"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3C62DFE8" wp14:editId="6E5E4C58">
                  <wp:extent cx="3368040" cy="1192152"/>
                  <wp:effectExtent l="0" t="0" r="381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394023" cy="1201349"/>
                          </a:xfrm>
                          <a:prstGeom prst="rect">
                            <a:avLst/>
                          </a:prstGeom>
                        </pic:spPr>
                      </pic:pic>
                    </a:graphicData>
                  </a:graphic>
                </wp:inline>
              </w:drawing>
            </w:r>
          </w:p>
        </w:tc>
        <w:tc>
          <w:tcPr>
            <w:tcW w:w="990" w:type="pct"/>
            <w:vMerge/>
          </w:tcPr>
          <w:p w14:paraId="2E7603D7" w14:textId="35BD1600" w:rsidR="006160C1" w:rsidRPr="008902C9" w:rsidRDefault="006160C1" w:rsidP="00AD714F">
            <w:pPr>
              <w:pStyle w:val="FigCap"/>
              <w:spacing w:before="0" w:after="0" w:line="240" w:lineRule="auto"/>
              <w:jc w:val="left"/>
              <w:rPr>
                <w:rFonts w:ascii="Georgia" w:hAnsi="Georgia"/>
                <w:noProof/>
                <w:color w:val="000000" w:themeColor="text1"/>
              </w:rPr>
            </w:pPr>
          </w:p>
        </w:tc>
      </w:tr>
      <w:tr w:rsidR="006160C1" w:rsidRPr="008902C9" w14:paraId="1B8502EA" w14:textId="77777777" w:rsidTr="00A74B93">
        <w:trPr>
          <w:trHeight w:val="365"/>
          <w:jc w:val="center"/>
        </w:trPr>
        <w:tc>
          <w:tcPr>
            <w:tcW w:w="4010" w:type="pct"/>
          </w:tcPr>
          <w:p w14:paraId="4BBDD6DE" w14:textId="06758D9C" w:rsidR="006160C1" w:rsidRPr="008902C9" w:rsidRDefault="006160C1" w:rsidP="00AD714F">
            <w:pPr>
              <w:pStyle w:val="FigCap"/>
              <w:spacing w:before="0" w:after="0" w:line="240" w:lineRule="auto"/>
              <w:rPr>
                <w:rFonts w:ascii="Georgia" w:hAnsi="Georgia"/>
                <w:color w:val="000000" w:themeColor="text1"/>
              </w:rPr>
            </w:pPr>
            <w:r w:rsidRPr="008902C9">
              <w:rPr>
                <w:rFonts w:ascii="Georgia" w:hAnsi="Georgia"/>
                <w:color w:val="000000" w:themeColor="text1"/>
              </w:rPr>
              <w:t>(c)</w:t>
            </w:r>
          </w:p>
        </w:tc>
        <w:tc>
          <w:tcPr>
            <w:tcW w:w="990" w:type="pct"/>
            <w:vMerge/>
          </w:tcPr>
          <w:p w14:paraId="4CE8D6CB" w14:textId="47608838" w:rsidR="006160C1" w:rsidRPr="008902C9" w:rsidRDefault="006160C1" w:rsidP="00AD714F">
            <w:pPr>
              <w:pStyle w:val="FigCap"/>
              <w:spacing w:before="0" w:after="0" w:line="240" w:lineRule="auto"/>
              <w:jc w:val="left"/>
              <w:rPr>
                <w:rFonts w:ascii="Georgia" w:hAnsi="Georgia"/>
                <w:noProof/>
                <w:color w:val="000000" w:themeColor="text1"/>
              </w:rPr>
            </w:pPr>
          </w:p>
        </w:tc>
      </w:tr>
      <w:tr w:rsidR="006160C1" w:rsidRPr="008902C9" w14:paraId="501EC880" w14:textId="77777777" w:rsidTr="00A74B93">
        <w:trPr>
          <w:trHeight w:val="416"/>
          <w:jc w:val="center"/>
        </w:trPr>
        <w:tc>
          <w:tcPr>
            <w:tcW w:w="4010" w:type="pct"/>
          </w:tcPr>
          <w:p w14:paraId="342FD165" w14:textId="62044C34" w:rsidR="006160C1" w:rsidRPr="008902C9" w:rsidRDefault="00A30932"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1ECD2EE6" wp14:editId="0B98CA9C">
                  <wp:extent cx="3383280" cy="1199669"/>
                  <wp:effectExtent l="0" t="0" r="762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406468" cy="1207891"/>
                          </a:xfrm>
                          <a:prstGeom prst="rect">
                            <a:avLst/>
                          </a:prstGeom>
                        </pic:spPr>
                      </pic:pic>
                    </a:graphicData>
                  </a:graphic>
                </wp:inline>
              </w:drawing>
            </w:r>
          </w:p>
        </w:tc>
        <w:tc>
          <w:tcPr>
            <w:tcW w:w="990" w:type="pct"/>
            <w:vMerge/>
          </w:tcPr>
          <w:p w14:paraId="2980E004" w14:textId="14E1DE41" w:rsidR="006160C1" w:rsidRPr="008902C9" w:rsidRDefault="006160C1" w:rsidP="00AD714F">
            <w:pPr>
              <w:pStyle w:val="FigCap"/>
              <w:spacing w:before="0" w:after="0" w:line="240" w:lineRule="auto"/>
              <w:jc w:val="left"/>
              <w:rPr>
                <w:rFonts w:ascii="Georgia" w:hAnsi="Georgia"/>
                <w:noProof/>
                <w:color w:val="000000" w:themeColor="text1"/>
              </w:rPr>
            </w:pPr>
          </w:p>
        </w:tc>
      </w:tr>
      <w:tr w:rsidR="006160C1" w:rsidRPr="008902C9" w14:paraId="6A8837BB" w14:textId="77777777" w:rsidTr="00A74B93">
        <w:trPr>
          <w:trHeight w:val="365"/>
          <w:jc w:val="center"/>
        </w:trPr>
        <w:tc>
          <w:tcPr>
            <w:tcW w:w="4010" w:type="pct"/>
          </w:tcPr>
          <w:p w14:paraId="06860AB5" w14:textId="059A8D33" w:rsidR="006160C1" w:rsidRPr="008902C9" w:rsidRDefault="006160C1" w:rsidP="00AD714F">
            <w:pPr>
              <w:pStyle w:val="FigCap"/>
              <w:spacing w:before="0" w:after="0" w:line="240" w:lineRule="auto"/>
              <w:rPr>
                <w:rFonts w:ascii="Georgia" w:hAnsi="Georgia"/>
                <w:color w:val="000000" w:themeColor="text1"/>
              </w:rPr>
            </w:pPr>
            <w:r w:rsidRPr="008902C9">
              <w:rPr>
                <w:rFonts w:ascii="Georgia" w:hAnsi="Georgia"/>
                <w:color w:val="000000" w:themeColor="text1"/>
              </w:rPr>
              <w:t>(d)</w:t>
            </w:r>
          </w:p>
        </w:tc>
        <w:tc>
          <w:tcPr>
            <w:tcW w:w="990" w:type="pct"/>
            <w:vMerge/>
          </w:tcPr>
          <w:p w14:paraId="5F55681E" w14:textId="3457448C" w:rsidR="006160C1" w:rsidRPr="008902C9" w:rsidRDefault="006160C1" w:rsidP="00AD714F">
            <w:pPr>
              <w:pStyle w:val="FigCap"/>
              <w:spacing w:before="0" w:after="0" w:line="240" w:lineRule="auto"/>
              <w:jc w:val="left"/>
              <w:rPr>
                <w:rFonts w:ascii="Georgia" w:hAnsi="Georgia"/>
                <w:color w:val="000000" w:themeColor="text1"/>
              </w:rPr>
            </w:pPr>
          </w:p>
        </w:tc>
      </w:tr>
      <w:tr w:rsidR="006160C1" w:rsidRPr="008902C9" w14:paraId="4F564B55" w14:textId="77777777" w:rsidTr="00A74B93">
        <w:trPr>
          <w:trHeight w:val="365"/>
          <w:jc w:val="center"/>
        </w:trPr>
        <w:tc>
          <w:tcPr>
            <w:tcW w:w="4010" w:type="pct"/>
          </w:tcPr>
          <w:p w14:paraId="2CE448F4" w14:textId="610DE71A" w:rsidR="006160C1" w:rsidRPr="008902C9" w:rsidRDefault="006160C1"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6D67C555" wp14:editId="72B9D429">
                  <wp:extent cx="3413760" cy="1203622"/>
                  <wp:effectExtent l="0" t="0" r="0" b="0"/>
                  <wp:docPr id="1856612644" name="Picture 185661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440251" cy="1212962"/>
                          </a:xfrm>
                          <a:prstGeom prst="rect">
                            <a:avLst/>
                          </a:prstGeom>
                        </pic:spPr>
                      </pic:pic>
                    </a:graphicData>
                  </a:graphic>
                </wp:inline>
              </w:drawing>
            </w:r>
          </w:p>
        </w:tc>
        <w:tc>
          <w:tcPr>
            <w:tcW w:w="990" w:type="pct"/>
            <w:vMerge/>
          </w:tcPr>
          <w:p w14:paraId="4CCF7F5F" w14:textId="77777777" w:rsidR="006160C1" w:rsidRPr="008902C9" w:rsidRDefault="006160C1" w:rsidP="00AD714F">
            <w:pPr>
              <w:pStyle w:val="FigCap"/>
              <w:spacing w:before="0" w:after="0" w:line="240" w:lineRule="auto"/>
              <w:rPr>
                <w:rFonts w:ascii="Georgia" w:hAnsi="Georgia"/>
                <w:color w:val="000000" w:themeColor="text1"/>
              </w:rPr>
            </w:pPr>
          </w:p>
        </w:tc>
      </w:tr>
      <w:tr w:rsidR="006160C1" w:rsidRPr="008902C9" w14:paraId="16F0C3CF" w14:textId="77777777" w:rsidTr="00A74B93">
        <w:trPr>
          <w:trHeight w:val="365"/>
          <w:jc w:val="center"/>
        </w:trPr>
        <w:tc>
          <w:tcPr>
            <w:tcW w:w="4010" w:type="pct"/>
          </w:tcPr>
          <w:p w14:paraId="06CEE09F" w14:textId="60AE85B1" w:rsidR="006160C1" w:rsidRPr="008902C9" w:rsidRDefault="006160C1" w:rsidP="00AD714F">
            <w:pPr>
              <w:pStyle w:val="FigCap"/>
              <w:spacing w:before="0" w:after="0" w:line="240" w:lineRule="auto"/>
              <w:rPr>
                <w:rFonts w:ascii="Georgia" w:hAnsi="Georgia"/>
                <w:color w:val="000000" w:themeColor="text1"/>
              </w:rPr>
            </w:pPr>
            <w:r w:rsidRPr="008902C9">
              <w:rPr>
                <w:rFonts w:ascii="Georgia" w:hAnsi="Georgia"/>
                <w:color w:val="000000" w:themeColor="text1"/>
              </w:rPr>
              <w:t>(e)</w:t>
            </w:r>
          </w:p>
        </w:tc>
        <w:tc>
          <w:tcPr>
            <w:tcW w:w="990" w:type="pct"/>
            <w:vMerge/>
          </w:tcPr>
          <w:p w14:paraId="498BE584" w14:textId="77777777" w:rsidR="006160C1" w:rsidRPr="008902C9" w:rsidRDefault="006160C1" w:rsidP="00AD714F">
            <w:pPr>
              <w:pStyle w:val="FigCap"/>
              <w:spacing w:before="0" w:after="0" w:line="240" w:lineRule="auto"/>
              <w:rPr>
                <w:rFonts w:ascii="Georgia" w:hAnsi="Georgia"/>
                <w:color w:val="000000" w:themeColor="text1"/>
              </w:rPr>
            </w:pPr>
          </w:p>
        </w:tc>
      </w:tr>
      <w:tr w:rsidR="006160C1" w:rsidRPr="008902C9" w14:paraId="1B424904" w14:textId="77777777" w:rsidTr="00A74B93">
        <w:trPr>
          <w:trHeight w:val="2064"/>
          <w:jc w:val="center"/>
        </w:trPr>
        <w:tc>
          <w:tcPr>
            <w:tcW w:w="4010" w:type="pct"/>
          </w:tcPr>
          <w:p w14:paraId="2D94A149" w14:textId="37A95957" w:rsidR="006160C1" w:rsidRPr="008902C9" w:rsidRDefault="006160C1"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lastRenderedPageBreak/>
              <w:drawing>
                <wp:inline distT="0" distB="0" distL="0" distR="0" wp14:anchorId="76D5366B" wp14:editId="062566A0">
                  <wp:extent cx="3383280" cy="1196272"/>
                  <wp:effectExtent l="0" t="0" r="7620" b="4445"/>
                  <wp:docPr id="1856612642" name="Picture 185661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6742" cy="1204568"/>
                          </a:xfrm>
                          <a:prstGeom prst="rect">
                            <a:avLst/>
                          </a:prstGeom>
                        </pic:spPr>
                      </pic:pic>
                    </a:graphicData>
                  </a:graphic>
                </wp:inline>
              </w:drawing>
            </w:r>
          </w:p>
        </w:tc>
        <w:tc>
          <w:tcPr>
            <w:tcW w:w="990" w:type="pct"/>
            <w:vMerge/>
          </w:tcPr>
          <w:p w14:paraId="39FC3321" w14:textId="77777777" w:rsidR="006160C1" w:rsidRPr="008902C9" w:rsidRDefault="006160C1" w:rsidP="00AD714F">
            <w:pPr>
              <w:pStyle w:val="FigCap"/>
              <w:spacing w:before="0" w:after="0" w:line="240" w:lineRule="auto"/>
              <w:rPr>
                <w:rFonts w:ascii="Georgia" w:hAnsi="Georgia"/>
                <w:color w:val="000000" w:themeColor="text1"/>
              </w:rPr>
            </w:pPr>
          </w:p>
        </w:tc>
      </w:tr>
      <w:tr w:rsidR="006160C1" w:rsidRPr="008902C9" w14:paraId="33DD6F2E" w14:textId="77777777" w:rsidTr="00A74B93">
        <w:trPr>
          <w:trHeight w:val="365"/>
          <w:jc w:val="center"/>
        </w:trPr>
        <w:tc>
          <w:tcPr>
            <w:tcW w:w="4010" w:type="pct"/>
          </w:tcPr>
          <w:p w14:paraId="58F7D1A1" w14:textId="324D5FCD" w:rsidR="006160C1" w:rsidRPr="008902C9" w:rsidRDefault="006160C1" w:rsidP="00AD714F">
            <w:pPr>
              <w:pStyle w:val="FigCap"/>
              <w:spacing w:before="0" w:after="0" w:line="240" w:lineRule="auto"/>
              <w:rPr>
                <w:rFonts w:ascii="Georgia" w:hAnsi="Georgia"/>
                <w:color w:val="000000" w:themeColor="text1"/>
              </w:rPr>
            </w:pPr>
            <w:r w:rsidRPr="008902C9">
              <w:rPr>
                <w:rFonts w:ascii="Georgia" w:hAnsi="Georgia"/>
                <w:color w:val="000000" w:themeColor="text1"/>
              </w:rPr>
              <w:t>(f)</w:t>
            </w:r>
          </w:p>
        </w:tc>
        <w:tc>
          <w:tcPr>
            <w:tcW w:w="990" w:type="pct"/>
            <w:vMerge/>
          </w:tcPr>
          <w:p w14:paraId="3631E9A7" w14:textId="77777777" w:rsidR="006160C1" w:rsidRPr="008902C9" w:rsidRDefault="006160C1" w:rsidP="00AD714F">
            <w:pPr>
              <w:pStyle w:val="FigCap"/>
              <w:spacing w:before="0" w:after="0" w:line="240" w:lineRule="auto"/>
              <w:rPr>
                <w:rFonts w:ascii="Georgia" w:hAnsi="Georgia"/>
                <w:color w:val="000000" w:themeColor="text1"/>
              </w:rPr>
            </w:pPr>
          </w:p>
        </w:tc>
      </w:tr>
      <w:tr w:rsidR="00E96DCA" w:rsidRPr="008902C9" w14:paraId="3E5A09E1" w14:textId="77777777" w:rsidTr="00AD714F">
        <w:trPr>
          <w:jc w:val="center"/>
        </w:trPr>
        <w:tc>
          <w:tcPr>
            <w:tcW w:w="5000" w:type="pct"/>
            <w:gridSpan w:val="2"/>
          </w:tcPr>
          <w:p w14:paraId="746413D7" w14:textId="1C1CC879" w:rsidR="00E96DCA" w:rsidRPr="008902C9" w:rsidRDefault="00E96DCA" w:rsidP="00AD714F">
            <w:pPr>
              <w:pStyle w:val="FigCap"/>
              <w:spacing w:before="0" w:after="0" w:line="240" w:lineRule="auto"/>
              <w:jc w:val="both"/>
              <w:rPr>
                <w:rFonts w:ascii="Georgia" w:hAnsi="Georgia"/>
              </w:rPr>
            </w:pPr>
            <w:r w:rsidRPr="008902C9">
              <w:rPr>
                <w:rFonts w:ascii="Georgia" w:hAnsi="Georgia"/>
                <w:bCs/>
              </w:rPr>
              <w:t xml:space="preserve">Figure </w:t>
            </w:r>
            <w:r w:rsidR="00B4793B" w:rsidRPr="008902C9">
              <w:rPr>
                <w:rFonts w:ascii="Georgia" w:hAnsi="Georgia"/>
                <w:bCs/>
              </w:rPr>
              <w:t>15.</w:t>
            </w:r>
            <w:r w:rsidR="00C43148" w:rsidRPr="008902C9">
              <w:rPr>
                <w:rFonts w:ascii="Georgia" w:hAnsi="Georgia"/>
                <w:bCs/>
              </w:rPr>
              <w:t>18</w:t>
            </w:r>
            <w:r w:rsidR="00B4793B" w:rsidRPr="008902C9">
              <w:rPr>
                <w:rFonts w:ascii="Georgia" w:hAnsi="Georgia"/>
                <w:bCs/>
              </w:rPr>
              <w:t xml:space="preserve"> </w:t>
            </w:r>
            <w:r w:rsidRPr="008902C9">
              <w:rPr>
                <w:rFonts w:ascii="Georgia" w:hAnsi="Georgia"/>
                <w:bCs/>
              </w:rPr>
              <w:t>Deviatoric</w:t>
            </w:r>
            <w:r w:rsidRPr="008902C9">
              <w:rPr>
                <w:rFonts w:ascii="Georgia" w:hAnsi="Georgia"/>
              </w:rPr>
              <w:t xml:space="preserve"> stress variation </w:t>
            </w:r>
            <w:r w:rsidR="00946C12" w:rsidRPr="008902C9">
              <w:rPr>
                <w:rFonts w:ascii="Georgia" w:hAnsi="Georgia"/>
              </w:rPr>
              <w:t xml:space="preserve">corresponding to various cross sections of </w:t>
            </w:r>
            <w:r w:rsidRPr="008902C9">
              <w:rPr>
                <w:rFonts w:ascii="Georgia" w:hAnsi="Georgia"/>
              </w:rPr>
              <w:t xml:space="preserve">a) 24 m (RL -5 m), (b) 29 m (RL -10 m), (c) 34 m (RL -15 m), (d) 39 m (RL -20 m), (e) 44 m (RL -25 m), and (f) 49 m (RL -30 m) </w:t>
            </w:r>
            <w:r w:rsidR="00946C12" w:rsidRPr="008902C9">
              <w:rPr>
                <w:rFonts w:ascii="Georgia" w:hAnsi="Georgia"/>
              </w:rPr>
              <w:t xml:space="preserve">height </w:t>
            </w:r>
          </w:p>
        </w:tc>
      </w:tr>
    </w:tbl>
    <w:p w14:paraId="36841660" w14:textId="77777777" w:rsidR="00C95297" w:rsidRPr="008902C9" w:rsidRDefault="00C95297" w:rsidP="002F51AF">
      <w:pPr>
        <w:rPr>
          <w:rFonts w:ascii="Georgia" w:hAnsi="Georgia" w:cs="Times New Roman"/>
          <w:b/>
          <w:sz w:val="24"/>
          <w:szCs w:val="24"/>
        </w:rPr>
      </w:pPr>
    </w:p>
    <w:p w14:paraId="26B9397E" w14:textId="703EB9EE" w:rsidR="000F7D40" w:rsidRDefault="001221CD" w:rsidP="0001111F">
      <w:pPr>
        <w:pStyle w:val="Heading3"/>
        <w:spacing w:before="480"/>
        <w:rPr>
          <w:rFonts w:ascii="Georgia" w:hAnsi="Georgia"/>
          <w:color w:val="auto"/>
        </w:rPr>
      </w:pPr>
      <w:r w:rsidRPr="008902C9">
        <w:rPr>
          <w:rFonts w:ascii="Georgia" w:hAnsi="Georgia"/>
          <w:color w:val="auto"/>
        </w:rPr>
        <w:t xml:space="preserve">(b) </w:t>
      </w:r>
      <w:r w:rsidR="00F87C00" w:rsidRPr="008902C9">
        <w:rPr>
          <w:rFonts w:ascii="Georgia" w:hAnsi="Georgia"/>
          <w:color w:val="auto"/>
        </w:rPr>
        <w:t>Equivalent static</w:t>
      </w:r>
    </w:p>
    <w:p w14:paraId="2A99C8D8" w14:textId="7940552F" w:rsidR="009710CB" w:rsidRPr="008902C9" w:rsidRDefault="009710CB" w:rsidP="009710CB">
      <w:pPr>
        <w:rPr>
          <w:rFonts w:ascii="Georgia" w:hAnsi="Georgia" w:cs="Times New Roman"/>
          <w:b/>
          <w:sz w:val="24"/>
          <w:szCs w:val="24"/>
        </w:rPr>
      </w:pPr>
      <w:r w:rsidRPr="008902C9">
        <w:rPr>
          <w:rFonts w:ascii="Georgia" w:hAnsi="Georgia" w:cs="Times New Roman"/>
          <w:b/>
          <w:sz w:val="24"/>
          <w:szCs w:val="24"/>
        </w:rPr>
        <w:t>(</w:t>
      </w:r>
      <w:r>
        <w:rPr>
          <w:rFonts w:ascii="Georgia" w:hAnsi="Georgia" w:cs="Times New Roman"/>
          <w:b/>
          <w:sz w:val="24"/>
          <w:szCs w:val="24"/>
        </w:rPr>
        <w:t>1</w:t>
      </w:r>
      <w:r w:rsidRPr="008902C9">
        <w:rPr>
          <w:rFonts w:ascii="Georgia" w:hAnsi="Georgia" w:cs="Times New Roman"/>
          <w:b/>
          <w:sz w:val="24"/>
          <w:szCs w:val="24"/>
        </w:rPr>
        <w:t xml:space="preserve">) Intertidal zone: Analyses at Bhavnagar and </w:t>
      </w:r>
      <w:proofErr w:type="spellStart"/>
      <w:r w:rsidRPr="008902C9">
        <w:rPr>
          <w:rFonts w:ascii="Georgia" w:hAnsi="Georgia" w:cs="Times New Roman"/>
          <w:b/>
          <w:sz w:val="24"/>
          <w:szCs w:val="24"/>
        </w:rPr>
        <w:t>Dahej</w:t>
      </w:r>
      <w:proofErr w:type="spellEnd"/>
      <w:r w:rsidRPr="008902C9">
        <w:rPr>
          <w:rFonts w:ascii="Georgia" w:hAnsi="Georgia" w:cs="Times New Roman"/>
          <w:b/>
          <w:sz w:val="24"/>
          <w:szCs w:val="24"/>
        </w:rPr>
        <w:t xml:space="preserve"> regions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44"/>
        <w:gridCol w:w="1985"/>
      </w:tblGrid>
      <w:tr w:rsidR="009710CB" w:rsidRPr="008902C9" w14:paraId="3B8ECE47" w14:textId="77777777" w:rsidTr="00D049F2">
        <w:trPr>
          <w:trHeight w:val="357"/>
        </w:trPr>
        <w:tc>
          <w:tcPr>
            <w:tcW w:w="3980" w:type="pct"/>
          </w:tcPr>
          <w:p w14:paraId="68BAC601"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1D0A4CE7" wp14:editId="2F350167">
                  <wp:extent cx="3562838" cy="1166400"/>
                  <wp:effectExtent l="0" t="0" r="0" b="0"/>
                  <wp:docPr id="1856612636" name="Picture 185661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85385" cy="1173781"/>
                          </a:xfrm>
                          <a:prstGeom prst="rect">
                            <a:avLst/>
                          </a:prstGeom>
                        </pic:spPr>
                      </pic:pic>
                    </a:graphicData>
                  </a:graphic>
                </wp:inline>
              </w:drawing>
            </w:r>
          </w:p>
        </w:tc>
        <w:tc>
          <w:tcPr>
            <w:tcW w:w="1020" w:type="pct"/>
            <w:vMerge w:val="restart"/>
          </w:tcPr>
          <w:p w14:paraId="604B15C3" w14:textId="77777777" w:rsidR="009710CB" w:rsidRPr="008902C9" w:rsidRDefault="009710CB" w:rsidP="00D049F2">
            <w:pPr>
              <w:pStyle w:val="FigCap"/>
              <w:spacing w:before="0" w:after="0" w:line="240" w:lineRule="auto"/>
              <w:jc w:val="left"/>
              <w:rPr>
                <w:rFonts w:ascii="Georgia" w:hAnsi="Georgia"/>
                <w:noProof/>
                <w:color w:val="000000" w:themeColor="text1"/>
              </w:rPr>
            </w:pPr>
            <w:r w:rsidRPr="008902C9">
              <w:rPr>
                <w:rFonts w:ascii="Georgia" w:hAnsi="Georgia"/>
                <w:noProof/>
                <w:color w:val="000000" w:themeColor="text1"/>
                <w:lang w:val="en-IN" w:eastAsia="en-IN"/>
              </w:rPr>
              <w:drawing>
                <wp:anchor distT="0" distB="0" distL="114300" distR="114300" simplePos="0" relativeHeight="251707392" behindDoc="0" locked="0" layoutInCell="1" allowOverlap="1" wp14:anchorId="1F838AD6" wp14:editId="1471F2FC">
                  <wp:simplePos x="0" y="0"/>
                  <wp:positionH relativeFrom="column">
                    <wp:posOffset>55880</wp:posOffset>
                  </wp:positionH>
                  <wp:positionV relativeFrom="paragraph">
                    <wp:posOffset>871855</wp:posOffset>
                  </wp:positionV>
                  <wp:extent cx="647700" cy="3263900"/>
                  <wp:effectExtent l="0" t="0" r="0" b="0"/>
                  <wp:wrapSquare wrapText="bothSides"/>
                  <wp:docPr id="1856612630" name="Picture 185661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47700" cy="3263900"/>
                          </a:xfrm>
                          <a:prstGeom prst="rect">
                            <a:avLst/>
                          </a:prstGeom>
                        </pic:spPr>
                      </pic:pic>
                    </a:graphicData>
                  </a:graphic>
                  <wp14:sizeRelH relativeFrom="margin">
                    <wp14:pctWidth>0</wp14:pctWidth>
                  </wp14:sizeRelH>
                  <wp14:sizeRelV relativeFrom="margin">
                    <wp14:pctHeight>0</wp14:pctHeight>
                  </wp14:sizeRelV>
                </wp:anchor>
              </w:drawing>
            </w:r>
          </w:p>
        </w:tc>
      </w:tr>
      <w:tr w:rsidR="009710CB" w:rsidRPr="008902C9" w14:paraId="4F93E5FB" w14:textId="77777777" w:rsidTr="00D049F2">
        <w:trPr>
          <w:trHeight w:val="357"/>
        </w:trPr>
        <w:tc>
          <w:tcPr>
            <w:tcW w:w="3980" w:type="pct"/>
          </w:tcPr>
          <w:p w14:paraId="708C5DF8"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color w:val="000000" w:themeColor="text1"/>
              </w:rPr>
              <w:t>(a)</w:t>
            </w:r>
          </w:p>
        </w:tc>
        <w:tc>
          <w:tcPr>
            <w:tcW w:w="1020" w:type="pct"/>
            <w:vMerge/>
          </w:tcPr>
          <w:p w14:paraId="53FDEDAD" w14:textId="77777777" w:rsidR="009710CB" w:rsidRPr="008902C9" w:rsidRDefault="009710CB" w:rsidP="00D049F2">
            <w:pPr>
              <w:pStyle w:val="FigCap"/>
              <w:spacing w:before="0" w:after="0" w:line="240" w:lineRule="auto"/>
              <w:jc w:val="left"/>
              <w:rPr>
                <w:rFonts w:ascii="Georgia" w:hAnsi="Georgia"/>
                <w:noProof/>
                <w:color w:val="000000" w:themeColor="text1"/>
              </w:rPr>
            </w:pPr>
          </w:p>
        </w:tc>
      </w:tr>
      <w:tr w:rsidR="009710CB" w:rsidRPr="008902C9" w14:paraId="1DEC6B26" w14:textId="77777777" w:rsidTr="00D049F2">
        <w:trPr>
          <w:trHeight w:val="357"/>
        </w:trPr>
        <w:tc>
          <w:tcPr>
            <w:tcW w:w="3980" w:type="pct"/>
          </w:tcPr>
          <w:p w14:paraId="77EAA9BE"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72836CB5" wp14:editId="36EE60AD">
                  <wp:extent cx="3528000" cy="1150588"/>
                  <wp:effectExtent l="0" t="0" r="0" b="0"/>
                  <wp:docPr id="1856612639" name="Picture 1856612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553666" cy="1158958"/>
                          </a:xfrm>
                          <a:prstGeom prst="rect">
                            <a:avLst/>
                          </a:prstGeom>
                        </pic:spPr>
                      </pic:pic>
                    </a:graphicData>
                  </a:graphic>
                </wp:inline>
              </w:drawing>
            </w:r>
          </w:p>
        </w:tc>
        <w:tc>
          <w:tcPr>
            <w:tcW w:w="1020" w:type="pct"/>
            <w:vMerge/>
          </w:tcPr>
          <w:p w14:paraId="007EDCE2" w14:textId="77777777" w:rsidR="009710CB" w:rsidRPr="008902C9" w:rsidRDefault="009710CB" w:rsidP="00D049F2">
            <w:pPr>
              <w:pStyle w:val="FigCap"/>
              <w:spacing w:before="0" w:after="0" w:line="240" w:lineRule="auto"/>
              <w:jc w:val="left"/>
              <w:rPr>
                <w:rFonts w:ascii="Georgia" w:hAnsi="Georgia"/>
                <w:color w:val="000000" w:themeColor="text1"/>
              </w:rPr>
            </w:pPr>
          </w:p>
        </w:tc>
      </w:tr>
      <w:tr w:rsidR="009710CB" w:rsidRPr="008902C9" w14:paraId="754779C1" w14:textId="77777777" w:rsidTr="00D049F2">
        <w:trPr>
          <w:trHeight w:val="357"/>
        </w:trPr>
        <w:tc>
          <w:tcPr>
            <w:tcW w:w="3980" w:type="pct"/>
          </w:tcPr>
          <w:p w14:paraId="11D74842"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color w:val="000000" w:themeColor="text1"/>
              </w:rPr>
              <w:t>(b)</w:t>
            </w:r>
          </w:p>
        </w:tc>
        <w:tc>
          <w:tcPr>
            <w:tcW w:w="1020" w:type="pct"/>
            <w:vMerge/>
          </w:tcPr>
          <w:p w14:paraId="0AFBB47B" w14:textId="77777777" w:rsidR="009710CB" w:rsidRPr="008902C9" w:rsidRDefault="009710CB" w:rsidP="00D049F2">
            <w:pPr>
              <w:pStyle w:val="FigCap"/>
              <w:spacing w:before="0" w:after="0" w:line="240" w:lineRule="auto"/>
              <w:rPr>
                <w:rFonts w:ascii="Georgia" w:hAnsi="Georgia"/>
                <w:color w:val="000000" w:themeColor="text1"/>
              </w:rPr>
            </w:pPr>
          </w:p>
        </w:tc>
      </w:tr>
      <w:tr w:rsidR="009710CB" w:rsidRPr="008902C9" w14:paraId="1F5C58A7" w14:textId="77777777" w:rsidTr="00D049F2">
        <w:trPr>
          <w:trHeight w:val="2022"/>
        </w:trPr>
        <w:tc>
          <w:tcPr>
            <w:tcW w:w="3980" w:type="pct"/>
          </w:tcPr>
          <w:p w14:paraId="5216E9F8"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71FFAFAD" wp14:editId="79037016">
                  <wp:extent cx="3556800" cy="1163979"/>
                  <wp:effectExtent l="0" t="0" r="5715" b="0"/>
                  <wp:docPr id="1856612641" name="Picture 18566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75999" cy="1170262"/>
                          </a:xfrm>
                          <a:prstGeom prst="rect">
                            <a:avLst/>
                          </a:prstGeom>
                        </pic:spPr>
                      </pic:pic>
                    </a:graphicData>
                  </a:graphic>
                </wp:inline>
              </w:drawing>
            </w:r>
          </w:p>
        </w:tc>
        <w:tc>
          <w:tcPr>
            <w:tcW w:w="1020" w:type="pct"/>
            <w:vMerge/>
          </w:tcPr>
          <w:p w14:paraId="541AB346" w14:textId="77777777" w:rsidR="009710CB" w:rsidRPr="008902C9" w:rsidRDefault="009710CB" w:rsidP="00D049F2">
            <w:pPr>
              <w:pStyle w:val="FigCap"/>
              <w:spacing w:before="0" w:after="0" w:line="240" w:lineRule="auto"/>
              <w:rPr>
                <w:rFonts w:ascii="Georgia" w:hAnsi="Georgia"/>
                <w:color w:val="000000" w:themeColor="text1"/>
              </w:rPr>
            </w:pPr>
          </w:p>
        </w:tc>
      </w:tr>
      <w:tr w:rsidR="009710CB" w:rsidRPr="008902C9" w14:paraId="14247BBE" w14:textId="77777777" w:rsidTr="00D049F2">
        <w:trPr>
          <w:trHeight w:val="55"/>
        </w:trPr>
        <w:tc>
          <w:tcPr>
            <w:tcW w:w="3980" w:type="pct"/>
          </w:tcPr>
          <w:p w14:paraId="34C1B870" w14:textId="77777777" w:rsidR="009710CB" w:rsidRPr="008902C9" w:rsidRDefault="009710CB" w:rsidP="00D049F2">
            <w:pPr>
              <w:pStyle w:val="FigCap"/>
              <w:spacing w:before="0" w:after="0" w:line="240" w:lineRule="auto"/>
              <w:rPr>
                <w:rFonts w:ascii="Georgia" w:hAnsi="Georgia"/>
                <w:color w:val="000000" w:themeColor="text1"/>
              </w:rPr>
            </w:pPr>
            <w:r w:rsidRPr="008902C9">
              <w:rPr>
                <w:rFonts w:ascii="Georgia" w:hAnsi="Georgia"/>
                <w:color w:val="000000" w:themeColor="text1"/>
              </w:rPr>
              <w:t>(c)</w:t>
            </w:r>
          </w:p>
        </w:tc>
        <w:tc>
          <w:tcPr>
            <w:tcW w:w="1020" w:type="pct"/>
            <w:vMerge/>
          </w:tcPr>
          <w:p w14:paraId="06CD7C41" w14:textId="77777777" w:rsidR="009710CB" w:rsidRPr="008902C9" w:rsidRDefault="009710CB" w:rsidP="00D049F2">
            <w:pPr>
              <w:pStyle w:val="FigCap"/>
              <w:spacing w:before="0" w:after="0" w:line="240" w:lineRule="auto"/>
              <w:rPr>
                <w:rFonts w:ascii="Georgia" w:hAnsi="Georgia"/>
                <w:color w:val="000000" w:themeColor="text1"/>
              </w:rPr>
            </w:pPr>
          </w:p>
        </w:tc>
      </w:tr>
    </w:tbl>
    <w:p w14:paraId="56ABEF5B" w14:textId="77777777" w:rsidR="009710CB" w:rsidRPr="008902C9" w:rsidRDefault="009710CB" w:rsidP="009710CB">
      <w:pPr>
        <w:spacing w:line="240" w:lineRule="auto"/>
        <w:jc w:val="both"/>
        <w:rPr>
          <w:rFonts w:ascii="Georgia" w:hAnsi="Georgia" w:cs="Times New Roman"/>
          <w:b/>
          <w:sz w:val="24"/>
          <w:szCs w:val="24"/>
        </w:rPr>
      </w:pPr>
      <w:r w:rsidRPr="008902C9">
        <w:rPr>
          <w:rFonts w:ascii="Georgia" w:hAnsi="Georgia" w:cs="Times New Roman"/>
          <w:b/>
          <w:bCs/>
          <w:sz w:val="24"/>
          <w:szCs w:val="24"/>
        </w:rPr>
        <w:t>Figure 15.21</w:t>
      </w:r>
      <w:r w:rsidRPr="008902C9">
        <w:rPr>
          <w:rFonts w:ascii="Georgia" w:hAnsi="Georgia"/>
          <w:b/>
          <w:bCs/>
          <w:sz w:val="24"/>
          <w:szCs w:val="24"/>
        </w:rPr>
        <w:t xml:space="preserve"> </w:t>
      </w:r>
      <w:r w:rsidRPr="008902C9">
        <w:rPr>
          <w:rFonts w:ascii="Georgia" w:hAnsi="Georgia" w:cs="Times New Roman"/>
          <w:b/>
          <w:sz w:val="24"/>
          <w:szCs w:val="24"/>
        </w:rPr>
        <w:t>Deviatoric stress variation construction for the height of the dyke</w:t>
      </w:r>
      <w:r w:rsidRPr="008902C9">
        <w:rPr>
          <w:rFonts w:ascii="Georgia" w:hAnsi="Georgia"/>
          <w:sz w:val="24"/>
          <w:szCs w:val="24"/>
        </w:rPr>
        <w:t xml:space="preserve"> </w:t>
      </w:r>
      <w:r w:rsidRPr="008902C9">
        <w:rPr>
          <w:rFonts w:ascii="Georgia" w:hAnsi="Georgia" w:cs="Times New Roman"/>
          <w:b/>
          <w:sz w:val="24"/>
          <w:szCs w:val="24"/>
        </w:rPr>
        <w:t xml:space="preserve">of (a)7 m (RL +5 m), (b) 16.5 m (RL 0 m), (c) 24 m (RL -5 m) under equivalent static load of 0.36g </w:t>
      </w:r>
    </w:p>
    <w:p w14:paraId="46A40760" w14:textId="05E0ED2A" w:rsidR="00AB674E" w:rsidRPr="008902C9" w:rsidRDefault="002F51AF" w:rsidP="001461A9">
      <w:pPr>
        <w:rPr>
          <w:rFonts w:ascii="Georgia" w:hAnsi="Georgia" w:cs="Times New Roman"/>
          <w:b/>
          <w:sz w:val="24"/>
          <w:szCs w:val="24"/>
        </w:rPr>
      </w:pPr>
      <w:r w:rsidRPr="008902C9">
        <w:rPr>
          <w:rFonts w:ascii="Georgia" w:hAnsi="Georgia" w:cs="Times New Roman"/>
          <w:b/>
          <w:sz w:val="24"/>
          <w:szCs w:val="24"/>
        </w:rPr>
        <w:t>(</w:t>
      </w:r>
      <w:r w:rsidR="009710CB">
        <w:rPr>
          <w:rFonts w:ascii="Georgia" w:hAnsi="Georgia" w:cs="Times New Roman"/>
          <w:b/>
          <w:sz w:val="24"/>
          <w:szCs w:val="24"/>
        </w:rPr>
        <w:t>2</w:t>
      </w:r>
      <w:r w:rsidRPr="008902C9">
        <w:rPr>
          <w:rFonts w:ascii="Georgia" w:hAnsi="Georgia" w:cs="Times New Roman"/>
          <w:b/>
          <w:sz w:val="24"/>
          <w:szCs w:val="24"/>
        </w:rPr>
        <w:t>) Gulf region: Analyses for GT/SPT7</w:t>
      </w:r>
    </w:p>
    <w:p w14:paraId="12C6AD5B" w14:textId="02A0C219" w:rsidR="0049567F" w:rsidRPr="008902C9" w:rsidRDefault="00C70883" w:rsidP="005B24C5">
      <w:pPr>
        <w:spacing w:line="240" w:lineRule="auto"/>
        <w:jc w:val="both"/>
        <w:rPr>
          <w:rFonts w:ascii="Georgia" w:hAnsi="Georgia" w:cs="Times New Roman"/>
          <w:sz w:val="24"/>
          <w:szCs w:val="24"/>
        </w:rPr>
      </w:pPr>
      <w:r w:rsidRPr="008902C9">
        <w:rPr>
          <w:rFonts w:ascii="Georgia" w:hAnsi="Georgia" w:cs="Times New Roman"/>
          <w:b/>
          <w:sz w:val="24"/>
          <w:szCs w:val="24"/>
        </w:rPr>
        <w:tab/>
      </w:r>
      <w:r w:rsidR="00441BFF" w:rsidRPr="008902C9">
        <w:rPr>
          <w:rFonts w:ascii="Georgia" w:hAnsi="Georgia" w:cs="Times New Roman"/>
          <w:sz w:val="24"/>
          <w:szCs w:val="24"/>
        </w:rPr>
        <w:t>After the application of static loads as discussed in previous section, equivalent static forces corresponding to the earthquakes 0.225g and 0.36g are applied to the existing stresses</w:t>
      </w:r>
      <w:r w:rsidR="006879FC" w:rsidRPr="008902C9">
        <w:rPr>
          <w:rFonts w:ascii="Georgia" w:hAnsi="Georgia" w:cs="Times New Roman"/>
          <w:sz w:val="24"/>
          <w:szCs w:val="24"/>
        </w:rPr>
        <w:t>,</w:t>
      </w:r>
      <w:r w:rsidR="00441BFF" w:rsidRPr="008902C9">
        <w:rPr>
          <w:rFonts w:ascii="Georgia" w:hAnsi="Georgia" w:cs="Times New Roman"/>
          <w:sz w:val="24"/>
          <w:szCs w:val="24"/>
        </w:rPr>
        <w:t xml:space="preserve"> and the deviatoric stress variation (0.36g</w:t>
      </w:r>
      <w:r w:rsidR="009D0FB2" w:rsidRPr="008902C9">
        <w:rPr>
          <w:rFonts w:ascii="Georgia" w:hAnsi="Georgia" w:cs="Times New Roman"/>
          <w:sz w:val="24"/>
          <w:szCs w:val="24"/>
        </w:rPr>
        <w:t xml:space="preserve"> PGA</w:t>
      </w:r>
      <w:r w:rsidR="00441BFF" w:rsidRPr="008902C9">
        <w:rPr>
          <w:rFonts w:ascii="Georgia" w:hAnsi="Georgia" w:cs="Times New Roman"/>
          <w:sz w:val="24"/>
          <w:szCs w:val="24"/>
        </w:rPr>
        <w:t xml:space="preserve">) for all the cross sections at gulf region are shown in </w:t>
      </w:r>
      <w:r w:rsidR="00441BFF" w:rsidRPr="008902C9">
        <w:rPr>
          <w:rFonts w:ascii="Georgia" w:hAnsi="Georgia" w:cs="Times New Roman"/>
          <w:b/>
          <w:bCs/>
          <w:sz w:val="24"/>
          <w:szCs w:val="24"/>
        </w:rPr>
        <w:t>Figure</w:t>
      </w:r>
      <w:r w:rsidR="009D0FB2" w:rsidRPr="008902C9">
        <w:rPr>
          <w:rFonts w:ascii="Georgia" w:hAnsi="Georgia" w:cs="Times New Roman"/>
          <w:b/>
          <w:bCs/>
          <w:sz w:val="24"/>
          <w:szCs w:val="24"/>
        </w:rPr>
        <w:t xml:space="preserve"> 15.</w:t>
      </w:r>
      <w:r w:rsidR="00C43148" w:rsidRPr="008902C9">
        <w:rPr>
          <w:rFonts w:ascii="Georgia" w:hAnsi="Georgia" w:cs="Times New Roman"/>
          <w:b/>
          <w:bCs/>
          <w:sz w:val="24"/>
          <w:szCs w:val="24"/>
        </w:rPr>
        <w:t>20</w:t>
      </w:r>
      <w:r w:rsidR="00441BFF" w:rsidRPr="008902C9">
        <w:rPr>
          <w:rFonts w:ascii="Georgia" w:hAnsi="Georgia" w:cs="Times New Roman"/>
          <w:sz w:val="24"/>
          <w:szCs w:val="24"/>
        </w:rPr>
        <w:t xml:space="preserve">. </w:t>
      </w:r>
    </w:p>
    <w:tbl>
      <w:tblPr>
        <w:tblStyle w:val="TableGrid"/>
        <w:tblW w:w="90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22A18" w:rsidRPr="008902C9" w14:paraId="7184A91F" w14:textId="77777777" w:rsidTr="00AD714F">
        <w:trPr>
          <w:jc w:val="center"/>
        </w:trPr>
        <w:tc>
          <w:tcPr>
            <w:tcW w:w="9016" w:type="dxa"/>
          </w:tcPr>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6"/>
              <w:gridCol w:w="1704"/>
            </w:tblGrid>
            <w:tr w:rsidR="00FE40D6" w:rsidRPr="008902C9" w14:paraId="3303347E" w14:textId="77777777" w:rsidTr="00A74B93">
              <w:trPr>
                <w:trHeight w:val="1795"/>
                <w:jc w:val="center"/>
              </w:trPr>
              <w:tc>
                <w:tcPr>
                  <w:tcW w:w="4032" w:type="pct"/>
                </w:tcPr>
                <w:p w14:paraId="5A82087E" w14:textId="553B3E6B" w:rsidR="00FE40D6" w:rsidRPr="008902C9" w:rsidRDefault="0053628D"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lastRenderedPageBreak/>
                    <w:drawing>
                      <wp:inline distT="0" distB="0" distL="0" distR="0" wp14:anchorId="5CD66B08" wp14:editId="2F9853DC">
                        <wp:extent cx="3442975" cy="1143000"/>
                        <wp:effectExtent l="0" t="0" r="5080" b="0"/>
                        <wp:docPr id="1856612611" name="Picture 185661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99699" cy="1161831"/>
                                </a:xfrm>
                                <a:prstGeom prst="rect">
                                  <a:avLst/>
                                </a:prstGeom>
                              </pic:spPr>
                            </pic:pic>
                          </a:graphicData>
                        </a:graphic>
                      </wp:inline>
                    </w:drawing>
                  </w:r>
                </w:p>
              </w:tc>
              <w:tc>
                <w:tcPr>
                  <w:tcW w:w="968" w:type="pct"/>
                  <w:vMerge w:val="restart"/>
                </w:tcPr>
                <w:p w14:paraId="498CA0D7" w14:textId="2AB2F9E5" w:rsidR="00FE40D6" w:rsidRPr="008902C9" w:rsidRDefault="00FE40D6" w:rsidP="00AD714F">
                  <w:pPr>
                    <w:pStyle w:val="FigCap"/>
                    <w:spacing w:before="0" w:after="0" w:line="240" w:lineRule="auto"/>
                    <w:jc w:val="left"/>
                    <w:rPr>
                      <w:rFonts w:ascii="Georgia" w:hAnsi="Georgia"/>
                      <w:noProof/>
                      <w:color w:val="000000" w:themeColor="text1"/>
                    </w:rPr>
                  </w:pPr>
                  <w:r w:rsidRPr="008902C9">
                    <w:rPr>
                      <w:rFonts w:ascii="Georgia" w:hAnsi="Georgia"/>
                      <w:noProof/>
                      <w:color w:val="000000" w:themeColor="text1"/>
                      <w:lang w:val="en-IN" w:eastAsia="en-IN"/>
                    </w:rPr>
                    <w:drawing>
                      <wp:anchor distT="0" distB="0" distL="114300" distR="114300" simplePos="0" relativeHeight="251675648" behindDoc="0" locked="0" layoutInCell="1" allowOverlap="1" wp14:anchorId="2F299F82" wp14:editId="6FC667D5">
                        <wp:simplePos x="0" y="0"/>
                        <wp:positionH relativeFrom="column">
                          <wp:posOffset>-36636</wp:posOffset>
                        </wp:positionH>
                        <wp:positionV relativeFrom="paragraph">
                          <wp:posOffset>1409947</wp:posOffset>
                        </wp:positionV>
                        <wp:extent cx="715010" cy="3823335"/>
                        <wp:effectExtent l="0" t="0" r="8890" b="5715"/>
                        <wp:wrapSquare wrapText="bothSides"/>
                        <wp:docPr id="1856612651" name="Picture 185661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715010" cy="3823335"/>
                                </a:xfrm>
                                <a:prstGeom prst="rect">
                                  <a:avLst/>
                                </a:prstGeom>
                              </pic:spPr>
                            </pic:pic>
                          </a:graphicData>
                        </a:graphic>
                        <wp14:sizeRelH relativeFrom="margin">
                          <wp14:pctWidth>0</wp14:pctWidth>
                        </wp14:sizeRelH>
                        <wp14:sizeRelV relativeFrom="margin">
                          <wp14:pctHeight>0</wp14:pctHeight>
                        </wp14:sizeRelV>
                      </wp:anchor>
                    </w:drawing>
                  </w:r>
                </w:p>
              </w:tc>
            </w:tr>
            <w:tr w:rsidR="00FE40D6" w:rsidRPr="008902C9" w14:paraId="74AC831C" w14:textId="77777777" w:rsidTr="00A74B93">
              <w:trPr>
                <w:trHeight w:val="405"/>
                <w:jc w:val="center"/>
              </w:trPr>
              <w:tc>
                <w:tcPr>
                  <w:tcW w:w="4032" w:type="pct"/>
                </w:tcPr>
                <w:p w14:paraId="16F0C93E" w14:textId="2204EE91" w:rsidR="00FE40D6" w:rsidRPr="008902C9" w:rsidRDefault="00FE40D6" w:rsidP="00AD714F">
                  <w:pPr>
                    <w:pStyle w:val="FigCap"/>
                    <w:spacing w:before="0" w:after="0" w:line="240" w:lineRule="auto"/>
                    <w:rPr>
                      <w:rFonts w:ascii="Georgia" w:hAnsi="Georgia"/>
                      <w:color w:val="000000" w:themeColor="text1"/>
                    </w:rPr>
                  </w:pPr>
                  <w:r w:rsidRPr="008902C9">
                    <w:rPr>
                      <w:rFonts w:ascii="Georgia" w:hAnsi="Georgia"/>
                      <w:color w:val="000000" w:themeColor="text1"/>
                    </w:rPr>
                    <w:t>(a)</w:t>
                  </w:r>
                </w:p>
              </w:tc>
              <w:tc>
                <w:tcPr>
                  <w:tcW w:w="968" w:type="pct"/>
                  <w:vMerge/>
                </w:tcPr>
                <w:p w14:paraId="2E650639" w14:textId="1CACC29E" w:rsidR="00FE40D6" w:rsidRPr="008902C9" w:rsidRDefault="00FE40D6" w:rsidP="00AD714F">
                  <w:pPr>
                    <w:pStyle w:val="FigCap"/>
                    <w:spacing w:before="0" w:after="0" w:line="240" w:lineRule="auto"/>
                    <w:jc w:val="left"/>
                    <w:rPr>
                      <w:rFonts w:ascii="Georgia" w:hAnsi="Georgia"/>
                      <w:noProof/>
                      <w:color w:val="000000" w:themeColor="text1"/>
                    </w:rPr>
                  </w:pPr>
                </w:p>
              </w:tc>
            </w:tr>
            <w:tr w:rsidR="00FE40D6" w:rsidRPr="008902C9" w14:paraId="01E93F08" w14:textId="77777777" w:rsidTr="00A74B93">
              <w:trPr>
                <w:trHeight w:val="1817"/>
                <w:jc w:val="center"/>
              </w:trPr>
              <w:tc>
                <w:tcPr>
                  <w:tcW w:w="4032" w:type="pct"/>
                </w:tcPr>
                <w:p w14:paraId="286BE4E7" w14:textId="1774A981" w:rsidR="00FE40D6" w:rsidRPr="008902C9" w:rsidRDefault="0053628D"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7197811E" wp14:editId="6FFBD084">
                        <wp:extent cx="3269336" cy="1082040"/>
                        <wp:effectExtent l="0" t="0" r="7620" b="3810"/>
                        <wp:docPr id="1856612613" name="Picture 185661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47548" cy="1107925"/>
                                </a:xfrm>
                                <a:prstGeom prst="rect">
                                  <a:avLst/>
                                </a:prstGeom>
                              </pic:spPr>
                            </pic:pic>
                          </a:graphicData>
                        </a:graphic>
                      </wp:inline>
                    </w:drawing>
                  </w:r>
                </w:p>
              </w:tc>
              <w:tc>
                <w:tcPr>
                  <w:tcW w:w="968" w:type="pct"/>
                  <w:vMerge/>
                </w:tcPr>
                <w:p w14:paraId="4E392911" w14:textId="49714D1B" w:rsidR="00FE40D6" w:rsidRPr="008902C9" w:rsidRDefault="00FE40D6" w:rsidP="00AD714F">
                  <w:pPr>
                    <w:pStyle w:val="FigCap"/>
                    <w:spacing w:before="0" w:after="0" w:line="240" w:lineRule="auto"/>
                    <w:jc w:val="left"/>
                    <w:rPr>
                      <w:rFonts w:ascii="Georgia" w:hAnsi="Georgia"/>
                      <w:noProof/>
                      <w:color w:val="000000" w:themeColor="text1"/>
                    </w:rPr>
                  </w:pPr>
                </w:p>
              </w:tc>
            </w:tr>
            <w:tr w:rsidR="00FE40D6" w:rsidRPr="008902C9" w14:paraId="5AC7BD8E" w14:textId="77777777" w:rsidTr="00A74B93">
              <w:trPr>
                <w:trHeight w:val="345"/>
                <w:jc w:val="center"/>
              </w:trPr>
              <w:tc>
                <w:tcPr>
                  <w:tcW w:w="4032" w:type="pct"/>
                </w:tcPr>
                <w:p w14:paraId="6BB7BA2D" w14:textId="1F28A5FF" w:rsidR="00FE40D6" w:rsidRPr="008902C9" w:rsidRDefault="00FE40D6" w:rsidP="00AD714F">
                  <w:pPr>
                    <w:pStyle w:val="FigCap"/>
                    <w:spacing w:before="0" w:after="0" w:line="240" w:lineRule="auto"/>
                    <w:rPr>
                      <w:rFonts w:ascii="Georgia" w:hAnsi="Georgia"/>
                      <w:color w:val="000000" w:themeColor="text1"/>
                    </w:rPr>
                  </w:pPr>
                  <w:r w:rsidRPr="008902C9">
                    <w:rPr>
                      <w:rFonts w:ascii="Georgia" w:hAnsi="Georgia"/>
                      <w:color w:val="000000" w:themeColor="text1"/>
                    </w:rPr>
                    <w:t>(b)</w:t>
                  </w:r>
                </w:p>
              </w:tc>
              <w:tc>
                <w:tcPr>
                  <w:tcW w:w="968" w:type="pct"/>
                  <w:vMerge/>
                </w:tcPr>
                <w:p w14:paraId="026E4132" w14:textId="3F5F5F58" w:rsidR="00FE40D6" w:rsidRPr="008902C9" w:rsidRDefault="00FE40D6" w:rsidP="00AD714F">
                  <w:pPr>
                    <w:pStyle w:val="FigCap"/>
                    <w:spacing w:before="0" w:after="0" w:line="240" w:lineRule="auto"/>
                    <w:jc w:val="left"/>
                    <w:rPr>
                      <w:rFonts w:ascii="Georgia" w:hAnsi="Georgia"/>
                      <w:noProof/>
                      <w:color w:val="000000" w:themeColor="text1"/>
                    </w:rPr>
                  </w:pPr>
                </w:p>
              </w:tc>
            </w:tr>
            <w:tr w:rsidR="00FE40D6" w:rsidRPr="008902C9" w14:paraId="3F947D7B" w14:textId="77777777" w:rsidTr="00A74B93">
              <w:trPr>
                <w:trHeight w:val="311"/>
                <w:jc w:val="center"/>
              </w:trPr>
              <w:tc>
                <w:tcPr>
                  <w:tcW w:w="4032" w:type="pct"/>
                </w:tcPr>
                <w:p w14:paraId="2AA8BD3B" w14:textId="407D68DB" w:rsidR="00FE40D6" w:rsidRPr="008902C9" w:rsidRDefault="00A931A8"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262C830F" wp14:editId="390EAC31">
                        <wp:extent cx="3380107" cy="12039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409173" cy="1214313"/>
                                </a:xfrm>
                                <a:prstGeom prst="rect">
                                  <a:avLst/>
                                </a:prstGeom>
                              </pic:spPr>
                            </pic:pic>
                          </a:graphicData>
                        </a:graphic>
                      </wp:inline>
                    </w:drawing>
                  </w:r>
                </w:p>
              </w:tc>
              <w:tc>
                <w:tcPr>
                  <w:tcW w:w="968" w:type="pct"/>
                  <w:vMerge/>
                </w:tcPr>
                <w:p w14:paraId="26705C5F" w14:textId="6FBAF0E5" w:rsidR="00FE40D6" w:rsidRPr="008902C9" w:rsidRDefault="00FE40D6" w:rsidP="00AD714F">
                  <w:pPr>
                    <w:pStyle w:val="FigCap"/>
                    <w:spacing w:before="0" w:after="0" w:line="240" w:lineRule="auto"/>
                    <w:jc w:val="left"/>
                    <w:rPr>
                      <w:rFonts w:ascii="Georgia" w:hAnsi="Georgia"/>
                      <w:noProof/>
                      <w:color w:val="000000" w:themeColor="text1"/>
                    </w:rPr>
                  </w:pPr>
                </w:p>
              </w:tc>
            </w:tr>
            <w:tr w:rsidR="00FE40D6" w:rsidRPr="008902C9" w14:paraId="0E3D9525" w14:textId="77777777" w:rsidTr="00A74B93">
              <w:trPr>
                <w:trHeight w:val="505"/>
                <w:jc w:val="center"/>
              </w:trPr>
              <w:tc>
                <w:tcPr>
                  <w:tcW w:w="4032" w:type="pct"/>
                </w:tcPr>
                <w:p w14:paraId="63C6F8F2" w14:textId="6D0B3098" w:rsidR="00FE40D6" w:rsidRPr="008902C9" w:rsidRDefault="00FE40D6" w:rsidP="00AD714F">
                  <w:pPr>
                    <w:pStyle w:val="FigCap"/>
                    <w:spacing w:before="0" w:after="0" w:line="240" w:lineRule="auto"/>
                    <w:rPr>
                      <w:rFonts w:ascii="Georgia" w:hAnsi="Georgia"/>
                      <w:color w:val="000000" w:themeColor="text1"/>
                    </w:rPr>
                  </w:pPr>
                  <w:r w:rsidRPr="008902C9">
                    <w:rPr>
                      <w:rFonts w:ascii="Georgia" w:hAnsi="Georgia"/>
                      <w:color w:val="000000" w:themeColor="text1"/>
                    </w:rPr>
                    <w:t>(c)</w:t>
                  </w:r>
                </w:p>
              </w:tc>
              <w:tc>
                <w:tcPr>
                  <w:tcW w:w="968" w:type="pct"/>
                  <w:vMerge/>
                </w:tcPr>
                <w:p w14:paraId="63494DE1" w14:textId="0C564D7A" w:rsidR="00FE40D6" w:rsidRPr="008902C9" w:rsidRDefault="00FE40D6" w:rsidP="00AD714F">
                  <w:pPr>
                    <w:pStyle w:val="FigCap"/>
                    <w:spacing w:before="0" w:after="0" w:line="240" w:lineRule="auto"/>
                    <w:jc w:val="left"/>
                    <w:rPr>
                      <w:rFonts w:ascii="Georgia" w:hAnsi="Georgia"/>
                      <w:noProof/>
                      <w:color w:val="000000" w:themeColor="text1"/>
                    </w:rPr>
                  </w:pPr>
                </w:p>
              </w:tc>
            </w:tr>
            <w:tr w:rsidR="00FE40D6" w:rsidRPr="008902C9" w14:paraId="10F3793C" w14:textId="77777777" w:rsidTr="00A74B93">
              <w:trPr>
                <w:trHeight w:val="311"/>
                <w:jc w:val="center"/>
              </w:trPr>
              <w:tc>
                <w:tcPr>
                  <w:tcW w:w="4032" w:type="pct"/>
                </w:tcPr>
                <w:p w14:paraId="6C3F7E52" w14:textId="6DDDABE8" w:rsidR="00FE40D6" w:rsidRPr="008902C9" w:rsidRDefault="00B30093"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6C18CCA1" wp14:editId="61B61DED">
                        <wp:extent cx="3384000" cy="1206328"/>
                        <wp:effectExtent l="0" t="0" r="6985" b="0"/>
                        <wp:docPr id="1856612615" name="Picture 185661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25623" cy="1221166"/>
                                </a:xfrm>
                                <a:prstGeom prst="rect">
                                  <a:avLst/>
                                </a:prstGeom>
                              </pic:spPr>
                            </pic:pic>
                          </a:graphicData>
                        </a:graphic>
                      </wp:inline>
                    </w:drawing>
                  </w:r>
                </w:p>
              </w:tc>
              <w:tc>
                <w:tcPr>
                  <w:tcW w:w="968" w:type="pct"/>
                  <w:vMerge/>
                </w:tcPr>
                <w:p w14:paraId="5ADDFB03" w14:textId="569D33BD" w:rsidR="00FE40D6" w:rsidRPr="008902C9" w:rsidRDefault="00FE40D6" w:rsidP="00AD714F">
                  <w:pPr>
                    <w:pStyle w:val="FigCap"/>
                    <w:spacing w:before="0" w:after="0" w:line="240" w:lineRule="auto"/>
                    <w:jc w:val="left"/>
                    <w:rPr>
                      <w:rFonts w:ascii="Georgia" w:hAnsi="Georgia"/>
                      <w:color w:val="000000" w:themeColor="text1"/>
                    </w:rPr>
                  </w:pPr>
                </w:p>
              </w:tc>
            </w:tr>
            <w:tr w:rsidR="00FE40D6" w:rsidRPr="008902C9" w14:paraId="3A2F4FF3" w14:textId="77777777" w:rsidTr="00A74B93">
              <w:trPr>
                <w:trHeight w:val="311"/>
                <w:jc w:val="center"/>
              </w:trPr>
              <w:tc>
                <w:tcPr>
                  <w:tcW w:w="4032" w:type="pct"/>
                </w:tcPr>
                <w:p w14:paraId="677EAFC9" w14:textId="0642BC27" w:rsidR="00FE40D6" w:rsidRPr="008902C9" w:rsidRDefault="00FE40D6" w:rsidP="00AD714F">
                  <w:pPr>
                    <w:pStyle w:val="FigCap"/>
                    <w:spacing w:before="0" w:after="0" w:line="240" w:lineRule="auto"/>
                    <w:rPr>
                      <w:rFonts w:ascii="Georgia" w:hAnsi="Georgia"/>
                      <w:color w:val="000000" w:themeColor="text1"/>
                    </w:rPr>
                  </w:pPr>
                  <w:r w:rsidRPr="008902C9">
                    <w:rPr>
                      <w:rFonts w:ascii="Georgia" w:hAnsi="Georgia"/>
                      <w:color w:val="000000" w:themeColor="text1"/>
                    </w:rPr>
                    <w:t>(d)</w:t>
                  </w:r>
                </w:p>
              </w:tc>
              <w:tc>
                <w:tcPr>
                  <w:tcW w:w="968" w:type="pct"/>
                  <w:vMerge/>
                </w:tcPr>
                <w:p w14:paraId="022AACAE" w14:textId="77777777" w:rsidR="00FE40D6" w:rsidRPr="008902C9" w:rsidRDefault="00FE40D6" w:rsidP="00AD714F">
                  <w:pPr>
                    <w:pStyle w:val="FigCap"/>
                    <w:spacing w:before="0" w:after="0" w:line="240" w:lineRule="auto"/>
                    <w:rPr>
                      <w:rFonts w:ascii="Georgia" w:hAnsi="Georgia"/>
                      <w:color w:val="000000" w:themeColor="text1"/>
                    </w:rPr>
                  </w:pPr>
                </w:p>
              </w:tc>
            </w:tr>
            <w:tr w:rsidR="00FE40D6" w:rsidRPr="008902C9" w14:paraId="6778F539" w14:textId="77777777" w:rsidTr="00A74B93">
              <w:trPr>
                <w:trHeight w:val="1764"/>
                <w:jc w:val="center"/>
              </w:trPr>
              <w:tc>
                <w:tcPr>
                  <w:tcW w:w="4032" w:type="pct"/>
                </w:tcPr>
                <w:p w14:paraId="441AF4B9" w14:textId="4DC40074" w:rsidR="00FE40D6" w:rsidRPr="008902C9" w:rsidRDefault="00FE40D6" w:rsidP="00AD714F">
                  <w:pPr>
                    <w:pStyle w:val="FigCap"/>
                    <w:spacing w:before="0" w:after="0" w:line="240" w:lineRule="auto"/>
                    <w:rPr>
                      <w:rFonts w:ascii="Georgia" w:hAnsi="Georgia"/>
                      <w:color w:val="000000" w:themeColor="text1"/>
                    </w:rPr>
                  </w:pPr>
                  <w:r w:rsidRPr="008902C9">
                    <w:rPr>
                      <w:rFonts w:ascii="Georgia" w:hAnsi="Georgia"/>
                      <w:noProof/>
                      <w:color w:val="000000" w:themeColor="text1"/>
                      <w:lang w:val="en-IN" w:eastAsia="en-IN"/>
                    </w:rPr>
                    <w:drawing>
                      <wp:inline distT="0" distB="0" distL="0" distR="0" wp14:anchorId="73524857" wp14:editId="525031EB">
                        <wp:extent cx="3371429" cy="1188000"/>
                        <wp:effectExtent l="0" t="0" r="635" b="0"/>
                        <wp:docPr id="1856612655" name="Picture 185661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82877" cy="1192034"/>
                                </a:xfrm>
                                <a:prstGeom prst="rect">
                                  <a:avLst/>
                                </a:prstGeom>
                              </pic:spPr>
                            </pic:pic>
                          </a:graphicData>
                        </a:graphic>
                      </wp:inline>
                    </w:drawing>
                  </w:r>
                </w:p>
              </w:tc>
              <w:tc>
                <w:tcPr>
                  <w:tcW w:w="968" w:type="pct"/>
                  <w:vMerge/>
                </w:tcPr>
                <w:p w14:paraId="592B26B6" w14:textId="77777777" w:rsidR="00FE40D6" w:rsidRPr="008902C9" w:rsidRDefault="00FE40D6" w:rsidP="00AD714F">
                  <w:pPr>
                    <w:pStyle w:val="FigCap"/>
                    <w:spacing w:before="0" w:after="0" w:line="240" w:lineRule="auto"/>
                    <w:rPr>
                      <w:rFonts w:ascii="Georgia" w:hAnsi="Georgia"/>
                      <w:color w:val="000000" w:themeColor="text1"/>
                    </w:rPr>
                  </w:pPr>
                </w:p>
              </w:tc>
            </w:tr>
            <w:tr w:rsidR="00FE40D6" w:rsidRPr="008902C9" w14:paraId="324AAD0E" w14:textId="77777777" w:rsidTr="00A74B93">
              <w:trPr>
                <w:trHeight w:val="311"/>
                <w:jc w:val="center"/>
              </w:trPr>
              <w:tc>
                <w:tcPr>
                  <w:tcW w:w="4032" w:type="pct"/>
                </w:tcPr>
                <w:p w14:paraId="26647522" w14:textId="77777777" w:rsidR="00FE40D6" w:rsidRPr="008902C9" w:rsidRDefault="00FE40D6" w:rsidP="00AD714F">
                  <w:pPr>
                    <w:pStyle w:val="FigCap"/>
                    <w:spacing w:before="0" w:after="0" w:line="240" w:lineRule="auto"/>
                    <w:rPr>
                      <w:rFonts w:ascii="Georgia" w:hAnsi="Georgia"/>
                      <w:color w:val="000000" w:themeColor="text1"/>
                    </w:rPr>
                  </w:pPr>
                  <w:r w:rsidRPr="008902C9">
                    <w:rPr>
                      <w:rFonts w:ascii="Georgia" w:hAnsi="Georgia"/>
                      <w:color w:val="000000" w:themeColor="text1"/>
                    </w:rPr>
                    <w:t>(e)</w:t>
                  </w:r>
                </w:p>
              </w:tc>
              <w:tc>
                <w:tcPr>
                  <w:tcW w:w="968" w:type="pct"/>
                  <w:vMerge/>
                </w:tcPr>
                <w:p w14:paraId="76EE62A1" w14:textId="77777777" w:rsidR="00FE40D6" w:rsidRPr="008902C9" w:rsidRDefault="00FE40D6" w:rsidP="00AD714F">
                  <w:pPr>
                    <w:pStyle w:val="FigCap"/>
                    <w:spacing w:before="0" w:after="0" w:line="240" w:lineRule="auto"/>
                    <w:rPr>
                      <w:rFonts w:ascii="Georgia" w:hAnsi="Georgia"/>
                      <w:color w:val="000000" w:themeColor="text1"/>
                    </w:rPr>
                  </w:pPr>
                </w:p>
              </w:tc>
            </w:tr>
            <w:tr w:rsidR="00FE40D6" w:rsidRPr="008902C9" w14:paraId="75658E0B" w14:textId="77777777" w:rsidTr="00A74B93">
              <w:trPr>
                <w:trHeight w:val="708"/>
                <w:jc w:val="center"/>
              </w:trPr>
              <w:tc>
                <w:tcPr>
                  <w:tcW w:w="4032" w:type="pct"/>
                </w:tcPr>
                <w:p w14:paraId="75DDC195" w14:textId="4780B49D" w:rsidR="00FE40D6" w:rsidRPr="008902C9" w:rsidRDefault="00FE40D6" w:rsidP="00AD714F">
                  <w:pPr>
                    <w:pStyle w:val="FigCap"/>
                    <w:spacing w:before="0" w:after="0" w:line="240" w:lineRule="auto"/>
                    <w:jc w:val="both"/>
                    <w:rPr>
                      <w:rFonts w:ascii="Georgia" w:hAnsi="Georgia"/>
                    </w:rPr>
                  </w:pPr>
                  <w:r w:rsidRPr="008902C9">
                    <w:rPr>
                      <w:rFonts w:ascii="Georgia" w:hAnsi="Georgia"/>
                      <w:noProof/>
                      <w:lang w:val="en-IN" w:eastAsia="en-IN"/>
                    </w:rPr>
                    <w:drawing>
                      <wp:inline distT="0" distB="0" distL="0" distR="0" wp14:anchorId="2F9DB451" wp14:editId="5EED1770">
                        <wp:extent cx="3374150" cy="1188000"/>
                        <wp:effectExtent l="0" t="0" r="0" b="0"/>
                        <wp:docPr id="1856612650" name="Picture 185661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395834" cy="1195635"/>
                                </a:xfrm>
                                <a:prstGeom prst="rect">
                                  <a:avLst/>
                                </a:prstGeom>
                              </pic:spPr>
                            </pic:pic>
                          </a:graphicData>
                        </a:graphic>
                      </wp:inline>
                    </w:drawing>
                  </w:r>
                </w:p>
              </w:tc>
              <w:tc>
                <w:tcPr>
                  <w:tcW w:w="968" w:type="pct"/>
                  <w:vMerge/>
                </w:tcPr>
                <w:p w14:paraId="5758669E" w14:textId="77777777" w:rsidR="00FE40D6" w:rsidRPr="008902C9" w:rsidRDefault="00FE40D6" w:rsidP="00AD714F">
                  <w:pPr>
                    <w:rPr>
                      <w:rFonts w:ascii="Georgia" w:hAnsi="Georgia" w:cs="Times New Roman"/>
                      <w:b/>
                      <w:bCs/>
                      <w:sz w:val="24"/>
                      <w:szCs w:val="24"/>
                    </w:rPr>
                  </w:pPr>
                </w:p>
              </w:tc>
            </w:tr>
            <w:tr w:rsidR="00FE40D6" w:rsidRPr="008902C9" w14:paraId="1E6F7A12" w14:textId="77777777" w:rsidTr="00A74B93">
              <w:trPr>
                <w:trHeight w:val="385"/>
                <w:jc w:val="center"/>
              </w:trPr>
              <w:tc>
                <w:tcPr>
                  <w:tcW w:w="4032" w:type="pct"/>
                </w:tcPr>
                <w:p w14:paraId="5407233F" w14:textId="77777777" w:rsidR="00FE40D6" w:rsidRPr="008902C9" w:rsidRDefault="00FE40D6" w:rsidP="00AD714F">
                  <w:pPr>
                    <w:pStyle w:val="FigCap"/>
                    <w:spacing w:before="0" w:after="0" w:line="240" w:lineRule="auto"/>
                    <w:rPr>
                      <w:rFonts w:ascii="Georgia" w:hAnsi="Georgia"/>
                    </w:rPr>
                  </w:pPr>
                  <w:r w:rsidRPr="008902C9">
                    <w:rPr>
                      <w:rFonts w:ascii="Georgia" w:hAnsi="Georgia"/>
                    </w:rPr>
                    <w:t>(f)</w:t>
                  </w:r>
                </w:p>
              </w:tc>
              <w:tc>
                <w:tcPr>
                  <w:tcW w:w="968" w:type="pct"/>
                  <w:vMerge/>
                </w:tcPr>
                <w:p w14:paraId="30E00D6A" w14:textId="77777777" w:rsidR="00FE40D6" w:rsidRPr="008902C9" w:rsidRDefault="00FE40D6" w:rsidP="00AD714F">
                  <w:pPr>
                    <w:rPr>
                      <w:rFonts w:ascii="Georgia" w:hAnsi="Georgia" w:cs="Times New Roman"/>
                      <w:b/>
                      <w:bCs/>
                      <w:sz w:val="24"/>
                      <w:szCs w:val="24"/>
                    </w:rPr>
                  </w:pPr>
                </w:p>
              </w:tc>
            </w:tr>
          </w:tbl>
          <w:p w14:paraId="13F9CEF1" w14:textId="77777777" w:rsidR="00422A18" w:rsidRPr="008902C9" w:rsidRDefault="00422A18" w:rsidP="006A17E9">
            <w:pPr>
              <w:spacing w:line="360" w:lineRule="auto"/>
              <w:rPr>
                <w:rFonts w:ascii="Georgia" w:hAnsi="Georgia" w:cs="Times New Roman"/>
                <w:color w:val="000000" w:themeColor="text1"/>
                <w:sz w:val="24"/>
                <w:szCs w:val="24"/>
              </w:rPr>
            </w:pPr>
          </w:p>
        </w:tc>
      </w:tr>
    </w:tbl>
    <w:p w14:paraId="5BA0DFE4" w14:textId="4753E6C9" w:rsidR="00705A8B" w:rsidRPr="008902C9" w:rsidRDefault="007C45B2" w:rsidP="00C87080">
      <w:pPr>
        <w:spacing w:line="240" w:lineRule="auto"/>
        <w:jc w:val="both"/>
        <w:rPr>
          <w:rFonts w:ascii="Georgia" w:hAnsi="Georgia" w:cs="Times New Roman"/>
          <w:b/>
          <w:bCs/>
          <w:sz w:val="24"/>
          <w:szCs w:val="24"/>
        </w:rPr>
      </w:pPr>
      <w:r w:rsidRPr="008902C9">
        <w:rPr>
          <w:rFonts w:ascii="Georgia" w:hAnsi="Georgia"/>
          <w:b/>
          <w:bCs/>
          <w:sz w:val="24"/>
          <w:szCs w:val="24"/>
        </w:rPr>
        <w:t xml:space="preserve">Figure </w:t>
      </w:r>
      <w:r w:rsidR="00B4793B" w:rsidRPr="008902C9">
        <w:rPr>
          <w:rFonts w:ascii="Georgia" w:hAnsi="Georgia"/>
          <w:b/>
          <w:bCs/>
          <w:sz w:val="24"/>
          <w:szCs w:val="24"/>
        </w:rPr>
        <w:t>15.2</w:t>
      </w:r>
      <w:r w:rsidR="00C43148" w:rsidRPr="008902C9">
        <w:rPr>
          <w:rFonts w:ascii="Georgia" w:hAnsi="Georgia"/>
          <w:b/>
          <w:bCs/>
          <w:sz w:val="24"/>
          <w:szCs w:val="24"/>
        </w:rPr>
        <w:t>0</w:t>
      </w:r>
      <w:r w:rsidR="00B4793B" w:rsidRPr="008902C9">
        <w:rPr>
          <w:rFonts w:ascii="Georgia" w:hAnsi="Georgia"/>
          <w:b/>
          <w:bCs/>
          <w:sz w:val="24"/>
          <w:szCs w:val="24"/>
        </w:rPr>
        <w:t xml:space="preserve"> Deviatoric stress variation corresponding to various cross sections of a) 24 m (RL -5 m), (b) 29 m (RL -10 m), (c) 34 m (RL -15 m), (d) 39 m (RL -20 m), (e) 44 m (RL -25 m), and (f) 49 m (RL -30 m) height</w:t>
      </w:r>
    </w:p>
    <w:p w14:paraId="7949DA2E" w14:textId="463BD2EC" w:rsidR="009D2623" w:rsidRPr="008902C9" w:rsidRDefault="009D2623" w:rsidP="00616213">
      <w:pPr>
        <w:pStyle w:val="Heading3"/>
        <w:spacing w:before="480" w:after="0"/>
        <w:rPr>
          <w:rFonts w:ascii="Georgia" w:hAnsi="Georgia"/>
          <w:color w:val="auto"/>
        </w:rPr>
      </w:pPr>
      <w:r w:rsidRPr="008902C9">
        <w:rPr>
          <w:rFonts w:ascii="Georgia" w:hAnsi="Georgia"/>
          <w:color w:val="auto"/>
        </w:rPr>
        <w:lastRenderedPageBreak/>
        <w:t>(c) Dynamic</w:t>
      </w:r>
    </w:p>
    <w:p w14:paraId="63BEEB55" w14:textId="05CEC6F8" w:rsidR="009D2623" w:rsidRPr="008902C9" w:rsidRDefault="009D2623" w:rsidP="00AD714F">
      <w:pPr>
        <w:spacing w:after="0"/>
        <w:rPr>
          <w:rFonts w:ascii="Georgia" w:hAnsi="Georgia" w:cs="Times New Roman"/>
          <w:b/>
          <w:sz w:val="24"/>
          <w:szCs w:val="24"/>
        </w:rPr>
      </w:pPr>
      <w:r w:rsidRPr="008902C9">
        <w:rPr>
          <w:rFonts w:ascii="Georgia" w:hAnsi="Georgia" w:cs="Times New Roman"/>
          <w:b/>
          <w:sz w:val="24"/>
          <w:szCs w:val="24"/>
        </w:rPr>
        <w:t>(1) Gu</w:t>
      </w:r>
      <w:r w:rsidR="00E8030E" w:rsidRPr="008902C9">
        <w:rPr>
          <w:rFonts w:ascii="Georgia" w:hAnsi="Georgia" w:cs="Times New Roman"/>
          <w:b/>
          <w:sz w:val="24"/>
          <w:szCs w:val="24"/>
        </w:rPr>
        <w:t>lf region</w:t>
      </w:r>
    </w:p>
    <w:p w14:paraId="3D318EF4" w14:textId="123C37E0" w:rsidR="0001111F" w:rsidRPr="008902C9" w:rsidRDefault="000E3F2C" w:rsidP="0001111F">
      <w:pPr>
        <w:spacing w:line="240" w:lineRule="auto"/>
        <w:jc w:val="both"/>
        <w:rPr>
          <w:rFonts w:ascii="Georgia" w:hAnsi="Georgia" w:cs="Times New Roman"/>
          <w:sz w:val="24"/>
          <w:szCs w:val="24"/>
        </w:rPr>
      </w:pPr>
      <w:r w:rsidRPr="008902C9">
        <w:rPr>
          <w:rFonts w:ascii="Georgia" w:hAnsi="Georgia" w:cs="Times New Roman"/>
          <w:sz w:val="24"/>
          <w:szCs w:val="24"/>
        </w:rPr>
        <w:tab/>
        <w:t>Dynamic analyses are carried out by considering acceleration time histories having PGA (0.225g and 0.36g)</w:t>
      </w:r>
      <w:r w:rsidR="0001111F" w:rsidRPr="008902C9">
        <w:rPr>
          <w:rFonts w:ascii="Georgia" w:hAnsi="Georgia" w:cs="Times New Roman"/>
          <w:sz w:val="24"/>
          <w:szCs w:val="24"/>
        </w:rPr>
        <w:t>.</w:t>
      </w:r>
      <w:r w:rsidR="006C0B8D" w:rsidRPr="008902C9">
        <w:rPr>
          <w:rFonts w:ascii="Georgia" w:hAnsi="Georgia" w:cs="Times New Roman"/>
          <w:sz w:val="24"/>
          <w:szCs w:val="24"/>
        </w:rPr>
        <w:t xml:space="preserve"> D</w:t>
      </w:r>
      <w:r w:rsidR="0001111F" w:rsidRPr="008902C9">
        <w:rPr>
          <w:rFonts w:ascii="Georgia" w:hAnsi="Georgia" w:cs="Times New Roman"/>
          <w:sz w:val="24"/>
          <w:szCs w:val="24"/>
        </w:rPr>
        <w:t xml:space="preserve">eviatoric stress variation during earthquake loading is recorded at the top of </w:t>
      </w:r>
      <w:r w:rsidR="001114CA">
        <w:rPr>
          <w:rFonts w:ascii="Georgia" w:hAnsi="Georgia" w:cs="Times New Roman"/>
          <w:sz w:val="24"/>
          <w:szCs w:val="24"/>
        </w:rPr>
        <w:t>ACCROPODE II</w:t>
      </w:r>
      <w:r w:rsidR="0001111F" w:rsidRPr="008902C9">
        <w:rPr>
          <w:rFonts w:ascii="Georgia" w:hAnsi="Georgia" w:cs="Times New Roman"/>
          <w:sz w:val="24"/>
          <w:szCs w:val="24"/>
        </w:rPr>
        <w:t xml:space="preserve"> and below </w:t>
      </w:r>
      <w:r w:rsidR="001E6C8E" w:rsidRPr="008902C9">
        <w:rPr>
          <w:rFonts w:ascii="Georgia" w:hAnsi="Georgia" w:cs="Times New Roman"/>
          <w:sz w:val="24"/>
          <w:szCs w:val="24"/>
        </w:rPr>
        <w:t xml:space="preserve">the </w:t>
      </w:r>
      <w:r w:rsidR="0001111F" w:rsidRPr="008902C9">
        <w:rPr>
          <w:rFonts w:ascii="Georgia" w:hAnsi="Georgia" w:cs="Times New Roman"/>
          <w:sz w:val="24"/>
          <w:szCs w:val="24"/>
        </w:rPr>
        <w:t>breakwater</w:t>
      </w:r>
      <w:r w:rsidR="006879FC" w:rsidRPr="008902C9">
        <w:rPr>
          <w:rFonts w:ascii="Georgia" w:hAnsi="Georgia" w:cs="Times New Roman"/>
          <w:sz w:val="24"/>
          <w:szCs w:val="24"/>
        </w:rPr>
        <w:t>,</w:t>
      </w:r>
      <w:r w:rsidR="0001111F" w:rsidRPr="008902C9">
        <w:rPr>
          <w:rFonts w:ascii="Georgia" w:hAnsi="Georgia" w:cs="Times New Roman"/>
          <w:sz w:val="24"/>
          <w:szCs w:val="24"/>
        </w:rPr>
        <w:t xml:space="preserve"> as shown in </w:t>
      </w:r>
      <w:r w:rsidR="0001111F" w:rsidRPr="008902C9">
        <w:rPr>
          <w:rFonts w:ascii="Georgia" w:hAnsi="Georgia" w:cs="Times New Roman"/>
          <w:b/>
          <w:bCs/>
          <w:sz w:val="24"/>
          <w:szCs w:val="24"/>
        </w:rPr>
        <w:t>Figure</w:t>
      </w:r>
      <w:r w:rsidR="009E2ADA" w:rsidRPr="008902C9">
        <w:rPr>
          <w:rFonts w:ascii="Georgia" w:hAnsi="Georgia" w:cs="Times New Roman"/>
          <w:b/>
          <w:bCs/>
          <w:sz w:val="24"/>
          <w:szCs w:val="24"/>
        </w:rPr>
        <w:t xml:space="preserve"> 15.</w:t>
      </w:r>
      <w:r w:rsidR="00C43148" w:rsidRPr="008902C9">
        <w:rPr>
          <w:rFonts w:ascii="Georgia" w:hAnsi="Georgia" w:cs="Times New Roman"/>
          <w:b/>
          <w:bCs/>
          <w:sz w:val="24"/>
          <w:szCs w:val="24"/>
        </w:rPr>
        <w:t>22</w:t>
      </w:r>
      <w:r w:rsidR="0001111F" w:rsidRPr="008902C9">
        <w:rPr>
          <w:rFonts w:ascii="Georgia" w:hAnsi="Georgia" w:cs="Times New Roman"/>
          <w:sz w:val="24"/>
          <w:szCs w:val="24"/>
        </w:rPr>
        <w:t xml:space="preserve">. </w:t>
      </w:r>
      <w:r w:rsidR="00F979ED" w:rsidRPr="008902C9">
        <w:rPr>
          <w:rFonts w:ascii="Georgia" w:hAnsi="Georgia" w:cs="Times New Roman"/>
          <w:sz w:val="24"/>
          <w:szCs w:val="24"/>
        </w:rPr>
        <w:t>Two critical cases are considered for deviatoric stress variation: 1) 49 m Dyke height at Gulf region 2) 24 m Dyke height at</w:t>
      </w:r>
      <w:r w:rsidR="00605005" w:rsidRPr="008902C9">
        <w:rPr>
          <w:rFonts w:ascii="Georgia" w:hAnsi="Georgia" w:cs="Times New Roman"/>
          <w:sz w:val="24"/>
          <w:szCs w:val="24"/>
        </w:rPr>
        <w:t xml:space="preserve"> </w:t>
      </w:r>
      <w:r w:rsidR="00F979ED" w:rsidRPr="008902C9">
        <w:rPr>
          <w:rFonts w:ascii="Georgia" w:hAnsi="Georgia" w:cs="Times New Roman"/>
          <w:sz w:val="24"/>
          <w:szCs w:val="24"/>
        </w:rPr>
        <w:t>intertidal region</w:t>
      </w:r>
      <w:r w:rsidR="005B24C5" w:rsidRPr="008902C9">
        <w:rPr>
          <w:rFonts w:ascii="Georgia" w:hAnsi="Georgia" w:cs="Times New Roman"/>
          <w:sz w:val="24"/>
          <w:szCs w:val="24"/>
        </w:rPr>
        <w:t xml:space="preserve"> under earthquake loading (0.36g PGA)</w:t>
      </w:r>
      <w:r w:rsidR="00F979ED" w:rsidRPr="008902C9">
        <w:rPr>
          <w:rFonts w:ascii="Georgia" w:hAnsi="Georgia" w:cs="Times New Roman"/>
          <w:sz w:val="24"/>
          <w:szCs w:val="24"/>
        </w:rPr>
        <w:t xml:space="preserve"> as shown in </w:t>
      </w:r>
      <w:r w:rsidR="00605005" w:rsidRPr="008902C9">
        <w:rPr>
          <w:rFonts w:ascii="Georgia" w:hAnsi="Georgia" w:cs="Times New Roman"/>
          <w:sz w:val="24"/>
          <w:szCs w:val="24"/>
        </w:rPr>
        <w:t xml:space="preserve">Figures. It can be inferred from the </w:t>
      </w:r>
      <w:r w:rsidR="009E2ADA" w:rsidRPr="008902C9">
        <w:rPr>
          <w:rFonts w:ascii="Georgia" w:hAnsi="Georgia" w:cs="Times New Roman"/>
          <w:b/>
          <w:bCs/>
          <w:sz w:val="24"/>
          <w:szCs w:val="24"/>
        </w:rPr>
        <w:t>Figures 15.</w:t>
      </w:r>
      <w:r w:rsidR="00C43148" w:rsidRPr="008902C9">
        <w:rPr>
          <w:rFonts w:ascii="Georgia" w:hAnsi="Georgia" w:cs="Times New Roman"/>
          <w:b/>
          <w:bCs/>
          <w:sz w:val="24"/>
          <w:szCs w:val="24"/>
        </w:rPr>
        <w:t>23</w:t>
      </w:r>
      <w:r w:rsidR="00605005" w:rsidRPr="008902C9">
        <w:rPr>
          <w:rFonts w:ascii="Georgia" w:hAnsi="Georgia" w:cs="Times New Roman"/>
          <w:sz w:val="24"/>
          <w:szCs w:val="24"/>
        </w:rPr>
        <w:t xml:space="preserve"> </w:t>
      </w:r>
      <w:r w:rsidR="009E2ADA" w:rsidRPr="008902C9">
        <w:rPr>
          <w:rFonts w:ascii="Georgia" w:hAnsi="Georgia" w:cs="Times New Roman"/>
          <w:sz w:val="24"/>
          <w:szCs w:val="24"/>
        </w:rPr>
        <w:t xml:space="preserve">and </w:t>
      </w:r>
      <w:r w:rsidR="009E2ADA" w:rsidRPr="008902C9">
        <w:rPr>
          <w:rFonts w:ascii="Georgia" w:hAnsi="Georgia" w:cs="Times New Roman"/>
          <w:b/>
          <w:bCs/>
          <w:sz w:val="24"/>
          <w:szCs w:val="24"/>
        </w:rPr>
        <w:t>15.</w:t>
      </w:r>
      <w:r w:rsidR="00C43148" w:rsidRPr="008902C9">
        <w:rPr>
          <w:rFonts w:ascii="Georgia" w:hAnsi="Georgia" w:cs="Times New Roman"/>
          <w:b/>
          <w:bCs/>
          <w:sz w:val="24"/>
          <w:szCs w:val="24"/>
        </w:rPr>
        <w:t>24</w:t>
      </w:r>
      <w:r w:rsidR="009E2ADA" w:rsidRPr="008902C9">
        <w:rPr>
          <w:rFonts w:ascii="Georgia" w:hAnsi="Georgia" w:cs="Times New Roman"/>
          <w:b/>
          <w:bCs/>
          <w:sz w:val="24"/>
          <w:szCs w:val="24"/>
        </w:rPr>
        <w:t xml:space="preserve"> </w:t>
      </w:r>
      <w:r w:rsidR="009E2ADA" w:rsidRPr="008902C9">
        <w:rPr>
          <w:rFonts w:ascii="Georgia" w:hAnsi="Georgia" w:cs="Times New Roman"/>
          <w:sz w:val="24"/>
          <w:szCs w:val="24"/>
        </w:rPr>
        <w:t>shows the</w:t>
      </w:r>
      <w:r w:rsidR="00605005" w:rsidRPr="008902C9">
        <w:rPr>
          <w:rFonts w:ascii="Georgia" w:hAnsi="Georgia" w:cs="Times New Roman"/>
          <w:sz w:val="24"/>
          <w:szCs w:val="24"/>
        </w:rPr>
        <w:t xml:space="preserve"> </w:t>
      </w:r>
      <w:r w:rsidR="009E2ADA" w:rsidRPr="008902C9">
        <w:rPr>
          <w:rFonts w:ascii="Georgia" w:hAnsi="Georgia" w:cs="Times New Roman"/>
          <w:sz w:val="24"/>
          <w:szCs w:val="24"/>
        </w:rPr>
        <w:t xml:space="preserve">maximum </w:t>
      </w:r>
      <w:r w:rsidR="00605005" w:rsidRPr="008902C9">
        <w:rPr>
          <w:rFonts w:ascii="Georgia" w:hAnsi="Georgia" w:cs="Times New Roman"/>
          <w:sz w:val="24"/>
          <w:szCs w:val="24"/>
        </w:rPr>
        <w:t>deviatoric stresse</w:t>
      </w:r>
      <w:r w:rsidR="00FB4A70" w:rsidRPr="008902C9">
        <w:rPr>
          <w:rFonts w:ascii="Georgia" w:hAnsi="Georgia" w:cs="Times New Roman"/>
          <w:sz w:val="24"/>
          <w:szCs w:val="24"/>
        </w:rPr>
        <w:t xml:space="preserve">s for </w:t>
      </w:r>
      <w:r w:rsidR="001114CA">
        <w:rPr>
          <w:rFonts w:ascii="Georgia" w:hAnsi="Georgia" w:cs="Times New Roman"/>
          <w:sz w:val="24"/>
          <w:szCs w:val="24"/>
        </w:rPr>
        <w:t>ACCROPODE II</w:t>
      </w:r>
      <w:r w:rsidR="00FB4A70" w:rsidRPr="008902C9">
        <w:rPr>
          <w:rFonts w:ascii="Georgia" w:hAnsi="Georgia" w:cs="Times New Roman"/>
          <w:sz w:val="24"/>
          <w:szCs w:val="24"/>
        </w:rPr>
        <w:t xml:space="preserve"> are within the elastic range. The stresses in the foundation soil are within the calculated bearing capacity as shown in the </w:t>
      </w:r>
      <w:r w:rsidR="00FB4A70" w:rsidRPr="008902C9">
        <w:rPr>
          <w:rFonts w:ascii="Georgia" w:hAnsi="Georgia" w:cs="Times New Roman"/>
          <w:b/>
          <w:bCs/>
          <w:sz w:val="24"/>
          <w:szCs w:val="24"/>
        </w:rPr>
        <w:t>Table</w:t>
      </w:r>
      <w:r w:rsidR="00F85994" w:rsidRPr="008902C9">
        <w:rPr>
          <w:rFonts w:ascii="Georgia" w:hAnsi="Georgia" w:cs="Times New Roman"/>
          <w:b/>
          <w:bCs/>
          <w:sz w:val="24"/>
          <w:szCs w:val="24"/>
        </w:rPr>
        <w:t xml:space="preserve"> 15.</w:t>
      </w:r>
      <w:r w:rsidR="004F3B53" w:rsidRPr="008902C9">
        <w:rPr>
          <w:rFonts w:ascii="Georgia" w:hAnsi="Georgia" w:cs="Times New Roman"/>
          <w:b/>
          <w:bCs/>
          <w:sz w:val="24"/>
          <w:szCs w:val="24"/>
        </w:rPr>
        <w:t>9</w:t>
      </w:r>
      <w:r w:rsidR="00F85994" w:rsidRPr="008902C9">
        <w:rPr>
          <w:rFonts w:ascii="Georgia" w:hAnsi="Georgia" w:cs="Times New Roman"/>
          <w:sz w:val="24"/>
          <w:szCs w:val="24"/>
        </w:rPr>
        <w:t>.</w:t>
      </w:r>
      <w:r w:rsidR="00FB4A70" w:rsidRPr="008902C9">
        <w:rPr>
          <w:rFonts w:ascii="Georgia" w:hAnsi="Georgia" w:cs="Times New Roman"/>
          <w:sz w:val="24"/>
          <w:szCs w:val="24"/>
        </w:rPr>
        <w:t xml:space="preserve"> </w:t>
      </w:r>
    </w:p>
    <w:p w14:paraId="219CC810" w14:textId="5B5ACB94" w:rsidR="00241D69" w:rsidRPr="008902C9" w:rsidRDefault="00F979ED" w:rsidP="00B821A7">
      <w:pPr>
        <w:spacing w:line="240" w:lineRule="auto"/>
        <w:jc w:val="center"/>
        <w:rPr>
          <w:rFonts w:ascii="Georgia" w:hAnsi="Georgia" w:cs="Times New Roman"/>
          <w:sz w:val="24"/>
          <w:szCs w:val="24"/>
        </w:rPr>
      </w:pPr>
      <w:r w:rsidRPr="008902C9">
        <w:rPr>
          <w:rFonts w:ascii="Georgia" w:hAnsi="Georgia" w:cs="Times New Roman"/>
          <w:noProof/>
          <w:sz w:val="24"/>
          <w:szCs w:val="24"/>
          <w:lang w:eastAsia="en-IN"/>
        </w:rPr>
        <w:drawing>
          <wp:inline distT="0" distB="0" distL="0" distR="0" wp14:anchorId="6AFCC8FB" wp14:editId="375BAF6A">
            <wp:extent cx="5747135" cy="1238250"/>
            <wp:effectExtent l="0" t="0" r="6350" b="0"/>
            <wp:docPr id="1418390893" name="Picture 1418390893" descr="D:\Neeraj\Kalpasar\5 m 14-02-2022 updatedmaterialprop tidal variation\Intertidal\Analysis\September\Gulf\All lodings\Figs\Staged construction\stresspoints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eraj\Kalpasar\5 m 14-02-2022 updatedmaterialprop tidal variation\Intertidal\Analysis\September\Gulf\All lodings\Figs\Staged construction\stresspointss.tif"/>
                    <pic:cNvPicPr>
                      <a:picLocks noChangeAspect="1" noChangeArrowheads="1"/>
                    </pic:cNvPicPr>
                  </pic:nvPicPr>
                  <pic:blipFill rotWithShape="1">
                    <a:blip r:embed="rId75">
                      <a:extLst>
                        <a:ext uri="{28A0092B-C50C-407E-A947-70E740481C1C}">
                          <a14:useLocalDpi xmlns:a14="http://schemas.microsoft.com/office/drawing/2010/main" val="0"/>
                        </a:ext>
                      </a:extLst>
                    </a:blip>
                    <a:srcRect l="3639" t="28406" r="3300" b="35968"/>
                    <a:stretch/>
                  </pic:blipFill>
                  <pic:spPr bwMode="auto">
                    <a:xfrm>
                      <a:off x="0" y="0"/>
                      <a:ext cx="5749279" cy="1238712"/>
                    </a:xfrm>
                    <a:prstGeom prst="rect">
                      <a:avLst/>
                    </a:prstGeom>
                    <a:noFill/>
                    <a:ln>
                      <a:noFill/>
                    </a:ln>
                    <a:extLst>
                      <a:ext uri="{53640926-AAD7-44D8-BBD7-CCE9431645EC}">
                        <a14:shadowObscured xmlns:a14="http://schemas.microsoft.com/office/drawing/2010/main"/>
                      </a:ext>
                    </a:extLst>
                  </pic:spPr>
                </pic:pic>
              </a:graphicData>
            </a:graphic>
          </wp:inline>
        </w:drawing>
      </w:r>
    </w:p>
    <w:p w14:paraId="4A4A3470" w14:textId="2B8E367C" w:rsidR="005B24C5" w:rsidRPr="008902C9" w:rsidRDefault="007C45B2" w:rsidP="00222006">
      <w:pPr>
        <w:jc w:val="center"/>
        <w:rPr>
          <w:rFonts w:ascii="Georgia" w:hAnsi="Georgia" w:cs="Times New Roman"/>
          <w:b/>
          <w:sz w:val="24"/>
          <w:szCs w:val="24"/>
        </w:rPr>
      </w:pPr>
      <w:r w:rsidRPr="008902C9">
        <w:rPr>
          <w:rFonts w:ascii="Georgia" w:hAnsi="Georgia" w:cs="Times New Roman"/>
          <w:b/>
          <w:sz w:val="24"/>
          <w:szCs w:val="24"/>
        </w:rPr>
        <w:t xml:space="preserve"> </w:t>
      </w:r>
      <w:r w:rsidR="00B821A7" w:rsidRPr="008902C9">
        <w:rPr>
          <w:rFonts w:ascii="Georgia" w:hAnsi="Georgia" w:cs="Times New Roman"/>
          <w:b/>
          <w:sz w:val="24"/>
          <w:szCs w:val="24"/>
        </w:rPr>
        <w:t xml:space="preserve">Figure </w:t>
      </w:r>
      <w:r w:rsidRPr="008902C9">
        <w:rPr>
          <w:rFonts w:ascii="Georgia" w:hAnsi="Georgia" w:cs="Times New Roman"/>
          <w:b/>
          <w:sz w:val="24"/>
          <w:szCs w:val="24"/>
        </w:rPr>
        <w:t>15.</w:t>
      </w:r>
      <w:r w:rsidR="00C43148" w:rsidRPr="008902C9">
        <w:rPr>
          <w:rFonts w:ascii="Georgia" w:hAnsi="Georgia" w:cs="Times New Roman"/>
          <w:b/>
          <w:sz w:val="24"/>
          <w:szCs w:val="24"/>
        </w:rPr>
        <w:t>22</w:t>
      </w:r>
      <w:r w:rsidR="00F979ED" w:rsidRPr="008902C9">
        <w:rPr>
          <w:rFonts w:ascii="Georgia" w:hAnsi="Georgia" w:cs="Times New Roman"/>
          <w:b/>
          <w:sz w:val="24"/>
          <w:szCs w:val="24"/>
        </w:rPr>
        <w:t xml:space="preserve"> Considered two points</w:t>
      </w:r>
      <w:r w:rsidR="0096709D" w:rsidRPr="008902C9">
        <w:rPr>
          <w:rFonts w:ascii="Georgia" w:hAnsi="Georgia" w:cs="Times New Roman"/>
          <w:b/>
          <w:sz w:val="24"/>
          <w:szCs w:val="24"/>
        </w:rPr>
        <w:t xml:space="preserve"> to record</w:t>
      </w:r>
      <w:r w:rsidR="00F979ED" w:rsidRPr="008902C9">
        <w:rPr>
          <w:rFonts w:ascii="Georgia" w:hAnsi="Georgia" w:cs="Times New Roman"/>
          <w:b/>
          <w:sz w:val="24"/>
          <w:szCs w:val="24"/>
        </w:rPr>
        <w:t xml:space="preserve"> deviatoric stress variation A) </w:t>
      </w:r>
      <w:r w:rsidR="001114CA">
        <w:rPr>
          <w:rFonts w:ascii="Georgia" w:hAnsi="Georgia" w:cs="Times New Roman"/>
          <w:b/>
          <w:sz w:val="24"/>
          <w:szCs w:val="24"/>
        </w:rPr>
        <w:t>ACCROPODE II</w:t>
      </w:r>
      <w:r w:rsidR="00F979ED" w:rsidRPr="008902C9">
        <w:rPr>
          <w:rFonts w:ascii="Georgia" w:hAnsi="Georgia" w:cs="Times New Roman"/>
          <w:b/>
          <w:sz w:val="24"/>
          <w:szCs w:val="24"/>
        </w:rPr>
        <w:t xml:space="preserve"> B</w:t>
      </w:r>
      <w:r w:rsidR="00FB4A70" w:rsidRPr="008902C9">
        <w:rPr>
          <w:rFonts w:ascii="Georgia" w:hAnsi="Georgia" w:cs="Times New Roman"/>
          <w:b/>
          <w:sz w:val="24"/>
          <w:szCs w:val="24"/>
        </w:rPr>
        <w:t>) Below the Breakwater</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241D69" w:rsidRPr="008902C9" w14:paraId="23DE2A69" w14:textId="77777777" w:rsidTr="00A74B93">
        <w:trPr>
          <w:trHeight w:val="3241"/>
          <w:jc w:val="center"/>
        </w:trPr>
        <w:tc>
          <w:tcPr>
            <w:tcW w:w="5000" w:type="pct"/>
          </w:tcPr>
          <w:p w14:paraId="6011BF20" w14:textId="031DFF22" w:rsidR="00241D69" w:rsidRPr="008902C9" w:rsidRDefault="00241D69" w:rsidP="00AD714F">
            <w:pPr>
              <w:pStyle w:val="FigCap"/>
              <w:spacing w:before="0" w:after="0" w:line="240" w:lineRule="auto"/>
              <w:rPr>
                <w:rFonts w:ascii="Georgia" w:hAnsi="Georgia"/>
                <w:noProof/>
                <w:color w:val="000000" w:themeColor="text1"/>
                <w:lang w:eastAsia="en-IN"/>
              </w:rPr>
            </w:pPr>
            <w:r w:rsidRPr="008902C9">
              <w:rPr>
                <w:rFonts w:ascii="Georgia" w:hAnsi="Georgia"/>
                <w:noProof/>
                <w:lang w:val="en-IN" w:eastAsia="en-IN"/>
              </w:rPr>
              <w:drawing>
                <wp:inline distT="0" distB="0" distL="0" distR="0" wp14:anchorId="30D15F05" wp14:editId="7BFE287B">
                  <wp:extent cx="3289899" cy="1905000"/>
                  <wp:effectExtent l="0" t="0" r="6350" b="0"/>
                  <wp:docPr id="1418390888" name="Picture 1418390888" descr="D:\Neeraj\Kalpasar\5 m 14-02-2022 updatedmaterialprop tidal variation\Intertidal\Analysis\September\Gulf\All lodings\Figs\Staged construction\30 m dynamic accrop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eraj\Kalpasar\5 m 14-02-2022 updatedmaterialprop tidal variation\Intertidal\Analysis\September\Gulf\All lodings\Figs\Staged construction\30 m dynamic accropode.tif"/>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6959" r="7136"/>
                          <a:stretch/>
                        </pic:blipFill>
                        <pic:spPr bwMode="auto">
                          <a:xfrm>
                            <a:off x="0" y="0"/>
                            <a:ext cx="3305902" cy="19142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1D69" w:rsidRPr="008902C9" w14:paraId="31CB6DC7" w14:textId="77777777" w:rsidTr="00A74B93">
        <w:trPr>
          <w:trHeight w:val="140"/>
          <w:jc w:val="center"/>
        </w:trPr>
        <w:tc>
          <w:tcPr>
            <w:tcW w:w="5000" w:type="pct"/>
          </w:tcPr>
          <w:p w14:paraId="1D0DB452" w14:textId="77777777" w:rsidR="00241D69" w:rsidRPr="008902C9" w:rsidRDefault="00241D69" w:rsidP="00AD714F">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eastAsia="en-IN"/>
              </w:rPr>
              <w:t>(a)</w:t>
            </w:r>
          </w:p>
        </w:tc>
      </w:tr>
      <w:tr w:rsidR="00241D69" w:rsidRPr="008902C9" w14:paraId="6AFE3301" w14:textId="77777777" w:rsidTr="00A74B93">
        <w:trPr>
          <w:trHeight w:val="2967"/>
          <w:jc w:val="center"/>
        </w:trPr>
        <w:tc>
          <w:tcPr>
            <w:tcW w:w="5000" w:type="pct"/>
          </w:tcPr>
          <w:p w14:paraId="643F49C7" w14:textId="2B2F4831" w:rsidR="00241D69" w:rsidRPr="008902C9" w:rsidRDefault="005B24C5" w:rsidP="00AD714F">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val="en-IN" w:eastAsia="en-IN"/>
              </w:rPr>
              <w:drawing>
                <wp:inline distT="0" distB="0" distL="0" distR="0" wp14:anchorId="185F1308" wp14:editId="28B9EF7F">
                  <wp:extent cx="3307080" cy="1907795"/>
                  <wp:effectExtent l="0" t="0" r="7620" b="0"/>
                  <wp:docPr id="1418390895" name="Picture 1418390895" descr="D:\Neeraj\Kalpasar\5 m 14-02-2022 updatedmaterialprop tidal variation\Intertidal\Analysis\September\Gulf\All lodings\Figs\Staged construction\RL 30 m below b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eeraj\Kalpasar\5 m 14-02-2022 updatedmaterialprop tidal variation\Intertidal\Analysis\September\Gulf\All lodings\Figs\Staged construction\RL 30 m below bw.tif"/>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6743" r="7084"/>
                          <a:stretch/>
                        </pic:blipFill>
                        <pic:spPr bwMode="auto">
                          <a:xfrm>
                            <a:off x="0" y="0"/>
                            <a:ext cx="3385042" cy="19527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41D69" w:rsidRPr="008902C9" w14:paraId="18ED91EA" w14:textId="77777777" w:rsidTr="00A74B93">
        <w:trPr>
          <w:trHeight w:val="106"/>
          <w:jc w:val="center"/>
        </w:trPr>
        <w:tc>
          <w:tcPr>
            <w:tcW w:w="5000" w:type="pct"/>
          </w:tcPr>
          <w:p w14:paraId="34F793CB" w14:textId="77777777" w:rsidR="00241D69" w:rsidRPr="008902C9" w:rsidRDefault="00241D69" w:rsidP="00AD714F">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eastAsia="en-IN"/>
              </w:rPr>
              <w:t>(b)</w:t>
            </w:r>
          </w:p>
        </w:tc>
      </w:tr>
    </w:tbl>
    <w:p w14:paraId="1B861863" w14:textId="183B0BBF" w:rsidR="004014CB" w:rsidRPr="008902C9" w:rsidRDefault="006C0B8D" w:rsidP="00705A8B">
      <w:pPr>
        <w:jc w:val="center"/>
        <w:rPr>
          <w:rFonts w:ascii="Georgia" w:hAnsi="Georgia" w:cs="Times New Roman"/>
          <w:b/>
          <w:sz w:val="24"/>
          <w:szCs w:val="24"/>
        </w:rPr>
      </w:pPr>
      <w:r w:rsidRPr="008902C9">
        <w:rPr>
          <w:rFonts w:ascii="Georgia" w:hAnsi="Georgia" w:cs="Times New Roman"/>
          <w:b/>
          <w:sz w:val="24"/>
          <w:szCs w:val="24"/>
        </w:rPr>
        <w:t>Figure</w:t>
      </w:r>
      <w:r w:rsidR="007C45B2" w:rsidRPr="008902C9">
        <w:rPr>
          <w:rFonts w:ascii="Georgia" w:hAnsi="Georgia" w:cs="Times New Roman"/>
          <w:b/>
          <w:sz w:val="24"/>
          <w:szCs w:val="24"/>
        </w:rPr>
        <w:t xml:space="preserve"> 15.</w:t>
      </w:r>
      <w:r w:rsidR="00C43148" w:rsidRPr="008902C9">
        <w:rPr>
          <w:rFonts w:ascii="Georgia" w:hAnsi="Georgia" w:cs="Times New Roman"/>
          <w:b/>
          <w:sz w:val="24"/>
          <w:szCs w:val="24"/>
        </w:rPr>
        <w:t>23</w:t>
      </w:r>
      <w:r w:rsidRPr="008902C9">
        <w:rPr>
          <w:rFonts w:ascii="Georgia" w:hAnsi="Georgia" w:cs="Times New Roman"/>
          <w:b/>
          <w:sz w:val="24"/>
          <w:szCs w:val="24"/>
        </w:rPr>
        <w:t xml:space="preserve"> Deviatoric stress variation </w:t>
      </w:r>
      <w:r w:rsidR="00AD714F" w:rsidRPr="008902C9">
        <w:rPr>
          <w:rFonts w:ascii="Georgia" w:hAnsi="Georgia" w:cs="Times New Roman"/>
          <w:b/>
          <w:sz w:val="24"/>
          <w:szCs w:val="24"/>
        </w:rPr>
        <w:t>for</w:t>
      </w:r>
      <w:r w:rsidRPr="008902C9">
        <w:rPr>
          <w:rFonts w:ascii="Georgia" w:hAnsi="Georgia" w:cs="Times New Roman"/>
          <w:b/>
          <w:sz w:val="24"/>
          <w:szCs w:val="24"/>
        </w:rPr>
        <w:t xml:space="preserve"> 24 m height of the dyke (GT/SPT2) at two points</w:t>
      </w:r>
      <w:r w:rsidR="002F3782" w:rsidRPr="008902C9">
        <w:rPr>
          <w:rFonts w:ascii="Georgia" w:hAnsi="Georgia" w:cs="Times New Roman"/>
          <w:b/>
          <w:sz w:val="24"/>
          <w:szCs w:val="24"/>
        </w:rPr>
        <w:t xml:space="preserve"> under earthquake loading (0.36g PGA)</w:t>
      </w:r>
      <w:r w:rsidRPr="008902C9">
        <w:rPr>
          <w:rFonts w:ascii="Georgia" w:hAnsi="Georgia" w:cs="Times New Roman"/>
          <w:b/>
          <w:sz w:val="24"/>
          <w:szCs w:val="24"/>
        </w:rPr>
        <w:t xml:space="preserve"> a) </w:t>
      </w:r>
      <w:r w:rsidR="001114CA">
        <w:rPr>
          <w:rFonts w:ascii="Georgia" w:hAnsi="Georgia" w:cs="Times New Roman"/>
          <w:b/>
          <w:sz w:val="24"/>
          <w:szCs w:val="24"/>
        </w:rPr>
        <w:t>ACCROPODE II</w:t>
      </w:r>
      <w:r w:rsidRPr="008902C9">
        <w:rPr>
          <w:rFonts w:ascii="Georgia" w:hAnsi="Georgia" w:cs="Times New Roman"/>
          <w:b/>
          <w:sz w:val="24"/>
          <w:szCs w:val="24"/>
        </w:rPr>
        <w:t xml:space="preserve"> b) Below the Breakwater</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6C0B8D" w:rsidRPr="008902C9" w14:paraId="41E4747C" w14:textId="77777777" w:rsidTr="00A74B93">
        <w:trPr>
          <w:trHeight w:val="1324"/>
          <w:jc w:val="center"/>
        </w:trPr>
        <w:tc>
          <w:tcPr>
            <w:tcW w:w="5000" w:type="pct"/>
          </w:tcPr>
          <w:p w14:paraId="05986196" w14:textId="627F3F08" w:rsidR="006C0B8D" w:rsidRPr="008902C9" w:rsidRDefault="006C0B8D" w:rsidP="00AD714F">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val="en-IN" w:eastAsia="en-IN"/>
              </w:rPr>
              <w:lastRenderedPageBreak/>
              <w:drawing>
                <wp:inline distT="0" distB="0" distL="0" distR="0" wp14:anchorId="4EBBE016" wp14:editId="46429A16">
                  <wp:extent cx="3269100" cy="1828800"/>
                  <wp:effectExtent l="0" t="0" r="7620" b="0"/>
                  <wp:docPr id="1418390891" name="Picture 1418390891" descr="D:\Neeraj\Kalpasar\5 m 14-02-2022 updatedmaterialprop tidal variation\Intertidal\Analysis\September\Gulf\All lodings\Figs\Staged construction\5m softclay accropo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eraj\Kalpasar\5 m 14-02-2022 updatedmaterialprop tidal variation\Intertidal\Analysis\September\Gulf\All lodings\Figs\Staged construction\5m softclay accropode.tif"/>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4848" r="6232"/>
                          <a:stretch/>
                        </pic:blipFill>
                        <pic:spPr bwMode="auto">
                          <a:xfrm>
                            <a:off x="0" y="0"/>
                            <a:ext cx="3339752" cy="18683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B8D" w:rsidRPr="008902C9" w14:paraId="111C29B6" w14:textId="77777777" w:rsidTr="00A74B93">
        <w:trPr>
          <w:trHeight w:val="106"/>
          <w:jc w:val="center"/>
        </w:trPr>
        <w:tc>
          <w:tcPr>
            <w:tcW w:w="5000" w:type="pct"/>
          </w:tcPr>
          <w:p w14:paraId="74558D57" w14:textId="77777777" w:rsidR="006C0B8D" w:rsidRPr="008902C9" w:rsidRDefault="006C0B8D" w:rsidP="00AD714F">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eastAsia="en-IN"/>
              </w:rPr>
              <w:t>(a)</w:t>
            </w:r>
          </w:p>
        </w:tc>
      </w:tr>
      <w:tr w:rsidR="006C0B8D" w:rsidRPr="008902C9" w14:paraId="37A44308" w14:textId="77777777" w:rsidTr="00A74B93">
        <w:trPr>
          <w:trHeight w:val="106"/>
          <w:jc w:val="center"/>
        </w:trPr>
        <w:tc>
          <w:tcPr>
            <w:tcW w:w="5000" w:type="pct"/>
          </w:tcPr>
          <w:p w14:paraId="0078DC33" w14:textId="2E6B7B8D" w:rsidR="006C0B8D" w:rsidRPr="008902C9" w:rsidRDefault="006C0B8D" w:rsidP="00AD714F">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val="en-IN" w:eastAsia="en-IN"/>
              </w:rPr>
              <w:drawing>
                <wp:inline distT="0" distB="0" distL="0" distR="0" wp14:anchorId="1C5CA917" wp14:editId="3B8441C6">
                  <wp:extent cx="3307080" cy="1828053"/>
                  <wp:effectExtent l="0" t="0" r="7620" b="1270"/>
                  <wp:docPr id="1418390892" name="Picture 1418390892" descr="D:\Neeraj\Kalpasar\5 m 14-02-2022 updatedmaterialprop tidal variation\Intertidal\Analysis\September\Gulf\All lodings\Figs\Staged construction\5m soft clay belo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eraj\Kalpasar\5 m 14-02-2022 updatedmaterialprop tidal variation\Intertidal\Analysis\September\Gulf\All lodings\Figs\Staged construction\5m soft clay below.tif"/>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4917" r="5094"/>
                          <a:stretch/>
                        </pic:blipFill>
                        <pic:spPr bwMode="auto">
                          <a:xfrm>
                            <a:off x="0" y="0"/>
                            <a:ext cx="3373825" cy="18649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0B8D" w:rsidRPr="008902C9" w14:paraId="742E598B" w14:textId="77777777" w:rsidTr="00A74B93">
        <w:trPr>
          <w:jc w:val="center"/>
        </w:trPr>
        <w:tc>
          <w:tcPr>
            <w:tcW w:w="5000" w:type="pct"/>
          </w:tcPr>
          <w:p w14:paraId="33AC4DB8" w14:textId="77777777" w:rsidR="006C0B8D" w:rsidRPr="008902C9" w:rsidRDefault="006C0B8D" w:rsidP="00AD714F">
            <w:pPr>
              <w:pStyle w:val="FigCap"/>
              <w:spacing w:before="0" w:after="0" w:line="240" w:lineRule="auto"/>
              <w:rPr>
                <w:rFonts w:ascii="Georgia" w:hAnsi="Georgia"/>
                <w:noProof/>
                <w:color w:val="000000" w:themeColor="text1"/>
                <w:lang w:eastAsia="en-IN"/>
              </w:rPr>
            </w:pPr>
            <w:r w:rsidRPr="008902C9">
              <w:rPr>
                <w:rFonts w:ascii="Georgia" w:hAnsi="Georgia"/>
                <w:noProof/>
                <w:color w:val="000000" w:themeColor="text1"/>
                <w:lang w:eastAsia="en-IN"/>
              </w:rPr>
              <w:t>(b)</w:t>
            </w:r>
          </w:p>
        </w:tc>
      </w:tr>
    </w:tbl>
    <w:p w14:paraId="40796388" w14:textId="6F52CBE2" w:rsidR="006C0B8D" w:rsidRPr="008902C9" w:rsidRDefault="006C0B8D" w:rsidP="00FB4A70">
      <w:pPr>
        <w:jc w:val="center"/>
        <w:rPr>
          <w:rFonts w:ascii="Georgia" w:hAnsi="Georgia" w:cs="Times New Roman"/>
          <w:b/>
          <w:sz w:val="24"/>
          <w:szCs w:val="24"/>
        </w:rPr>
      </w:pPr>
      <w:r w:rsidRPr="008902C9">
        <w:rPr>
          <w:rFonts w:ascii="Georgia" w:hAnsi="Georgia" w:cs="Times New Roman"/>
          <w:b/>
          <w:sz w:val="24"/>
          <w:szCs w:val="24"/>
        </w:rPr>
        <w:t>Figure</w:t>
      </w:r>
      <w:r w:rsidR="007C45B2" w:rsidRPr="008902C9">
        <w:rPr>
          <w:rFonts w:ascii="Georgia" w:hAnsi="Georgia" w:cs="Times New Roman"/>
          <w:b/>
          <w:sz w:val="24"/>
          <w:szCs w:val="24"/>
        </w:rPr>
        <w:t xml:space="preserve"> 15.</w:t>
      </w:r>
      <w:r w:rsidR="00C43148" w:rsidRPr="008902C9">
        <w:rPr>
          <w:rFonts w:ascii="Georgia" w:hAnsi="Georgia" w:cs="Times New Roman"/>
          <w:b/>
          <w:sz w:val="24"/>
          <w:szCs w:val="24"/>
        </w:rPr>
        <w:t>24</w:t>
      </w:r>
      <w:r w:rsidRPr="008902C9">
        <w:rPr>
          <w:rFonts w:ascii="Georgia" w:hAnsi="Georgia" w:cs="Times New Roman"/>
          <w:b/>
          <w:sz w:val="24"/>
          <w:szCs w:val="24"/>
        </w:rPr>
        <w:t xml:space="preserve"> Deviatoric stress variation corresponding to 24 m height of the dyke (GT/SPT2) at two points a) </w:t>
      </w:r>
      <w:r w:rsidR="001114CA">
        <w:rPr>
          <w:rFonts w:ascii="Georgia" w:hAnsi="Georgia" w:cs="Times New Roman"/>
          <w:b/>
          <w:sz w:val="24"/>
          <w:szCs w:val="24"/>
        </w:rPr>
        <w:t>ACCROPODE II</w:t>
      </w:r>
      <w:r w:rsidRPr="008902C9">
        <w:rPr>
          <w:rFonts w:ascii="Georgia" w:hAnsi="Georgia" w:cs="Times New Roman"/>
          <w:b/>
          <w:sz w:val="24"/>
          <w:szCs w:val="24"/>
        </w:rPr>
        <w:t xml:space="preserve"> b) Below the Breakwater</w:t>
      </w:r>
    </w:p>
    <w:p w14:paraId="59F0C179" w14:textId="6E406B5E" w:rsidR="00ED0065" w:rsidRPr="008902C9" w:rsidRDefault="00701106" w:rsidP="00616213">
      <w:pPr>
        <w:pStyle w:val="Heading3"/>
        <w:spacing w:before="480" w:after="0" w:line="240" w:lineRule="auto"/>
        <w:rPr>
          <w:rFonts w:ascii="Georgia" w:hAnsi="Georgia"/>
          <w:color w:val="auto"/>
        </w:rPr>
      </w:pPr>
      <w:r w:rsidRPr="008902C9">
        <w:rPr>
          <w:rFonts w:ascii="Georgia" w:hAnsi="Georgia"/>
          <w:color w:val="auto"/>
        </w:rPr>
        <w:t xml:space="preserve">(d) </w:t>
      </w:r>
      <w:r w:rsidR="00ED0065" w:rsidRPr="008902C9">
        <w:rPr>
          <w:rFonts w:ascii="Georgia" w:hAnsi="Georgia"/>
          <w:color w:val="auto"/>
        </w:rPr>
        <w:t>Summary</w:t>
      </w:r>
    </w:p>
    <w:p w14:paraId="1B819210" w14:textId="323C6E35" w:rsidR="00C96D1D" w:rsidRPr="008902C9" w:rsidRDefault="00701106" w:rsidP="00616213">
      <w:pPr>
        <w:pStyle w:val="tabcap"/>
        <w:spacing w:before="0"/>
        <w:ind w:firstLine="720"/>
        <w:rPr>
          <w:rFonts w:ascii="Georgia" w:hAnsi="Georgia"/>
          <w:b/>
          <w:bCs w:val="0"/>
        </w:rPr>
      </w:pPr>
      <w:r w:rsidRPr="008902C9">
        <w:rPr>
          <w:rFonts w:ascii="Georgia" w:hAnsi="Georgia"/>
        </w:rPr>
        <w:t xml:space="preserve">The allowable bearing capacity calculations are based on </w:t>
      </w:r>
      <w:proofErr w:type="spellStart"/>
      <w:r w:rsidRPr="008902C9">
        <w:rPr>
          <w:rFonts w:ascii="Georgia" w:hAnsi="Georgia"/>
        </w:rPr>
        <w:t>Brinch</w:t>
      </w:r>
      <w:proofErr w:type="spellEnd"/>
      <w:r w:rsidRPr="008902C9">
        <w:rPr>
          <w:rFonts w:ascii="Georgia" w:hAnsi="Georgia"/>
        </w:rPr>
        <w:t xml:space="preserve"> Hansen</w:t>
      </w:r>
      <w:r w:rsidR="006879FC" w:rsidRPr="008902C9">
        <w:rPr>
          <w:rFonts w:ascii="Georgia" w:hAnsi="Georgia"/>
        </w:rPr>
        <w:t>'</w:t>
      </w:r>
      <w:r w:rsidRPr="008902C9">
        <w:rPr>
          <w:rFonts w:ascii="Georgia" w:hAnsi="Georgia"/>
        </w:rPr>
        <w:t xml:space="preserve">s general bearing capacity equation </w:t>
      </w:r>
      <w:r w:rsidR="00CA314B" w:rsidRPr="008902C9">
        <w:rPr>
          <w:rFonts w:ascii="Georgia" w:hAnsi="Georgia"/>
        </w:rPr>
        <w:t xml:space="preserve">by assuming footing width as the dyke width without embedment in the soil. </w:t>
      </w:r>
      <w:r w:rsidR="009E2ADA" w:rsidRPr="008902C9">
        <w:rPr>
          <w:rFonts w:ascii="Georgia" w:hAnsi="Georgia"/>
        </w:rPr>
        <w:t>It can be seen that the deviatoric stresses for all the cases are less than the bearing capacity of soil (</w:t>
      </w:r>
      <w:r w:rsidR="009E2ADA" w:rsidRPr="008902C9">
        <w:rPr>
          <w:rFonts w:ascii="Georgia" w:hAnsi="Georgia"/>
          <w:b/>
          <w:bCs w:val="0"/>
        </w:rPr>
        <w:t>Table 15.</w:t>
      </w:r>
      <w:r w:rsidR="004F3B53" w:rsidRPr="008902C9">
        <w:rPr>
          <w:rFonts w:ascii="Georgia" w:hAnsi="Georgia"/>
          <w:b/>
          <w:bCs w:val="0"/>
        </w:rPr>
        <w:t>9</w:t>
      </w:r>
      <w:r w:rsidR="009E2ADA" w:rsidRPr="008902C9">
        <w:rPr>
          <w:rFonts w:ascii="Georgia" w:hAnsi="Georgia"/>
        </w:rPr>
        <w:t>).</w:t>
      </w:r>
    </w:p>
    <w:p w14:paraId="6DAB8CC9" w14:textId="732DC2AA" w:rsidR="00A70D72" w:rsidRPr="008902C9" w:rsidRDefault="001677C8" w:rsidP="00C96D1D">
      <w:pPr>
        <w:pStyle w:val="tabcap"/>
        <w:spacing w:before="360"/>
        <w:rPr>
          <w:rFonts w:ascii="Georgia" w:hAnsi="Georgia"/>
          <w:b/>
          <w:bCs w:val="0"/>
        </w:rPr>
      </w:pPr>
      <w:r w:rsidRPr="008902C9">
        <w:rPr>
          <w:rFonts w:ascii="Georgia" w:hAnsi="Georgia"/>
          <w:b/>
          <w:bCs w:val="0"/>
        </w:rPr>
        <w:t>Table</w:t>
      </w:r>
      <w:r w:rsidR="00722470" w:rsidRPr="008902C9">
        <w:rPr>
          <w:rFonts w:ascii="Georgia" w:hAnsi="Georgia"/>
          <w:b/>
          <w:bCs w:val="0"/>
        </w:rPr>
        <w:t xml:space="preserve"> 15.</w:t>
      </w:r>
      <w:r w:rsidR="00087C27" w:rsidRPr="008902C9">
        <w:rPr>
          <w:rFonts w:ascii="Georgia" w:hAnsi="Georgia"/>
          <w:b/>
          <w:bCs w:val="0"/>
        </w:rPr>
        <w:t>9</w:t>
      </w:r>
      <w:r w:rsidR="00722470" w:rsidRPr="008902C9">
        <w:rPr>
          <w:rFonts w:ascii="Georgia" w:hAnsi="Georgia"/>
          <w:b/>
          <w:bCs w:val="0"/>
        </w:rPr>
        <w:t xml:space="preserve"> </w:t>
      </w:r>
      <w:r w:rsidR="000C3EA1" w:rsidRPr="008902C9">
        <w:rPr>
          <w:rFonts w:ascii="Georgia" w:hAnsi="Georgia"/>
          <w:b/>
          <w:bCs w:val="0"/>
        </w:rPr>
        <w:t xml:space="preserve">Maximum </w:t>
      </w:r>
      <w:r w:rsidR="00A70D72" w:rsidRPr="008902C9">
        <w:rPr>
          <w:rFonts w:ascii="Georgia" w:hAnsi="Georgia"/>
          <w:b/>
          <w:bCs w:val="0"/>
        </w:rPr>
        <w:t>Deviatoric</w:t>
      </w:r>
      <w:r w:rsidR="00D62837" w:rsidRPr="008902C9">
        <w:rPr>
          <w:rFonts w:ascii="Georgia" w:hAnsi="Georgia"/>
          <w:b/>
        </w:rPr>
        <w:t xml:space="preserve"> stress in</w:t>
      </w:r>
      <w:r w:rsidR="00714BF3" w:rsidRPr="008902C9">
        <w:rPr>
          <w:rFonts w:ascii="Georgia" w:hAnsi="Georgia"/>
          <w:b/>
        </w:rPr>
        <w:t xml:space="preserve"> the top</w:t>
      </w:r>
      <w:r w:rsidR="00D62837" w:rsidRPr="008902C9">
        <w:rPr>
          <w:rFonts w:ascii="Georgia" w:hAnsi="Georgia"/>
          <w:b/>
        </w:rPr>
        <w:t xml:space="preserve"> foundation soil</w:t>
      </w:r>
      <w:r w:rsidR="00A70D72" w:rsidRPr="008902C9">
        <w:rPr>
          <w:rFonts w:ascii="Georgia" w:hAnsi="Georgia"/>
          <w:b/>
        </w:rPr>
        <w:t xml:space="preserve"> corresponding to different heights of the dyke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Layout w:type="fixed"/>
        <w:tblCellMar>
          <w:top w:w="15" w:type="dxa"/>
          <w:left w:w="15" w:type="dxa"/>
          <w:bottom w:w="15" w:type="dxa"/>
          <w:right w:w="15" w:type="dxa"/>
        </w:tblCellMar>
        <w:tblLook w:val="04A0" w:firstRow="1" w:lastRow="0" w:firstColumn="1" w:lastColumn="0" w:noHBand="0" w:noVBand="1"/>
      </w:tblPr>
      <w:tblGrid>
        <w:gridCol w:w="1348"/>
        <w:gridCol w:w="1482"/>
        <w:gridCol w:w="1560"/>
        <w:gridCol w:w="1134"/>
        <w:gridCol w:w="850"/>
        <w:gridCol w:w="851"/>
        <w:gridCol w:w="708"/>
        <w:gridCol w:w="709"/>
        <w:gridCol w:w="1134"/>
      </w:tblGrid>
      <w:tr w:rsidR="007965B2" w:rsidRPr="008902C9" w14:paraId="5A9C7C00" w14:textId="5A33A625" w:rsidTr="00A40BDC">
        <w:trPr>
          <w:trHeight w:val="58"/>
          <w:jc w:val="center"/>
        </w:trPr>
        <w:tc>
          <w:tcPr>
            <w:tcW w:w="8642" w:type="dxa"/>
            <w:gridSpan w:val="8"/>
            <w:shd w:val="clear" w:color="auto" w:fill="FFFFFF" w:themeFill="background1"/>
            <w:tcMar>
              <w:top w:w="75" w:type="dxa"/>
              <w:left w:w="150" w:type="dxa"/>
              <w:bottom w:w="75" w:type="dxa"/>
              <w:right w:w="150" w:type="dxa"/>
            </w:tcMar>
            <w:vAlign w:val="center"/>
          </w:tcPr>
          <w:p w14:paraId="2E326905" w14:textId="51E119C3"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r w:rsidRPr="008902C9">
              <w:rPr>
                <w:rFonts w:ascii="Georgia" w:hAnsi="Georgia" w:cs="Times New Roman"/>
                <w:b/>
                <w:bCs/>
                <w:sz w:val="24"/>
                <w:szCs w:val="24"/>
              </w:rPr>
              <w:t>Deviatoric</w:t>
            </w:r>
            <w:r w:rsidRPr="008902C9">
              <w:rPr>
                <w:rFonts w:ascii="Georgia" w:hAnsi="Georgia" w:cs="Times New Roman"/>
                <w:b/>
                <w:sz w:val="24"/>
                <w:szCs w:val="24"/>
              </w:rPr>
              <w:t xml:space="preserve"> stress</w:t>
            </w:r>
            <w:r w:rsidRPr="008902C9">
              <w:rPr>
                <w:rFonts w:ascii="Georgia" w:eastAsia="Calibri" w:hAnsi="Georgia" w:cs="Times New Roman"/>
                <w:b/>
                <w:color w:val="000000" w:themeColor="text1"/>
                <w:kern w:val="24"/>
                <w:sz w:val="24"/>
                <w:szCs w:val="24"/>
              </w:rPr>
              <w:t xml:space="preserve"> (kPa) - Gulf region (GT/SPT 7)</w:t>
            </w:r>
          </w:p>
        </w:tc>
        <w:tc>
          <w:tcPr>
            <w:tcW w:w="1134" w:type="dxa"/>
            <w:vMerge w:val="restart"/>
            <w:shd w:val="clear" w:color="auto" w:fill="FFFFFF" w:themeFill="background1"/>
          </w:tcPr>
          <w:p w14:paraId="3F4A59EA" w14:textId="77777777" w:rsidR="007965B2" w:rsidRPr="008902C9" w:rsidRDefault="007965B2" w:rsidP="00B65CC2">
            <w:pPr>
              <w:spacing w:after="0" w:line="240" w:lineRule="auto"/>
              <w:jc w:val="center"/>
              <w:rPr>
                <w:rFonts w:ascii="Georgia" w:hAnsi="Georgia" w:cs="Times New Roman"/>
                <w:b/>
                <w:bCs/>
                <w:sz w:val="24"/>
                <w:szCs w:val="24"/>
              </w:rPr>
            </w:pPr>
          </w:p>
          <w:p w14:paraId="0A79C08C" w14:textId="26931A2F" w:rsidR="007965B2" w:rsidRPr="008902C9" w:rsidRDefault="00CC3981" w:rsidP="00B65CC2">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Ultimate</w:t>
            </w:r>
            <w:r w:rsidR="007965B2" w:rsidRPr="008902C9">
              <w:rPr>
                <w:rFonts w:ascii="Georgia" w:hAnsi="Georgia" w:cs="Times New Roman"/>
                <w:b/>
                <w:bCs/>
                <w:sz w:val="24"/>
                <w:szCs w:val="24"/>
              </w:rPr>
              <w:t xml:space="preserve"> bearing capacity (kPa)</w:t>
            </w:r>
          </w:p>
        </w:tc>
      </w:tr>
      <w:tr w:rsidR="007965B2" w:rsidRPr="008902C9" w14:paraId="5882AD59" w14:textId="7BDC6BEF" w:rsidTr="00A40BDC">
        <w:trPr>
          <w:trHeight w:val="719"/>
          <w:jc w:val="center"/>
        </w:trPr>
        <w:tc>
          <w:tcPr>
            <w:tcW w:w="1348" w:type="dxa"/>
            <w:vMerge w:val="restart"/>
            <w:shd w:val="clear" w:color="auto" w:fill="FFFFFF" w:themeFill="background1"/>
            <w:tcMar>
              <w:top w:w="75" w:type="dxa"/>
              <w:left w:w="150" w:type="dxa"/>
              <w:bottom w:w="75" w:type="dxa"/>
              <w:right w:w="150" w:type="dxa"/>
            </w:tcMar>
            <w:vAlign w:val="center"/>
            <w:hideMark/>
          </w:tcPr>
          <w:p w14:paraId="404DE58A" w14:textId="77777777" w:rsidR="007965B2" w:rsidRPr="008902C9" w:rsidRDefault="007965B2" w:rsidP="00B65CC2">
            <w:pPr>
              <w:spacing w:after="0" w:line="240" w:lineRule="auto"/>
              <w:jc w:val="center"/>
              <w:rPr>
                <w:rFonts w:ascii="Georgia" w:eastAsia="Times New Roman" w:hAnsi="Georgia" w:cs="Times New Roman"/>
                <w:b/>
                <w:color w:val="000000" w:themeColor="text1"/>
                <w:sz w:val="24"/>
                <w:szCs w:val="24"/>
                <w:lang w:eastAsia="en-IN"/>
              </w:rPr>
            </w:pPr>
          </w:p>
          <w:p w14:paraId="076BBB4C" w14:textId="77777777" w:rsidR="007965B2" w:rsidRPr="008902C9" w:rsidRDefault="007965B2" w:rsidP="00B65CC2">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bCs/>
                <w:color w:val="000000" w:themeColor="text1"/>
                <w:sz w:val="24"/>
                <w:szCs w:val="24"/>
                <w:lang w:eastAsia="en-IN"/>
              </w:rPr>
              <w:t>Height of the dyke (m)</w:t>
            </w:r>
          </w:p>
        </w:tc>
        <w:tc>
          <w:tcPr>
            <w:tcW w:w="1482" w:type="dxa"/>
            <w:vMerge w:val="restart"/>
            <w:shd w:val="clear" w:color="auto" w:fill="FFFFFF" w:themeFill="background1"/>
            <w:vAlign w:val="center"/>
          </w:tcPr>
          <w:p w14:paraId="6A466FFC" w14:textId="4531BD49" w:rsidR="007965B2" w:rsidRPr="008902C9" w:rsidRDefault="007965B2" w:rsidP="00D62837">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At the end of       Breakwater construction</w:t>
            </w:r>
          </w:p>
        </w:tc>
        <w:tc>
          <w:tcPr>
            <w:tcW w:w="1560" w:type="dxa"/>
            <w:vMerge w:val="restart"/>
            <w:shd w:val="clear" w:color="auto" w:fill="FFFFFF" w:themeFill="background1"/>
            <w:vAlign w:val="center"/>
          </w:tcPr>
          <w:p w14:paraId="2B4316C0" w14:textId="2173945C" w:rsidR="007965B2" w:rsidRPr="008902C9" w:rsidRDefault="007965B2" w:rsidP="00D62837">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At the end of       embankment construction </w:t>
            </w:r>
          </w:p>
        </w:tc>
        <w:tc>
          <w:tcPr>
            <w:tcW w:w="1134" w:type="dxa"/>
            <w:vMerge w:val="restart"/>
            <w:shd w:val="clear" w:color="auto" w:fill="FFFFFF" w:themeFill="background1"/>
            <w:vAlign w:val="center"/>
          </w:tcPr>
          <w:p w14:paraId="47CC956C" w14:textId="0841F2CD" w:rsidR="007965B2" w:rsidRPr="008902C9" w:rsidRDefault="007965B2" w:rsidP="006879FC">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Live </w:t>
            </w:r>
            <w:r w:rsidR="006879FC" w:rsidRPr="008902C9">
              <w:rPr>
                <w:rFonts w:ascii="Georgia" w:eastAsia="Calibri" w:hAnsi="Georgia" w:cs="Times New Roman"/>
                <w:b/>
                <w:color w:val="000000" w:themeColor="text1"/>
                <w:kern w:val="24"/>
                <w:sz w:val="24"/>
                <w:szCs w:val="24"/>
              </w:rPr>
              <w:t>L</w:t>
            </w:r>
            <w:r w:rsidRPr="008902C9">
              <w:rPr>
                <w:rFonts w:ascii="Georgia" w:eastAsia="Calibri" w:hAnsi="Georgia" w:cs="Times New Roman"/>
                <w:b/>
                <w:color w:val="000000" w:themeColor="text1"/>
                <w:kern w:val="24"/>
                <w:sz w:val="24"/>
                <w:szCs w:val="24"/>
              </w:rPr>
              <w:t>oad</w:t>
            </w:r>
          </w:p>
        </w:tc>
        <w:tc>
          <w:tcPr>
            <w:tcW w:w="1701" w:type="dxa"/>
            <w:gridSpan w:val="2"/>
            <w:shd w:val="clear" w:color="auto" w:fill="FFFFFF" w:themeFill="background1"/>
            <w:vAlign w:val="center"/>
          </w:tcPr>
          <w:p w14:paraId="0E8D29A1" w14:textId="77777777"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Equivalent static</w:t>
            </w:r>
          </w:p>
        </w:tc>
        <w:tc>
          <w:tcPr>
            <w:tcW w:w="1417" w:type="dxa"/>
            <w:gridSpan w:val="2"/>
            <w:shd w:val="clear" w:color="auto" w:fill="FFFFFF" w:themeFill="background1"/>
          </w:tcPr>
          <w:p w14:paraId="7AD125A8" w14:textId="77777777"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p>
          <w:p w14:paraId="46F48F91" w14:textId="3B20F7D9"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Dynamic</w:t>
            </w:r>
          </w:p>
        </w:tc>
        <w:tc>
          <w:tcPr>
            <w:tcW w:w="1134" w:type="dxa"/>
            <w:vMerge/>
            <w:shd w:val="clear" w:color="auto" w:fill="FFFFFF" w:themeFill="background1"/>
          </w:tcPr>
          <w:p w14:paraId="5225AF0D" w14:textId="77777777"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p>
        </w:tc>
      </w:tr>
      <w:tr w:rsidR="007965B2" w:rsidRPr="008902C9" w14:paraId="0BBFDF97" w14:textId="0AB9700D" w:rsidTr="00A40BDC">
        <w:trPr>
          <w:trHeight w:val="127"/>
          <w:jc w:val="center"/>
        </w:trPr>
        <w:tc>
          <w:tcPr>
            <w:tcW w:w="1348" w:type="dxa"/>
            <w:vMerge/>
            <w:shd w:val="clear" w:color="auto" w:fill="FFFFFF" w:themeFill="background1"/>
            <w:tcMar>
              <w:top w:w="75" w:type="dxa"/>
              <w:left w:w="150" w:type="dxa"/>
              <w:bottom w:w="75" w:type="dxa"/>
              <w:right w:w="150" w:type="dxa"/>
            </w:tcMar>
            <w:vAlign w:val="center"/>
          </w:tcPr>
          <w:p w14:paraId="28412173" w14:textId="77777777" w:rsidR="007965B2" w:rsidRPr="008902C9" w:rsidRDefault="007965B2" w:rsidP="00B65CC2">
            <w:pPr>
              <w:spacing w:after="0" w:line="240" w:lineRule="auto"/>
              <w:jc w:val="center"/>
              <w:rPr>
                <w:rFonts w:ascii="Georgia" w:eastAsia="Times New Roman" w:hAnsi="Georgia" w:cs="Times New Roman"/>
                <w:b/>
                <w:color w:val="000000" w:themeColor="text1"/>
                <w:sz w:val="24"/>
                <w:szCs w:val="24"/>
                <w:lang w:eastAsia="en-IN"/>
              </w:rPr>
            </w:pPr>
          </w:p>
        </w:tc>
        <w:tc>
          <w:tcPr>
            <w:tcW w:w="1482" w:type="dxa"/>
            <w:vMerge/>
            <w:shd w:val="clear" w:color="auto" w:fill="FFFFFF" w:themeFill="background1"/>
            <w:vAlign w:val="center"/>
          </w:tcPr>
          <w:p w14:paraId="65AD04C1" w14:textId="77777777"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p>
        </w:tc>
        <w:tc>
          <w:tcPr>
            <w:tcW w:w="1560" w:type="dxa"/>
            <w:vMerge/>
            <w:shd w:val="clear" w:color="auto" w:fill="FFFFFF" w:themeFill="background1"/>
            <w:vAlign w:val="center"/>
          </w:tcPr>
          <w:p w14:paraId="399C40FF" w14:textId="77777777"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p>
        </w:tc>
        <w:tc>
          <w:tcPr>
            <w:tcW w:w="1134" w:type="dxa"/>
            <w:vMerge/>
            <w:shd w:val="clear" w:color="auto" w:fill="FFFFFF" w:themeFill="background1"/>
            <w:vAlign w:val="center"/>
          </w:tcPr>
          <w:p w14:paraId="3A764B28" w14:textId="77777777"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p>
        </w:tc>
        <w:tc>
          <w:tcPr>
            <w:tcW w:w="850" w:type="dxa"/>
            <w:shd w:val="clear" w:color="auto" w:fill="FFFFFF" w:themeFill="background1"/>
            <w:vAlign w:val="center"/>
          </w:tcPr>
          <w:p w14:paraId="672E132C" w14:textId="77777777"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0.225g</w:t>
            </w:r>
          </w:p>
        </w:tc>
        <w:tc>
          <w:tcPr>
            <w:tcW w:w="851" w:type="dxa"/>
            <w:shd w:val="clear" w:color="auto" w:fill="FFFFFF" w:themeFill="background1"/>
            <w:vAlign w:val="center"/>
          </w:tcPr>
          <w:p w14:paraId="6DA2706C" w14:textId="77777777"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0.36g</w:t>
            </w:r>
          </w:p>
        </w:tc>
        <w:tc>
          <w:tcPr>
            <w:tcW w:w="708" w:type="dxa"/>
            <w:shd w:val="clear" w:color="auto" w:fill="FFFFFF" w:themeFill="background1"/>
          </w:tcPr>
          <w:p w14:paraId="0677021B" w14:textId="7C1AA6A6"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0.225g</w:t>
            </w:r>
          </w:p>
        </w:tc>
        <w:tc>
          <w:tcPr>
            <w:tcW w:w="709" w:type="dxa"/>
            <w:shd w:val="clear" w:color="auto" w:fill="FFFFFF" w:themeFill="background1"/>
          </w:tcPr>
          <w:p w14:paraId="0D50E3DA" w14:textId="79907FAB"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0.36g</w:t>
            </w:r>
          </w:p>
        </w:tc>
        <w:tc>
          <w:tcPr>
            <w:tcW w:w="1134" w:type="dxa"/>
            <w:vMerge/>
            <w:shd w:val="clear" w:color="auto" w:fill="FFFFFF" w:themeFill="background1"/>
          </w:tcPr>
          <w:p w14:paraId="070C4C89" w14:textId="77777777" w:rsidR="007965B2" w:rsidRPr="008902C9" w:rsidRDefault="007965B2" w:rsidP="00B65CC2">
            <w:pPr>
              <w:spacing w:after="0" w:line="240" w:lineRule="auto"/>
              <w:jc w:val="center"/>
              <w:rPr>
                <w:rFonts w:ascii="Georgia" w:eastAsia="Calibri" w:hAnsi="Georgia" w:cs="Times New Roman"/>
                <w:b/>
                <w:color w:val="000000" w:themeColor="text1"/>
                <w:kern w:val="24"/>
                <w:sz w:val="24"/>
                <w:szCs w:val="24"/>
              </w:rPr>
            </w:pPr>
          </w:p>
        </w:tc>
      </w:tr>
      <w:tr w:rsidR="00CC3981" w:rsidRPr="008902C9" w14:paraId="43217BCC" w14:textId="7DE0E4E1" w:rsidTr="00A40BDC">
        <w:trPr>
          <w:trHeight w:val="15"/>
          <w:jc w:val="center"/>
        </w:trPr>
        <w:tc>
          <w:tcPr>
            <w:tcW w:w="1348" w:type="dxa"/>
            <w:shd w:val="clear" w:color="auto" w:fill="FFFFFF" w:themeFill="background1"/>
            <w:tcMar>
              <w:top w:w="75" w:type="dxa"/>
              <w:left w:w="150" w:type="dxa"/>
              <w:bottom w:w="75" w:type="dxa"/>
              <w:right w:w="150" w:type="dxa"/>
            </w:tcMar>
            <w:vAlign w:val="center"/>
          </w:tcPr>
          <w:p w14:paraId="5AF15D2D" w14:textId="77777777" w:rsidR="00CC3981" w:rsidRPr="008902C9" w:rsidRDefault="00CC3981" w:rsidP="00CC3981">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1482" w:type="dxa"/>
            <w:shd w:val="clear" w:color="auto" w:fill="FFFFFF" w:themeFill="background1"/>
            <w:vAlign w:val="center"/>
          </w:tcPr>
          <w:p w14:paraId="78905F76" w14:textId="4A2D9943" w:rsidR="00CC3981" w:rsidRPr="008902C9" w:rsidRDefault="005E00FC"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172</w:t>
            </w:r>
          </w:p>
        </w:tc>
        <w:tc>
          <w:tcPr>
            <w:tcW w:w="1560" w:type="dxa"/>
            <w:shd w:val="clear" w:color="auto" w:fill="FFFFFF" w:themeFill="background1"/>
            <w:vAlign w:val="center"/>
          </w:tcPr>
          <w:p w14:paraId="55AB2315" w14:textId="3C7D596D" w:rsidR="00CC3981" w:rsidRPr="008902C9" w:rsidRDefault="005E00FC"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200</w:t>
            </w:r>
          </w:p>
        </w:tc>
        <w:tc>
          <w:tcPr>
            <w:tcW w:w="1134" w:type="dxa"/>
            <w:shd w:val="clear" w:color="auto" w:fill="FFFFFF" w:themeFill="background1"/>
          </w:tcPr>
          <w:p w14:paraId="216DC827" w14:textId="5140818F" w:rsidR="00CC3981" w:rsidRPr="008902C9" w:rsidRDefault="005E00FC"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190</w:t>
            </w:r>
          </w:p>
        </w:tc>
        <w:tc>
          <w:tcPr>
            <w:tcW w:w="850" w:type="dxa"/>
            <w:shd w:val="clear" w:color="auto" w:fill="FFFFFF" w:themeFill="background1"/>
          </w:tcPr>
          <w:p w14:paraId="0BA44CC0" w14:textId="6B113B17" w:rsidR="00CC3981" w:rsidRPr="008902C9" w:rsidRDefault="000D61DB"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350</w:t>
            </w:r>
          </w:p>
        </w:tc>
        <w:tc>
          <w:tcPr>
            <w:tcW w:w="851" w:type="dxa"/>
            <w:shd w:val="clear" w:color="auto" w:fill="FFFFFF" w:themeFill="background1"/>
          </w:tcPr>
          <w:p w14:paraId="3921074A" w14:textId="1CAC772C" w:rsidR="00CC3981" w:rsidRPr="008902C9" w:rsidRDefault="000D61DB"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610</w:t>
            </w:r>
          </w:p>
        </w:tc>
        <w:tc>
          <w:tcPr>
            <w:tcW w:w="708" w:type="dxa"/>
            <w:shd w:val="clear" w:color="auto" w:fill="FFFFFF" w:themeFill="background1"/>
          </w:tcPr>
          <w:p w14:paraId="5974C292" w14:textId="1293E23A" w:rsidR="00CC3981" w:rsidRPr="008902C9" w:rsidRDefault="00E918D8"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180</w:t>
            </w:r>
          </w:p>
        </w:tc>
        <w:tc>
          <w:tcPr>
            <w:tcW w:w="709" w:type="dxa"/>
            <w:shd w:val="clear" w:color="auto" w:fill="FFFFFF" w:themeFill="background1"/>
          </w:tcPr>
          <w:p w14:paraId="41A8E265" w14:textId="5FF11CDF" w:rsidR="00CC3981" w:rsidRPr="008902C9" w:rsidRDefault="00784EE6"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280</w:t>
            </w:r>
          </w:p>
        </w:tc>
        <w:tc>
          <w:tcPr>
            <w:tcW w:w="1134" w:type="dxa"/>
            <w:shd w:val="clear" w:color="auto" w:fill="FFFFFF" w:themeFill="background1"/>
            <w:vAlign w:val="bottom"/>
          </w:tcPr>
          <w:p w14:paraId="37B98606" w14:textId="6A06D8B5" w:rsidR="00CC3981" w:rsidRPr="008902C9" w:rsidRDefault="00CC398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hAnsi="Georgia" w:cs="Times New Roman"/>
                <w:color w:val="000000"/>
                <w:sz w:val="24"/>
                <w:szCs w:val="24"/>
              </w:rPr>
              <w:t>29650</w:t>
            </w:r>
          </w:p>
        </w:tc>
      </w:tr>
      <w:tr w:rsidR="00CC3981" w:rsidRPr="008902C9" w14:paraId="633B9A06" w14:textId="63575870" w:rsidTr="00A40BDC">
        <w:trPr>
          <w:trHeight w:val="15"/>
          <w:jc w:val="center"/>
        </w:trPr>
        <w:tc>
          <w:tcPr>
            <w:tcW w:w="1348" w:type="dxa"/>
            <w:shd w:val="clear" w:color="auto" w:fill="FFFFFF" w:themeFill="background1"/>
            <w:tcMar>
              <w:top w:w="75" w:type="dxa"/>
              <w:left w:w="150" w:type="dxa"/>
              <w:bottom w:w="75" w:type="dxa"/>
              <w:right w:w="150" w:type="dxa"/>
            </w:tcMar>
            <w:vAlign w:val="center"/>
          </w:tcPr>
          <w:p w14:paraId="769719BF" w14:textId="77777777" w:rsidR="00CC3981" w:rsidRPr="008902C9" w:rsidRDefault="00CC3981" w:rsidP="00CC3981">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29</w:t>
            </w:r>
          </w:p>
        </w:tc>
        <w:tc>
          <w:tcPr>
            <w:tcW w:w="1482" w:type="dxa"/>
            <w:shd w:val="clear" w:color="auto" w:fill="FFFFFF" w:themeFill="background1"/>
            <w:vAlign w:val="center"/>
          </w:tcPr>
          <w:p w14:paraId="1DC3B005" w14:textId="62C27BBE" w:rsidR="00CC3981" w:rsidRPr="008902C9" w:rsidRDefault="00CC398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185</w:t>
            </w:r>
          </w:p>
        </w:tc>
        <w:tc>
          <w:tcPr>
            <w:tcW w:w="1560" w:type="dxa"/>
            <w:shd w:val="clear" w:color="auto" w:fill="FFFFFF" w:themeFill="background1"/>
            <w:vAlign w:val="center"/>
          </w:tcPr>
          <w:p w14:paraId="77447E90" w14:textId="73AA1A42" w:rsidR="00CC3981" w:rsidRPr="008902C9" w:rsidRDefault="00CC398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200</w:t>
            </w:r>
          </w:p>
        </w:tc>
        <w:tc>
          <w:tcPr>
            <w:tcW w:w="1134" w:type="dxa"/>
            <w:shd w:val="clear" w:color="auto" w:fill="FFFFFF" w:themeFill="background1"/>
          </w:tcPr>
          <w:p w14:paraId="19B856D9" w14:textId="63964CAD" w:rsidR="00CC3981" w:rsidRPr="008902C9" w:rsidRDefault="00CC398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206</w:t>
            </w:r>
          </w:p>
        </w:tc>
        <w:tc>
          <w:tcPr>
            <w:tcW w:w="850" w:type="dxa"/>
            <w:shd w:val="clear" w:color="auto" w:fill="FFFFFF" w:themeFill="background1"/>
          </w:tcPr>
          <w:p w14:paraId="4FE8721C" w14:textId="2B862226" w:rsidR="00CC3981" w:rsidRPr="008902C9" w:rsidRDefault="008E0E0D"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600</w:t>
            </w:r>
          </w:p>
        </w:tc>
        <w:tc>
          <w:tcPr>
            <w:tcW w:w="851" w:type="dxa"/>
            <w:shd w:val="clear" w:color="auto" w:fill="FFFFFF" w:themeFill="background1"/>
          </w:tcPr>
          <w:p w14:paraId="236E8D9E" w14:textId="23B15A28" w:rsidR="00CC3981" w:rsidRPr="008902C9" w:rsidRDefault="008E0E0D"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810</w:t>
            </w:r>
          </w:p>
        </w:tc>
        <w:tc>
          <w:tcPr>
            <w:tcW w:w="708" w:type="dxa"/>
            <w:shd w:val="clear" w:color="auto" w:fill="FFFFFF" w:themeFill="background1"/>
          </w:tcPr>
          <w:p w14:paraId="4ED8102F" w14:textId="5B8279FF" w:rsidR="00CC3981" w:rsidRPr="008902C9" w:rsidRDefault="00E918D8"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270</w:t>
            </w:r>
          </w:p>
        </w:tc>
        <w:tc>
          <w:tcPr>
            <w:tcW w:w="709" w:type="dxa"/>
            <w:shd w:val="clear" w:color="auto" w:fill="FFFFFF" w:themeFill="background1"/>
          </w:tcPr>
          <w:p w14:paraId="76A5AB62" w14:textId="3930659C" w:rsidR="00CC3981" w:rsidRPr="008902C9" w:rsidRDefault="00784EE6"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300</w:t>
            </w:r>
          </w:p>
        </w:tc>
        <w:tc>
          <w:tcPr>
            <w:tcW w:w="1134" w:type="dxa"/>
            <w:shd w:val="clear" w:color="auto" w:fill="FFFFFF" w:themeFill="background1"/>
            <w:vAlign w:val="bottom"/>
          </w:tcPr>
          <w:p w14:paraId="28E8ACBC" w14:textId="60E05310" w:rsidR="00CC3981" w:rsidRPr="008902C9" w:rsidRDefault="00CC398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hAnsi="Georgia" w:cs="Times New Roman"/>
                <w:color w:val="000000"/>
                <w:sz w:val="24"/>
                <w:szCs w:val="24"/>
              </w:rPr>
              <w:t>32300</w:t>
            </w:r>
          </w:p>
        </w:tc>
      </w:tr>
      <w:tr w:rsidR="00CC3981" w:rsidRPr="008902C9" w14:paraId="410B35A7" w14:textId="01377F4B" w:rsidTr="00A40BDC">
        <w:trPr>
          <w:trHeight w:val="15"/>
          <w:jc w:val="center"/>
        </w:trPr>
        <w:tc>
          <w:tcPr>
            <w:tcW w:w="1348" w:type="dxa"/>
            <w:shd w:val="clear" w:color="auto" w:fill="FFFFFF" w:themeFill="background1"/>
            <w:tcMar>
              <w:top w:w="75" w:type="dxa"/>
              <w:left w:w="150" w:type="dxa"/>
              <w:bottom w:w="75" w:type="dxa"/>
              <w:right w:w="150" w:type="dxa"/>
            </w:tcMar>
            <w:vAlign w:val="center"/>
          </w:tcPr>
          <w:p w14:paraId="0090B7CB" w14:textId="77777777" w:rsidR="00CC3981" w:rsidRPr="008902C9" w:rsidRDefault="00CC3981" w:rsidP="00CC3981">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34</w:t>
            </w:r>
          </w:p>
        </w:tc>
        <w:tc>
          <w:tcPr>
            <w:tcW w:w="1482" w:type="dxa"/>
            <w:shd w:val="clear" w:color="auto" w:fill="FFFFFF" w:themeFill="background1"/>
            <w:vAlign w:val="center"/>
          </w:tcPr>
          <w:p w14:paraId="4AE79188" w14:textId="36A43765" w:rsidR="00CC3981" w:rsidRPr="008902C9" w:rsidRDefault="008E0E0D"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270</w:t>
            </w:r>
          </w:p>
        </w:tc>
        <w:tc>
          <w:tcPr>
            <w:tcW w:w="1560" w:type="dxa"/>
            <w:shd w:val="clear" w:color="auto" w:fill="FFFFFF" w:themeFill="background1"/>
            <w:vAlign w:val="center"/>
          </w:tcPr>
          <w:p w14:paraId="30C6DD62" w14:textId="4499FEB0" w:rsidR="00CC3981" w:rsidRPr="008902C9" w:rsidRDefault="00A40313"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280</w:t>
            </w:r>
          </w:p>
        </w:tc>
        <w:tc>
          <w:tcPr>
            <w:tcW w:w="1134" w:type="dxa"/>
            <w:shd w:val="clear" w:color="auto" w:fill="FFFFFF" w:themeFill="background1"/>
          </w:tcPr>
          <w:p w14:paraId="5827C8C6" w14:textId="5686CC98" w:rsidR="00CC3981" w:rsidRPr="008902C9" w:rsidRDefault="00A40313"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280</w:t>
            </w:r>
          </w:p>
        </w:tc>
        <w:tc>
          <w:tcPr>
            <w:tcW w:w="850" w:type="dxa"/>
            <w:shd w:val="clear" w:color="auto" w:fill="FFFFFF" w:themeFill="background1"/>
          </w:tcPr>
          <w:p w14:paraId="094E3B69" w14:textId="675184F4" w:rsidR="00CC3981" w:rsidRPr="008902C9" w:rsidRDefault="00A40313"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420</w:t>
            </w:r>
          </w:p>
        </w:tc>
        <w:tc>
          <w:tcPr>
            <w:tcW w:w="851" w:type="dxa"/>
            <w:shd w:val="clear" w:color="auto" w:fill="FFFFFF" w:themeFill="background1"/>
          </w:tcPr>
          <w:p w14:paraId="1949D8B4" w14:textId="64E57D63" w:rsidR="00CC3981" w:rsidRPr="008902C9" w:rsidRDefault="00A40313"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730</w:t>
            </w:r>
          </w:p>
        </w:tc>
        <w:tc>
          <w:tcPr>
            <w:tcW w:w="708" w:type="dxa"/>
            <w:shd w:val="clear" w:color="auto" w:fill="FFFFFF" w:themeFill="background1"/>
          </w:tcPr>
          <w:p w14:paraId="3F0CD9D2" w14:textId="2DF6B6BA" w:rsidR="00CC3981" w:rsidRPr="008902C9" w:rsidRDefault="00E918D8"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300</w:t>
            </w:r>
          </w:p>
        </w:tc>
        <w:tc>
          <w:tcPr>
            <w:tcW w:w="709" w:type="dxa"/>
            <w:shd w:val="clear" w:color="auto" w:fill="FFFFFF" w:themeFill="background1"/>
          </w:tcPr>
          <w:p w14:paraId="1E07B541" w14:textId="2B8BBCAD" w:rsidR="00CC3981" w:rsidRPr="008902C9" w:rsidRDefault="004444F8"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280</w:t>
            </w:r>
          </w:p>
        </w:tc>
        <w:tc>
          <w:tcPr>
            <w:tcW w:w="1134" w:type="dxa"/>
            <w:shd w:val="clear" w:color="auto" w:fill="FFFFFF" w:themeFill="background1"/>
            <w:vAlign w:val="bottom"/>
          </w:tcPr>
          <w:p w14:paraId="491B0F4D" w14:textId="51E15341" w:rsidR="00CC3981" w:rsidRPr="008902C9" w:rsidRDefault="00CC398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hAnsi="Georgia" w:cs="Times New Roman"/>
                <w:color w:val="000000"/>
                <w:sz w:val="24"/>
                <w:szCs w:val="24"/>
              </w:rPr>
              <w:t>35350</w:t>
            </w:r>
          </w:p>
        </w:tc>
      </w:tr>
      <w:tr w:rsidR="00CC3981" w:rsidRPr="008902C9" w14:paraId="39386E49" w14:textId="2E26D983" w:rsidTr="00A40BDC">
        <w:trPr>
          <w:trHeight w:val="15"/>
          <w:jc w:val="center"/>
        </w:trPr>
        <w:tc>
          <w:tcPr>
            <w:tcW w:w="1348" w:type="dxa"/>
            <w:shd w:val="clear" w:color="auto" w:fill="FFFFFF" w:themeFill="background1"/>
            <w:tcMar>
              <w:top w:w="75" w:type="dxa"/>
              <w:left w:w="150" w:type="dxa"/>
              <w:bottom w:w="75" w:type="dxa"/>
              <w:right w:w="150" w:type="dxa"/>
            </w:tcMar>
            <w:vAlign w:val="center"/>
          </w:tcPr>
          <w:p w14:paraId="66160D59" w14:textId="77777777" w:rsidR="00CC3981" w:rsidRPr="008902C9" w:rsidRDefault="00CC3981" w:rsidP="00CC3981">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39</w:t>
            </w:r>
          </w:p>
        </w:tc>
        <w:tc>
          <w:tcPr>
            <w:tcW w:w="1482" w:type="dxa"/>
            <w:shd w:val="clear" w:color="auto" w:fill="FFFFFF" w:themeFill="background1"/>
            <w:vAlign w:val="center"/>
          </w:tcPr>
          <w:p w14:paraId="770B0CAF" w14:textId="1223953E"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250</w:t>
            </w:r>
          </w:p>
        </w:tc>
        <w:tc>
          <w:tcPr>
            <w:tcW w:w="1560" w:type="dxa"/>
            <w:shd w:val="clear" w:color="auto" w:fill="FFFFFF" w:themeFill="background1"/>
            <w:vAlign w:val="center"/>
          </w:tcPr>
          <w:p w14:paraId="7DF2915A" w14:textId="0C2D262F"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270</w:t>
            </w:r>
          </w:p>
        </w:tc>
        <w:tc>
          <w:tcPr>
            <w:tcW w:w="1134" w:type="dxa"/>
            <w:shd w:val="clear" w:color="auto" w:fill="FFFFFF" w:themeFill="background1"/>
          </w:tcPr>
          <w:p w14:paraId="5DBF2C98" w14:textId="39EA7306"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270</w:t>
            </w:r>
          </w:p>
        </w:tc>
        <w:tc>
          <w:tcPr>
            <w:tcW w:w="850" w:type="dxa"/>
            <w:shd w:val="clear" w:color="auto" w:fill="FFFFFF" w:themeFill="background1"/>
          </w:tcPr>
          <w:p w14:paraId="0A1EA9A6" w14:textId="43A4005D"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460</w:t>
            </w:r>
          </w:p>
        </w:tc>
        <w:tc>
          <w:tcPr>
            <w:tcW w:w="851" w:type="dxa"/>
            <w:shd w:val="clear" w:color="auto" w:fill="FFFFFF" w:themeFill="background1"/>
          </w:tcPr>
          <w:p w14:paraId="555F0465" w14:textId="5F696374"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730</w:t>
            </w:r>
          </w:p>
        </w:tc>
        <w:tc>
          <w:tcPr>
            <w:tcW w:w="708" w:type="dxa"/>
            <w:shd w:val="clear" w:color="auto" w:fill="FFFFFF" w:themeFill="background1"/>
          </w:tcPr>
          <w:p w14:paraId="71FC3629" w14:textId="7E02BAB9" w:rsidR="00CC3981" w:rsidRPr="008902C9" w:rsidRDefault="00E918D8"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330</w:t>
            </w:r>
          </w:p>
        </w:tc>
        <w:tc>
          <w:tcPr>
            <w:tcW w:w="709" w:type="dxa"/>
            <w:shd w:val="clear" w:color="auto" w:fill="FFFFFF" w:themeFill="background1"/>
          </w:tcPr>
          <w:p w14:paraId="1B209AB0" w14:textId="6406A9E5" w:rsidR="00CC3981" w:rsidRPr="008902C9" w:rsidRDefault="007B4B6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520</w:t>
            </w:r>
          </w:p>
        </w:tc>
        <w:tc>
          <w:tcPr>
            <w:tcW w:w="1134" w:type="dxa"/>
            <w:shd w:val="clear" w:color="auto" w:fill="FFFFFF" w:themeFill="background1"/>
            <w:vAlign w:val="bottom"/>
          </w:tcPr>
          <w:p w14:paraId="2373420B" w14:textId="612174F4" w:rsidR="00CC3981" w:rsidRPr="008902C9" w:rsidRDefault="00CC398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hAnsi="Georgia" w:cs="Times New Roman"/>
                <w:color w:val="000000"/>
                <w:sz w:val="24"/>
                <w:szCs w:val="24"/>
              </w:rPr>
              <w:t>39175</w:t>
            </w:r>
          </w:p>
        </w:tc>
      </w:tr>
      <w:tr w:rsidR="00CC3981" w:rsidRPr="008902C9" w14:paraId="36751CDF" w14:textId="17B97677" w:rsidTr="00A40BDC">
        <w:trPr>
          <w:trHeight w:val="15"/>
          <w:jc w:val="center"/>
        </w:trPr>
        <w:tc>
          <w:tcPr>
            <w:tcW w:w="1348" w:type="dxa"/>
            <w:shd w:val="clear" w:color="auto" w:fill="FFFFFF" w:themeFill="background1"/>
            <w:tcMar>
              <w:top w:w="75" w:type="dxa"/>
              <w:left w:w="150" w:type="dxa"/>
              <w:bottom w:w="75" w:type="dxa"/>
              <w:right w:w="150" w:type="dxa"/>
            </w:tcMar>
            <w:vAlign w:val="center"/>
          </w:tcPr>
          <w:p w14:paraId="44EBA6F5" w14:textId="77777777" w:rsidR="00CC3981" w:rsidRPr="008902C9" w:rsidRDefault="00CC3981" w:rsidP="00CC3981">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44</w:t>
            </w:r>
          </w:p>
        </w:tc>
        <w:tc>
          <w:tcPr>
            <w:tcW w:w="1482" w:type="dxa"/>
            <w:shd w:val="clear" w:color="auto" w:fill="FFFFFF" w:themeFill="background1"/>
            <w:vAlign w:val="center"/>
          </w:tcPr>
          <w:p w14:paraId="1F70E6F0" w14:textId="1EFBB6C6"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270</w:t>
            </w:r>
          </w:p>
        </w:tc>
        <w:tc>
          <w:tcPr>
            <w:tcW w:w="1560" w:type="dxa"/>
            <w:shd w:val="clear" w:color="auto" w:fill="FFFFFF" w:themeFill="background1"/>
            <w:vAlign w:val="center"/>
          </w:tcPr>
          <w:p w14:paraId="4958482C" w14:textId="36B1B9BF"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300</w:t>
            </w:r>
          </w:p>
        </w:tc>
        <w:tc>
          <w:tcPr>
            <w:tcW w:w="1134" w:type="dxa"/>
            <w:shd w:val="clear" w:color="auto" w:fill="FFFFFF" w:themeFill="background1"/>
          </w:tcPr>
          <w:p w14:paraId="5AD5A8A8" w14:textId="150A35F0"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325</w:t>
            </w:r>
          </w:p>
        </w:tc>
        <w:tc>
          <w:tcPr>
            <w:tcW w:w="850" w:type="dxa"/>
            <w:shd w:val="clear" w:color="auto" w:fill="FFFFFF" w:themeFill="background1"/>
          </w:tcPr>
          <w:p w14:paraId="51B42BB8" w14:textId="0AB07A74"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530</w:t>
            </w:r>
          </w:p>
        </w:tc>
        <w:tc>
          <w:tcPr>
            <w:tcW w:w="851" w:type="dxa"/>
            <w:shd w:val="clear" w:color="auto" w:fill="FFFFFF" w:themeFill="background1"/>
          </w:tcPr>
          <w:p w14:paraId="07FE00E6" w14:textId="7515914F" w:rsidR="00CC3981" w:rsidRPr="008902C9" w:rsidRDefault="003D4CD0"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750</w:t>
            </w:r>
          </w:p>
        </w:tc>
        <w:tc>
          <w:tcPr>
            <w:tcW w:w="708" w:type="dxa"/>
            <w:shd w:val="clear" w:color="auto" w:fill="FFFFFF" w:themeFill="background1"/>
          </w:tcPr>
          <w:p w14:paraId="40E99B8F" w14:textId="44A8837A" w:rsidR="00CC3981" w:rsidRPr="008902C9" w:rsidRDefault="000A5F58"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500</w:t>
            </w:r>
          </w:p>
        </w:tc>
        <w:tc>
          <w:tcPr>
            <w:tcW w:w="709" w:type="dxa"/>
            <w:shd w:val="clear" w:color="auto" w:fill="FFFFFF" w:themeFill="background1"/>
          </w:tcPr>
          <w:p w14:paraId="0B628E8D" w14:textId="53242FBA" w:rsidR="00CC3981" w:rsidRPr="008902C9" w:rsidRDefault="00E8030E"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520</w:t>
            </w:r>
          </w:p>
        </w:tc>
        <w:tc>
          <w:tcPr>
            <w:tcW w:w="1134" w:type="dxa"/>
            <w:shd w:val="clear" w:color="auto" w:fill="FFFFFF" w:themeFill="background1"/>
            <w:vAlign w:val="bottom"/>
          </w:tcPr>
          <w:p w14:paraId="41027E3C" w14:textId="55DBDDA7" w:rsidR="00CC3981" w:rsidRPr="008902C9" w:rsidRDefault="00CC398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hAnsi="Georgia" w:cs="Times New Roman"/>
                <w:color w:val="000000"/>
                <w:sz w:val="24"/>
                <w:szCs w:val="24"/>
              </w:rPr>
              <w:t>42425</w:t>
            </w:r>
          </w:p>
        </w:tc>
      </w:tr>
      <w:tr w:rsidR="00CC3981" w:rsidRPr="008902C9" w14:paraId="5E93928A" w14:textId="17B196D2" w:rsidTr="00A40BDC">
        <w:trPr>
          <w:trHeight w:val="15"/>
          <w:jc w:val="center"/>
        </w:trPr>
        <w:tc>
          <w:tcPr>
            <w:tcW w:w="1348" w:type="dxa"/>
            <w:shd w:val="clear" w:color="auto" w:fill="FFFFFF" w:themeFill="background1"/>
            <w:tcMar>
              <w:top w:w="75" w:type="dxa"/>
              <w:left w:w="150" w:type="dxa"/>
              <w:bottom w:w="75" w:type="dxa"/>
              <w:right w:w="150" w:type="dxa"/>
            </w:tcMar>
            <w:vAlign w:val="center"/>
          </w:tcPr>
          <w:p w14:paraId="45E15C05" w14:textId="77777777" w:rsidR="00CC3981" w:rsidRPr="008902C9" w:rsidRDefault="00CC3981" w:rsidP="00CC3981">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49</w:t>
            </w:r>
          </w:p>
        </w:tc>
        <w:tc>
          <w:tcPr>
            <w:tcW w:w="1482" w:type="dxa"/>
            <w:shd w:val="clear" w:color="auto" w:fill="FFFFFF" w:themeFill="background1"/>
            <w:vAlign w:val="center"/>
          </w:tcPr>
          <w:p w14:paraId="719410D1" w14:textId="319B402D" w:rsidR="00CC3981" w:rsidRPr="008902C9" w:rsidRDefault="004C4B7B"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320</w:t>
            </w:r>
          </w:p>
        </w:tc>
        <w:tc>
          <w:tcPr>
            <w:tcW w:w="1560" w:type="dxa"/>
            <w:shd w:val="clear" w:color="auto" w:fill="FFFFFF" w:themeFill="background1"/>
            <w:vAlign w:val="center"/>
          </w:tcPr>
          <w:p w14:paraId="58561C6F" w14:textId="2B6D05DA" w:rsidR="00CC3981" w:rsidRPr="008902C9" w:rsidRDefault="004C4B7B"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320</w:t>
            </w:r>
          </w:p>
        </w:tc>
        <w:tc>
          <w:tcPr>
            <w:tcW w:w="1134" w:type="dxa"/>
            <w:shd w:val="clear" w:color="auto" w:fill="FFFFFF" w:themeFill="background1"/>
          </w:tcPr>
          <w:p w14:paraId="7A8DA790" w14:textId="01E97089" w:rsidR="00CC3981" w:rsidRPr="008902C9" w:rsidRDefault="004C4B7B"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360</w:t>
            </w:r>
          </w:p>
        </w:tc>
        <w:tc>
          <w:tcPr>
            <w:tcW w:w="850" w:type="dxa"/>
            <w:shd w:val="clear" w:color="auto" w:fill="FFFFFF" w:themeFill="background1"/>
          </w:tcPr>
          <w:p w14:paraId="276225F7" w14:textId="369B89B2" w:rsidR="00CC3981" w:rsidRPr="008902C9" w:rsidRDefault="004C4B7B"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560</w:t>
            </w:r>
          </w:p>
        </w:tc>
        <w:tc>
          <w:tcPr>
            <w:tcW w:w="851" w:type="dxa"/>
            <w:shd w:val="clear" w:color="auto" w:fill="FFFFFF" w:themeFill="background1"/>
          </w:tcPr>
          <w:p w14:paraId="7B5748DF" w14:textId="0CD27981" w:rsidR="00CC3981" w:rsidRPr="008902C9" w:rsidRDefault="004C4B7B"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900</w:t>
            </w:r>
          </w:p>
        </w:tc>
        <w:tc>
          <w:tcPr>
            <w:tcW w:w="708" w:type="dxa"/>
            <w:shd w:val="clear" w:color="auto" w:fill="FFFFFF" w:themeFill="background1"/>
          </w:tcPr>
          <w:p w14:paraId="21D18BBF" w14:textId="23D6A062" w:rsidR="00CC3981" w:rsidRPr="008902C9" w:rsidRDefault="000A5F58"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600</w:t>
            </w:r>
          </w:p>
        </w:tc>
        <w:tc>
          <w:tcPr>
            <w:tcW w:w="709" w:type="dxa"/>
            <w:shd w:val="clear" w:color="auto" w:fill="FFFFFF" w:themeFill="background1"/>
          </w:tcPr>
          <w:p w14:paraId="2237FA28" w14:textId="4BAD868E" w:rsidR="00CC3981" w:rsidRPr="008902C9" w:rsidRDefault="00784EE6"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600</w:t>
            </w:r>
          </w:p>
        </w:tc>
        <w:tc>
          <w:tcPr>
            <w:tcW w:w="1134" w:type="dxa"/>
            <w:shd w:val="clear" w:color="auto" w:fill="FFFFFF" w:themeFill="background1"/>
            <w:vAlign w:val="bottom"/>
          </w:tcPr>
          <w:p w14:paraId="12F3B3A9" w14:textId="38A0F2BB" w:rsidR="00CC3981" w:rsidRPr="008902C9" w:rsidRDefault="00CC3981" w:rsidP="00CC3981">
            <w:pPr>
              <w:spacing w:after="0" w:line="240" w:lineRule="auto"/>
              <w:jc w:val="center"/>
              <w:rPr>
                <w:rFonts w:ascii="Georgia" w:eastAsia="Calibri" w:hAnsi="Georgia" w:cs="Times New Roman"/>
                <w:color w:val="000000" w:themeColor="text1"/>
                <w:kern w:val="24"/>
                <w:sz w:val="24"/>
                <w:szCs w:val="24"/>
              </w:rPr>
            </w:pPr>
            <w:r w:rsidRPr="008902C9">
              <w:rPr>
                <w:rFonts w:ascii="Georgia" w:hAnsi="Georgia" w:cs="Times New Roman"/>
                <w:color w:val="000000"/>
                <w:sz w:val="24"/>
                <w:szCs w:val="24"/>
              </w:rPr>
              <w:t>45525</w:t>
            </w:r>
          </w:p>
        </w:tc>
      </w:tr>
      <w:tr w:rsidR="007B18E9" w:rsidRPr="008902C9" w14:paraId="52979FC6" w14:textId="77777777" w:rsidTr="00A40BDC">
        <w:trPr>
          <w:trHeight w:val="15"/>
          <w:jc w:val="center"/>
        </w:trPr>
        <w:tc>
          <w:tcPr>
            <w:tcW w:w="9776" w:type="dxa"/>
            <w:gridSpan w:val="9"/>
            <w:shd w:val="clear" w:color="auto" w:fill="FFFFFF" w:themeFill="background1"/>
            <w:tcMar>
              <w:top w:w="75" w:type="dxa"/>
              <w:left w:w="150" w:type="dxa"/>
              <w:bottom w:w="75" w:type="dxa"/>
              <w:right w:w="150" w:type="dxa"/>
            </w:tcMar>
            <w:vAlign w:val="center"/>
          </w:tcPr>
          <w:p w14:paraId="04949152" w14:textId="24E3CCA2" w:rsidR="007B18E9" w:rsidRPr="008902C9" w:rsidRDefault="00CC3981"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b/>
                <w:color w:val="000000" w:themeColor="text1"/>
                <w:kern w:val="24"/>
                <w:sz w:val="24"/>
                <w:szCs w:val="24"/>
              </w:rPr>
              <w:lastRenderedPageBreak/>
              <w:t>Bhavnagar region (GT/SPT 2)</w:t>
            </w:r>
          </w:p>
        </w:tc>
      </w:tr>
      <w:tr w:rsidR="007965B2" w:rsidRPr="008902C9" w14:paraId="653279D9" w14:textId="2A4004CE" w:rsidTr="00A40BDC">
        <w:trPr>
          <w:trHeight w:val="15"/>
          <w:jc w:val="center"/>
        </w:trPr>
        <w:tc>
          <w:tcPr>
            <w:tcW w:w="1348" w:type="dxa"/>
            <w:shd w:val="clear" w:color="auto" w:fill="FFFFFF" w:themeFill="background1"/>
            <w:tcMar>
              <w:top w:w="75" w:type="dxa"/>
              <w:left w:w="150" w:type="dxa"/>
              <w:bottom w:w="75" w:type="dxa"/>
              <w:right w:w="150" w:type="dxa"/>
            </w:tcMar>
            <w:vAlign w:val="center"/>
          </w:tcPr>
          <w:p w14:paraId="234515A2" w14:textId="77777777" w:rsidR="007965B2" w:rsidRPr="008902C9" w:rsidRDefault="007965B2" w:rsidP="00B65CC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7.5</w:t>
            </w:r>
          </w:p>
        </w:tc>
        <w:tc>
          <w:tcPr>
            <w:tcW w:w="1482" w:type="dxa"/>
            <w:shd w:val="clear" w:color="auto" w:fill="FFFFFF" w:themeFill="background1"/>
            <w:vAlign w:val="center"/>
          </w:tcPr>
          <w:p w14:paraId="2C5BADB0" w14:textId="0DD5ADF9" w:rsidR="007965B2" w:rsidRPr="008902C9" w:rsidRDefault="00D17927"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75</w:t>
            </w:r>
          </w:p>
        </w:tc>
        <w:tc>
          <w:tcPr>
            <w:tcW w:w="1560" w:type="dxa"/>
            <w:shd w:val="clear" w:color="auto" w:fill="FFFFFF" w:themeFill="background1"/>
            <w:vAlign w:val="center"/>
          </w:tcPr>
          <w:p w14:paraId="5422F780" w14:textId="58C645C5" w:rsidR="007965B2" w:rsidRPr="008902C9" w:rsidRDefault="00D17927"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75</w:t>
            </w:r>
          </w:p>
        </w:tc>
        <w:tc>
          <w:tcPr>
            <w:tcW w:w="1134" w:type="dxa"/>
            <w:shd w:val="clear" w:color="auto" w:fill="FFFFFF" w:themeFill="background1"/>
          </w:tcPr>
          <w:p w14:paraId="5C7DDD0A" w14:textId="27B199AA" w:rsidR="007965B2" w:rsidRPr="008902C9" w:rsidRDefault="00D17927"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80</w:t>
            </w:r>
          </w:p>
        </w:tc>
        <w:tc>
          <w:tcPr>
            <w:tcW w:w="850" w:type="dxa"/>
            <w:shd w:val="clear" w:color="auto" w:fill="FFFFFF" w:themeFill="background1"/>
          </w:tcPr>
          <w:p w14:paraId="6395A5EB" w14:textId="378571CF" w:rsidR="007965B2" w:rsidRPr="008902C9" w:rsidRDefault="00D17927"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210</w:t>
            </w:r>
          </w:p>
        </w:tc>
        <w:tc>
          <w:tcPr>
            <w:tcW w:w="851" w:type="dxa"/>
            <w:shd w:val="clear" w:color="auto" w:fill="FFFFFF" w:themeFill="background1"/>
          </w:tcPr>
          <w:p w14:paraId="7F0B07AD" w14:textId="52762DA9" w:rsidR="007965B2" w:rsidRPr="008902C9" w:rsidRDefault="00D17927"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280</w:t>
            </w:r>
          </w:p>
        </w:tc>
        <w:tc>
          <w:tcPr>
            <w:tcW w:w="708" w:type="dxa"/>
            <w:shd w:val="clear" w:color="auto" w:fill="FFFFFF" w:themeFill="background1"/>
          </w:tcPr>
          <w:p w14:paraId="469FB747" w14:textId="0B2CDB98" w:rsidR="007965B2" w:rsidRPr="008902C9" w:rsidRDefault="00E3007E" w:rsidP="00E3007E">
            <w:pPr>
              <w:spacing w:after="0" w:line="240" w:lineRule="auto"/>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 xml:space="preserve">   100</w:t>
            </w:r>
          </w:p>
        </w:tc>
        <w:tc>
          <w:tcPr>
            <w:tcW w:w="709" w:type="dxa"/>
            <w:shd w:val="clear" w:color="auto" w:fill="FFFFFF" w:themeFill="background1"/>
          </w:tcPr>
          <w:p w14:paraId="3D4A8AA5" w14:textId="6A3C9B0B" w:rsidR="007965B2" w:rsidRPr="008902C9" w:rsidRDefault="00440A1F"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200</w:t>
            </w:r>
          </w:p>
        </w:tc>
        <w:tc>
          <w:tcPr>
            <w:tcW w:w="1134" w:type="dxa"/>
            <w:shd w:val="clear" w:color="auto" w:fill="FFFFFF" w:themeFill="background1"/>
          </w:tcPr>
          <w:p w14:paraId="75052554" w14:textId="047082F6" w:rsidR="007965B2" w:rsidRPr="008902C9" w:rsidRDefault="00CC3981"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1220</w:t>
            </w:r>
            <w:r w:rsidR="008E0E0D" w:rsidRPr="008902C9">
              <w:rPr>
                <w:rFonts w:ascii="Georgia" w:eastAsia="Calibri" w:hAnsi="Georgia" w:cs="Times New Roman"/>
                <w:color w:val="000000" w:themeColor="text1"/>
                <w:kern w:val="24"/>
                <w:sz w:val="24"/>
                <w:szCs w:val="24"/>
              </w:rPr>
              <w:t>*</w:t>
            </w:r>
          </w:p>
        </w:tc>
      </w:tr>
      <w:tr w:rsidR="007965B2" w:rsidRPr="008902C9" w14:paraId="5A2FDFA7" w14:textId="61760731" w:rsidTr="00A40BDC">
        <w:trPr>
          <w:trHeight w:val="15"/>
          <w:jc w:val="center"/>
        </w:trPr>
        <w:tc>
          <w:tcPr>
            <w:tcW w:w="1348" w:type="dxa"/>
            <w:shd w:val="clear" w:color="auto" w:fill="FFFFFF" w:themeFill="background1"/>
            <w:tcMar>
              <w:top w:w="75" w:type="dxa"/>
              <w:left w:w="150" w:type="dxa"/>
              <w:bottom w:w="75" w:type="dxa"/>
              <w:right w:w="150" w:type="dxa"/>
            </w:tcMar>
            <w:vAlign w:val="center"/>
          </w:tcPr>
          <w:p w14:paraId="5C79595D" w14:textId="77777777" w:rsidR="007965B2" w:rsidRPr="008902C9" w:rsidRDefault="007965B2" w:rsidP="00B65CC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16</w:t>
            </w:r>
          </w:p>
        </w:tc>
        <w:tc>
          <w:tcPr>
            <w:tcW w:w="1482" w:type="dxa"/>
            <w:shd w:val="clear" w:color="auto" w:fill="FFFFFF" w:themeFill="background1"/>
            <w:vAlign w:val="center"/>
          </w:tcPr>
          <w:p w14:paraId="36663554" w14:textId="60360B03" w:rsidR="007965B2" w:rsidRPr="008902C9" w:rsidRDefault="00C24DAC"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160</w:t>
            </w:r>
          </w:p>
        </w:tc>
        <w:tc>
          <w:tcPr>
            <w:tcW w:w="1560" w:type="dxa"/>
            <w:shd w:val="clear" w:color="auto" w:fill="FFFFFF" w:themeFill="background1"/>
            <w:vAlign w:val="center"/>
          </w:tcPr>
          <w:p w14:paraId="0A18AA9D" w14:textId="775A5437" w:rsidR="007965B2" w:rsidRPr="008902C9" w:rsidRDefault="00C24DAC"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175</w:t>
            </w:r>
          </w:p>
        </w:tc>
        <w:tc>
          <w:tcPr>
            <w:tcW w:w="1134" w:type="dxa"/>
            <w:shd w:val="clear" w:color="auto" w:fill="FFFFFF" w:themeFill="background1"/>
          </w:tcPr>
          <w:p w14:paraId="6F560D5E" w14:textId="61FAE2A1" w:rsidR="007965B2" w:rsidRPr="008902C9" w:rsidRDefault="00C24DAC"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180</w:t>
            </w:r>
          </w:p>
        </w:tc>
        <w:tc>
          <w:tcPr>
            <w:tcW w:w="850" w:type="dxa"/>
            <w:shd w:val="clear" w:color="auto" w:fill="FFFFFF" w:themeFill="background1"/>
          </w:tcPr>
          <w:p w14:paraId="534BC22A" w14:textId="712D0E9E" w:rsidR="007965B2" w:rsidRPr="008902C9" w:rsidRDefault="00C24DAC"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250</w:t>
            </w:r>
          </w:p>
        </w:tc>
        <w:tc>
          <w:tcPr>
            <w:tcW w:w="851" w:type="dxa"/>
            <w:shd w:val="clear" w:color="auto" w:fill="FFFFFF" w:themeFill="background1"/>
          </w:tcPr>
          <w:p w14:paraId="1C649835" w14:textId="76C2FBD8" w:rsidR="007965B2" w:rsidRPr="008902C9" w:rsidRDefault="00C24DAC"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350</w:t>
            </w:r>
          </w:p>
        </w:tc>
        <w:tc>
          <w:tcPr>
            <w:tcW w:w="708" w:type="dxa"/>
            <w:shd w:val="clear" w:color="auto" w:fill="FFFFFF" w:themeFill="background1"/>
          </w:tcPr>
          <w:p w14:paraId="54028470" w14:textId="1EA58AD2" w:rsidR="007965B2" w:rsidRPr="008902C9" w:rsidRDefault="00E3007E"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150</w:t>
            </w:r>
          </w:p>
        </w:tc>
        <w:tc>
          <w:tcPr>
            <w:tcW w:w="709" w:type="dxa"/>
            <w:shd w:val="clear" w:color="auto" w:fill="FFFFFF" w:themeFill="background1"/>
          </w:tcPr>
          <w:p w14:paraId="2895B0A2" w14:textId="75320635" w:rsidR="007965B2" w:rsidRPr="008902C9" w:rsidRDefault="00440A1F"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220</w:t>
            </w:r>
          </w:p>
        </w:tc>
        <w:tc>
          <w:tcPr>
            <w:tcW w:w="1134" w:type="dxa"/>
            <w:shd w:val="clear" w:color="auto" w:fill="FFFFFF" w:themeFill="background1"/>
          </w:tcPr>
          <w:p w14:paraId="07FED06D" w14:textId="2991E6F5" w:rsidR="007965B2" w:rsidRPr="008902C9" w:rsidRDefault="00CC3981"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1460</w:t>
            </w:r>
          </w:p>
        </w:tc>
      </w:tr>
      <w:tr w:rsidR="007965B2" w:rsidRPr="008902C9" w14:paraId="44DE6CBE" w14:textId="558E8F1B" w:rsidTr="00A40BDC">
        <w:trPr>
          <w:trHeight w:val="15"/>
          <w:jc w:val="center"/>
        </w:trPr>
        <w:tc>
          <w:tcPr>
            <w:tcW w:w="1348" w:type="dxa"/>
            <w:shd w:val="clear" w:color="auto" w:fill="FFFFFF" w:themeFill="background1"/>
            <w:tcMar>
              <w:top w:w="75" w:type="dxa"/>
              <w:left w:w="150" w:type="dxa"/>
              <w:bottom w:w="75" w:type="dxa"/>
              <w:right w:w="150" w:type="dxa"/>
            </w:tcMar>
            <w:vAlign w:val="center"/>
          </w:tcPr>
          <w:p w14:paraId="79A3DE8F" w14:textId="77777777" w:rsidR="007965B2" w:rsidRPr="008902C9" w:rsidRDefault="007965B2" w:rsidP="00B65CC2">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1482" w:type="dxa"/>
            <w:shd w:val="clear" w:color="auto" w:fill="FFFFFF" w:themeFill="background1"/>
            <w:vAlign w:val="center"/>
          </w:tcPr>
          <w:p w14:paraId="1E9E0C70" w14:textId="246A3832" w:rsidR="007965B2" w:rsidRPr="008902C9" w:rsidRDefault="00410311"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190</w:t>
            </w:r>
          </w:p>
        </w:tc>
        <w:tc>
          <w:tcPr>
            <w:tcW w:w="1560" w:type="dxa"/>
            <w:shd w:val="clear" w:color="auto" w:fill="FFFFFF" w:themeFill="background1"/>
            <w:vAlign w:val="center"/>
          </w:tcPr>
          <w:p w14:paraId="304FDB29" w14:textId="2C991082" w:rsidR="007965B2" w:rsidRPr="008902C9" w:rsidRDefault="00410311"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22</w:t>
            </w:r>
            <w:r w:rsidR="00F179D2" w:rsidRPr="008902C9">
              <w:rPr>
                <w:rFonts w:ascii="Georgia" w:eastAsia="Calibri" w:hAnsi="Georgia" w:cs="Times New Roman"/>
                <w:color w:val="000000" w:themeColor="text1"/>
                <w:kern w:val="24"/>
                <w:sz w:val="24"/>
                <w:szCs w:val="24"/>
              </w:rPr>
              <w:t>0</w:t>
            </w:r>
          </w:p>
        </w:tc>
        <w:tc>
          <w:tcPr>
            <w:tcW w:w="1134" w:type="dxa"/>
            <w:shd w:val="clear" w:color="auto" w:fill="FFFFFF" w:themeFill="background1"/>
          </w:tcPr>
          <w:p w14:paraId="02978FC3" w14:textId="061A2CE6" w:rsidR="007965B2" w:rsidRPr="008902C9" w:rsidRDefault="00410311"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220</w:t>
            </w:r>
          </w:p>
        </w:tc>
        <w:tc>
          <w:tcPr>
            <w:tcW w:w="850" w:type="dxa"/>
            <w:shd w:val="clear" w:color="auto" w:fill="FFFFFF" w:themeFill="background1"/>
          </w:tcPr>
          <w:p w14:paraId="0B72D37B" w14:textId="337D2704" w:rsidR="007965B2" w:rsidRPr="008902C9" w:rsidRDefault="00410311"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330</w:t>
            </w:r>
          </w:p>
        </w:tc>
        <w:tc>
          <w:tcPr>
            <w:tcW w:w="851" w:type="dxa"/>
            <w:shd w:val="clear" w:color="auto" w:fill="FFFFFF" w:themeFill="background1"/>
          </w:tcPr>
          <w:p w14:paraId="4F27CC88" w14:textId="1718F9CF" w:rsidR="007965B2" w:rsidRPr="008902C9" w:rsidRDefault="00360D35"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370</w:t>
            </w:r>
          </w:p>
        </w:tc>
        <w:tc>
          <w:tcPr>
            <w:tcW w:w="708" w:type="dxa"/>
            <w:shd w:val="clear" w:color="auto" w:fill="FFFFFF" w:themeFill="background1"/>
          </w:tcPr>
          <w:p w14:paraId="2B6C678A" w14:textId="2673393A" w:rsidR="007965B2" w:rsidRPr="008902C9" w:rsidRDefault="00F74106" w:rsidP="002E69F1">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240</w:t>
            </w:r>
          </w:p>
        </w:tc>
        <w:tc>
          <w:tcPr>
            <w:tcW w:w="709" w:type="dxa"/>
            <w:shd w:val="clear" w:color="auto" w:fill="FFFFFF" w:themeFill="background1"/>
          </w:tcPr>
          <w:p w14:paraId="27601011" w14:textId="45997939" w:rsidR="007965B2" w:rsidRPr="008902C9" w:rsidRDefault="00440A1F"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360</w:t>
            </w:r>
          </w:p>
        </w:tc>
        <w:tc>
          <w:tcPr>
            <w:tcW w:w="1134" w:type="dxa"/>
            <w:shd w:val="clear" w:color="auto" w:fill="FFFFFF" w:themeFill="background1"/>
          </w:tcPr>
          <w:p w14:paraId="5914F0C6" w14:textId="68065DFF" w:rsidR="007965B2" w:rsidRPr="008902C9" w:rsidRDefault="00CC3981" w:rsidP="00B65CC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1650</w:t>
            </w:r>
          </w:p>
        </w:tc>
      </w:tr>
    </w:tbl>
    <w:p w14:paraId="3665FDF6" w14:textId="79F1B7B9" w:rsidR="002F51AF" w:rsidRPr="008902C9" w:rsidRDefault="001110EC" w:rsidP="002F51AF">
      <w:pPr>
        <w:pStyle w:val="Heading3"/>
        <w:rPr>
          <w:rFonts w:ascii="Georgia" w:hAnsi="Georgia"/>
        </w:rPr>
      </w:pPr>
      <w:r w:rsidRPr="008902C9">
        <w:rPr>
          <w:rFonts w:ascii="Georgia" w:hAnsi="Georgia"/>
        </w:rPr>
        <w:t>1</w:t>
      </w:r>
      <w:r w:rsidR="002F0440" w:rsidRPr="008902C9">
        <w:rPr>
          <w:rFonts w:ascii="Georgia" w:hAnsi="Georgia"/>
        </w:rPr>
        <w:t>4</w:t>
      </w:r>
      <w:r w:rsidRPr="008902C9">
        <w:rPr>
          <w:rFonts w:ascii="Georgia" w:hAnsi="Georgia"/>
        </w:rPr>
        <w:t>.2.5</w:t>
      </w:r>
      <w:r w:rsidR="002F51AF" w:rsidRPr="008902C9">
        <w:rPr>
          <w:rFonts w:ascii="Georgia" w:hAnsi="Georgia"/>
        </w:rPr>
        <w:t xml:space="preserve"> Settlement</w:t>
      </w:r>
      <w:r w:rsidR="00DB357D" w:rsidRPr="008902C9">
        <w:rPr>
          <w:rFonts w:ascii="Georgia" w:hAnsi="Georgia"/>
        </w:rPr>
        <w:t xml:space="preserve"> Design</w:t>
      </w:r>
    </w:p>
    <w:p w14:paraId="24258C08" w14:textId="77777777" w:rsidR="002F51AF" w:rsidRPr="008902C9" w:rsidRDefault="002F51AF" w:rsidP="002F51AF">
      <w:pPr>
        <w:rPr>
          <w:rFonts w:ascii="Georgia" w:hAnsi="Georgia" w:cs="Times New Roman"/>
          <w:b/>
          <w:sz w:val="24"/>
          <w:szCs w:val="24"/>
        </w:rPr>
      </w:pPr>
      <w:r w:rsidRPr="008902C9">
        <w:rPr>
          <w:rFonts w:ascii="Georgia" w:hAnsi="Georgia" w:cs="Times New Roman"/>
          <w:b/>
          <w:sz w:val="24"/>
          <w:szCs w:val="24"/>
        </w:rPr>
        <w:t>a) Static</w:t>
      </w:r>
    </w:p>
    <w:p w14:paraId="5757E1E8" w14:textId="6ADB48D3" w:rsidR="00B30093" w:rsidRPr="008902C9" w:rsidRDefault="00FD523C" w:rsidP="007C60FD">
      <w:pPr>
        <w:spacing w:line="240" w:lineRule="auto"/>
        <w:ind w:firstLine="720"/>
        <w:jc w:val="both"/>
        <w:rPr>
          <w:rFonts w:ascii="Georgia" w:hAnsi="Georgia" w:cs="Times New Roman"/>
          <w:sz w:val="24"/>
          <w:szCs w:val="24"/>
        </w:rPr>
      </w:pPr>
      <w:r w:rsidRPr="008902C9">
        <w:rPr>
          <w:rFonts w:ascii="Georgia" w:hAnsi="Georgia" w:cs="Times New Roman"/>
          <w:sz w:val="24"/>
          <w:szCs w:val="24"/>
        </w:rPr>
        <w:t xml:space="preserve">Settlement design in this section is classified into two categories: 1. During construction 2. Effect of creep due to Imposed loads. </w:t>
      </w:r>
      <w:r w:rsidR="00C400A9" w:rsidRPr="008902C9">
        <w:rPr>
          <w:rFonts w:ascii="Georgia" w:hAnsi="Georgia" w:cs="Times New Roman"/>
          <w:sz w:val="24"/>
          <w:szCs w:val="24"/>
        </w:rPr>
        <w:t>The plastic stress strain</w:t>
      </w:r>
      <w:r w:rsidR="002F51AF" w:rsidRPr="008902C9">
        <w:rPr>
          <w:rFonts w:ascii="Georgia" w:hAnsi="Georgia" w:cs="Times New Roman"/>
          <w:sz w:val="24"/>
          <w:szCs w:val="24"/>
        </w:rPr>
        <w:t xml:space="preserve"> analysis is carried out for all cross sections in </w:t>
      </w:r>
      <w:r w:rsidR="006879FC" w:rsidRPr="008902C9">
        <w:rPr>
          <w:rFonts w:ascii="Georgia" w:hAnsi="Georgia" w:cs="Times New Roman"/>
          <w:sz w:val="24"/>
          <w:szCs w:val="24"/>
        </w:rPr>
        <w:t xml:space="preserve">the </w:t>
      </w:r>
      <w:r w:rsidR="002F51AF" w:rsidRPr="008902C9">
        <w:rPr>
          <w:rFonts w:ascii="Georgia" w:hAnsi="Georgia" w:cs="Times New Roman"/>
          <w:sz w:val="24"/>
          <w:szCs w:val="24"/>
        </w:rPr>
        <w:t>gulf region and intertidal zone consid</w:t>
      </w:r>
      <w:r w:rsidR="00FC7D35" w:rsidRPr="008902C9">
        <w:rPr>
          <w:rFonts w:ascii="Georgia" w:hAnsi="Georgia" w:cs="Times New Roman"/>
          <w:sz w:val="24"/>
          <w:szCs w:val="24"/>
        </w:rPr>
        <w:t>ering two</w:t>
      </w:r>
      <w:r w:rsidR="002F51AF" w:rsidRPr="008902C9">
        <w:rPr>
          <w:rFonts w:ascii="Georgia" w:hAnsi="Georgia" w:cs="Times New Roman"/>
          <w:sz w:val="24"/>
          <w:szCs w:val="24"/>
        </w:rPr>
        <w:t xml:space="preserve"> loading conditions</w:t>
      </w:r>
      <w:r w:rsidR="0038698B" w:rsidRPr="008902C9">
        <w:rPr>
          <w:rFonts w:ascii="Georgia" w:hAnsi="Georgia" w:cs="Times New Roman"/>
          <w:sz w:val="24"/>
          <w:szCs w:val="24"/>
        </w:rPr>
        <w:t xml:space="preserve"> </w:t>
      </w:r>
      <w:r w:rsidR="002F51AF" w:rsidRPr="008902C9">
        <w:rPr>
          <w:rFonts w:ascii="Georgia" w:hAnsi="Georgia" w:cs="Times New Roman"/>
          <w:sz w:val="24"/>
          <w:szCs w:val="24"/>
        </w:rPr>
        <w:t xml:space="preserve">1. </w:t>
      </w:r>
      <w:r w:rsidR="00004DAD" w:rsidRPr="008902C9">
        <w:rPr>
          <w:rFonts w:ascii="Georgia" w:hAnsi="Georgia" w:cs="Times New Roman"/>
          <w:sz w:val="24"/>
          <w:szCs w:val="24"/>
        </w:rPr>
        <w:t>Dead load</w:t>
      </w:r>
      <w:r w:rsidRPr="008902C9">
        <w:rPr>
          <w:rFonts w:ascii="Georgia" w:hAnsi="Georgia" w:cs="Times New Roman"/>
          <w:sz w:val="24"/>
          <w:szCs w:val="24"/>
        </w:rPr>
        <w:t xml:space="preserve"> 2</w:t>
      </w:r>
      <w:r w:rsidR="00004DAD" w:rsidRPr="008902C9">
        <w:rPr>
          <w:rFonts w:ascii="Georgia" w:hAnsi="Georgia" w:cs="Times New Roman"/>
          <w:sz w:val="24"/>
          <w:szCs w:val="24"/>
        </w:rPr>
        <w:t xml:space="preserve">. Imposed </w:t>
      </w:r>
      <w:r w:rsidR="006879FC" w:rsidRPr="008902C9">
        <w:rPr>
          <w:rFonts w:ascii="Georgia" w:hAnsi="Georgia" w:cs="Times New Roman"/>
          <w:sz w:val="24"/>
          <w:szCs w:val="24"/>
        </w:rPr>
        <w:t>L</w:t>
      </w:r>
      <w:r w:rsidR="00004DAD" w:rsidRPr="008902C9">
        <w:rPr>
          <w:rFonts w:ascii="Georgia" w:hAnsi="Georgia" w:cs="Times New Roman"/>
          <w:sz w:val="24"/>
          <w:szCs w:val="24"/>
        </w:rPr>
        <w:t>oad</w:t>
      </w:r>
      <w:r w:rsidR="002F51AF" w:rsidRPr="008902C9">
        <w:rPr>
          <w:rFonts w:ascii="Georgia" w:hAnsi="Georgia" w:cs="Times New Roman"/>
          <w:sz w:val="24"/>
          <w:szCs w:val="24"/>
        </w:rPr>
        <w:t xml:space="preserve">. Details about the </w:t>
      </w:r>
      <w:r w:rsidR="0038698B" w:rsidRPr="008902C9">
        <w:rPr>
          <w:rFonts w:ascii="Georgia" w:hAnsi="Georgia" w:cs="Times New Roman"/>
          <w:sz w:val="24"/>
          <w:szCs w:val="24"/>
        </w:rPr>
        <w:t>location and magnitud</w:t>
      </w:r>
      <w:r w:rsidR="00F759AF" w:rsidRPr="008902C9">
        <w:rPr>
          <w:rFonts w:ascii="Georgia" w:hAnsi="Georgia" w:cs="Times New Roman"/>
          <w:sz w:val="24"/>
          <w:szCs w:val="24"/>
        </w:rPr>
        <w:t xml:space="preserve">es of </w:t>
      </w:r>
      <w:r w:rsidR="0038698B" w:rsidRPr="008902C9">
        <w:rPr>
          <w:rFonts w:ascii="Georgia" w:hAnsi="Georgia" w:cs="Times New Roman"/>
          <w:sz w:val="24"/>
          <w:szCs w:val="24"/>
        </w:rPr>
        <w:t xml:space="preserve">settlement </w:t>
      </w:r>
      <w:r w:rsidR="00F759AF" w:rsidRPr="008902C9">
        <w:rPr>
          <w:rFonts w:ascii="Georgia" w:hAnsi="Georgia" w:cs="Times New Roman"/>
          <w:sz w:val="24"/>
          <w:szCs w:val="24"/>
        </w:rPr>
        <w:t xml:space="preserve">in the cross section </w:t>
      </w:r>
      <w:r w:rsidR="00004DAD" w:rsidRPr="008902C9">
        <w:rPr>
          <w:rFonts w:ascii="Georgia" w:hAnsi="Georgia" w:cs="Times New Roman"/>
          <w:sz w:val="24"/>
          <w:szCs w:val="24"/>
        </w:rPr>
        <w:t xml:space="preserve">under both Dead </w:t>
      </w:r>
      <w:r w:rsidR="006879FC" w:rsidRPr="008902C9">
        <w:rPr>
          <w:rFonts w:ascii="Georgia" w:hAnsi="Georgia" w:cs="Times New Roman"/>
          <w:sz w:val="24"/>
          <w:szCs w:val="24"/>
        </w:rPr>
        <w:t>L</w:t>
      </w:r>
      <w:r w:rsidR="00004DAD" w:rsidRPr="008902C9">
        <w:rPr>
          <w:rFonts w:ascii="Georgia" w:hAnsi="Georgia" w:cs="Times New Roman"/>
          <w:sz w:val="24"/>
          <w:szCs w:val="24"/>
        </w:rPr>
        <w:t>oad and I</w:t>
      </w:r>
      <w:r w:rsidR="0038698B" w:rsidRPr="008902C9">
        <w:rPr>
          <w:rFonts w:ascii="Georgia" w:hAnsi="Georgia" w:cs="Times New Roman"/>
          <w:sz w:val="24"/>
          <w:szCs w:val="24"/>
        </w:rPr>
        <w:t xml:space="preserve">mposed </w:t>
      </w:r>
      <w:r w:rsidR="006879FC" w:rsidRPr="008902C9">
        <w:rPr>
          <w:rFonts w:ascii="Georgia" w:hAnsi="Georgia" w:cs="Times New Roman"/>
          <w:sz w:val="24"/>
          <w:szCs w:val="24"/>
        </w:rPr>
        <w:t>L</w:t>
      </w:r>
      <w:r w:rsidR="0038698B" w:rsidRPr="008902C9">
        <w:rPr>
          <w:rFonts w:ascii="Georgia" w:hAnsi="Georgia" w:cs="Times New Roman"/>
          <w:sz w:val="24"/>
          <w:szCs w:val="24"/>
        </w:rPr>
        <w:t>oad are discussed in this section</w:t>
      </w:r>
      <w:r w:rsidR="007C60FD" w:rsidRPr="008902C9">
        <w:rPr>
          <w:rFonts w:ascii="Georgia" w:hAnsi="Georgia" w:cs="Times New Roman"/>
          <w:sz w:val="24"/>
          <w:szCs w:val="24"/>
        </w:rPr>
        <w:t>.</w:t>
      </w:r>
    </w:p>
    <w:p w14:paraId="2B8B9B2E" w14:textId="7466363F" w:rsidR="006C3E29" w:rsidRPr="008902C9" w:rsidRDefault="002F51AF" w:rsidP="006C3E29">
      <w:pPr>
        <w:rPr>
          <w:rFonts w:ascii="Georgia" w:hAnsi="Georgia" w:cs="Times New Roman"/>
          <w:b/>
          <w:sz w:val="24"/>
          <w:szCs w:val="24"/>
        </w:rPr>
      </w:pPr>
      <w:r w:rsidRPr="008902C9">
        <w:rPr>
          <w:rFonts w:ascii="Georgia" w:hAnsi="Georgia" w:cs="Times New Roman"/>
          <w:b/>
          <w:sz w:val="24"/>
          <w:szCs w:val="24"/>
        </w:rPr>
        <w:t>(1) Gu</w:t>
      </w:r>
      <w:r w:rsidR="00C400A9" w:rsidRPr="008902C9">
        <w:rPr>
          <w:rFonts w:ascii="Georgia" w:hAnsi="Georgia" w:cs="Times New Roman"/>
          <w:b/>
          <w:sz w:val="24"/>
          <w:szCs w:val="24"/>
        </w:rPr>
        <w:t>lf region</w:t>
      </w:r>
    </w:p>
    <w:p w14:paraId="2ABFE1A0" w14:textId="54AAC6FF" w:rsidR="00FD523C" w:rsidRPr="008902C9" w:rsidRDefault="00FD523C" w:rsidP="006C3E29">
      <w:pPr>
        <w:rPr>
          <w:rFonts w:ascii="Georgia" w:hAnsi="Georgia" w:cs="Times New Roman"/>
          <w:sz w:val="24"/>
          <w:szCs w:val="24"/>
        </w:rPr>
      </w:pPr>
      <w:r w:rsidRPr="008902C9">
        <w:rPr>
          <w:rFonts w:ascii="Georgia" w:hAnsi="Georgia" w:cs="Times New Roman"/>
          <w:sz w:val="24"/>
          <w:szCs w:val="24"/>
        </w:rPr>
        <w:t>Construction settlement:</w:t>
      </w:r>
    </w:p>
    <w:p w14:paraId="2308093F" w14:textId="7AEE4D00" w:rsidR="00B30093" w:rsidRPr="008902C9" w:rsidRDefault="006C3E29" w:rsidP="00B30093">
      <w:pPr>
        <w:spacing w:line="240" w:lineRule="auto"/>
        <w:ind w:firstLine="720"/>
        <w:jc w:val="both"/>
        <w:rPr>
          <w:rFonts w:ascii="Georgia" w:hAnsi="Georgia"/>
          <w:bCs/>
          <w:sz w:val="24"/>
          <w:szCs w:val="24"/>
        </w:rPr>
      </w:pPr>
      <w:r w:rsidRPr="008902C9">
        <w:rPr>
          <w:rFonts w:ascii="Georgia" w:hAnsi="Georgia" w:cs="Times New Roman"/>
          <w:sz w:val="24"/>
          <w:szCs w:val="24"/>
        </w:rPr>
        <w:t>Dyke is constructed in stages of 5 m</w:t>
      </w:r>
      <w:r w:rsidR="006879FC" w:rsidRPr="008902C9">
        <w:rPr>
          <w:rFonts w:ascii="Georgia" w:hAnsi="Georgia" w:cs="Times New Roman"/>
          <w:sz w:val="24"/>
          <w:szCs w:val="24"/>
        </w:rPr>
        <w:t>,</w:t>
      </w:r>
      <w:r w:rsidRPr="008902C9">
        <w:rPr>
          <w:rFonts w:ascii="Georgia" w:hAnsi="Georgia" w:cs="Times New Roman"/>
          <w:sz w:val="24"/>
          <w:szCs w:val="24"/>
        </w:rPr>
        <w:t xml:space="preserve"> initially starting with the breakwater on seaside and then followed by the embankment on the reservoir side</w:t>
      </w:r>
      <w:r w:rsidR="006879FC" w:rsidRPr="008902C9">
        <w:rPr>
          <w:rFonts w:ascii="Georgia" w:hAnsi="Georgia" w:cs="Times New Roman"/>
          <w:sz w:val="24"/>
          <w:szCs w:val="24"/>
        </w:rPr>
        <w:t>,</w:t>
      </w:r>
      <w:r w:rsidRPr="008902C9">
        <w:rPr>
          <w:rFonts w:ascii="Georgia" w:hAnsi="Georgia" w:cs="Times New Roman"/>
          <w:sz w:val="24"/>
          <w:szCs w:val="24"/>
        </w:rPr>
        <w:t xml:space="preserve"> and plastic stress strain analysis is carried out for each phase of construction. </w:t>
      </w:r>
      <w:r w:rsidR="00B317D9" w:rsidRPr="008902C9">
        <w:rPr>
          <w:rFonts w:ascii="Georgia" w:hAnsi="Georgia" w:cs="Times New Roman"/>
          <w:sz w:val="24"/>
          <w:szCs w:val="24"/>
        </w:rPr>
        <w:t>T</w:t>
      </w:r>
      <w:r w:rsidR="002333BC" w:rsidRPr="008902C9">
        <w:rPr>
          <w:rFonts w:ascii="Georgia" w:hAnsi="Georgia" w:cs="Times New Roman"/>
          <w:sz w:val="24"/>
          <w:szCs w:val="24"/>
        </w:rPr>
        <w:t>h</w:t>
      </w:r>
      <w:r w:rsidR="00C96D1D" w:rsidRPr="008902C9">
        <w:rPr>
          <w:rFonts w:ascii="Georgia" w:hAnsi="Georgia" w:cs="Times New Roman"/>
          <w:sz w:val="24"/>
          <w:szCs w:val="24"/>
        </w:rPr>
        <w:t xml:space="preserve">e settlement happening at </w:t>
      </w:r>
      <w:r w:rsidR="00B317D9" w:rsidRPr="008902C9">
        <w:rPr>
          <w:rFonts w:ascii="Georgia" w:hAnsi="Georgia" w:cs="Times New Roman"/>
          <w:sz w:val="24"/>
          <w:szCs w:val="24"/>
        </w:rPr>
        <w:t xml:space="preserve">each stage of construction and </w:t>
      </w:r>
      <w:r w:rsidR="006879FC" w:rsidRPr="008902C9">
        <w:rPr>
          <w:rFonts w:ascii="Georgia" w:hAnsi="Georgia" w:cs="Times New Roman"/>
          <w:sz w:val="24"/>
          <w:szCs w:val="24"/>
        </w:rPr>
        <w:t xml:space="preserve">the </w:t>
      </w:r>
      <w:r w:rsidR="00B317D9" w:rsidRPr="008902C9">
        <w:rPr>
          <w:rFonts w:ascii="Georgia" w:hAnsi="Georgia" w:cs="Times New Roman"/>
          <w:sz w:val="24"/>
          <w:szCs w:val="24"/>
        </w:rPr>
        <w:t xml:space="preserve">total settlement percentage for all the cross sections are shown in </w:t>
      </w:r>
      <w:r w:rsidR="00F85994" w:rsidRPr="008902C9">
        <w:rPr>
          <w:rFonts w:ascii="Georgia" w:hAnsi="Georgia" w:cs="Times New Roman"/>
          <w:b/>
          <w:bCs/>
          <w:sz w:val="24"/>
          <w:szCs w:val="24"/>
        </w:rPr>
        <w:t>Table 15.</w:t>
      </w:r>
      <w:r w:rsidR="004F3B53" w:rsidRPr="008902C9">
        <w:rPr>
          <w:rFonts w:ascii="Georgia" w:hAnsi="Georgia" w:cs="Times New Roman"/>
          <w:b/>
          <w:bCs/>
          <w:sz w:val="24"/>
          <w:szCs w:val="24"/>
        </w:rPr>
        <w:t>10</w:t>
      </w:r>
      <w:r w:rsidR="00B317D9" w:rsidRPr="008902C9">
        <w:rPr>
          <w:rFonts w:ascii="Georgia" w:hAnsi="Georgia" w:cs="Times New Roman"/>
          <w:sz w:val="24"/>
          <w:szCs w:val="24"/>
        </w:rPr>
        <w:t xml:space="preserve">. The </w:t>
      </w:r>
      <w:r w:rsidR="00B317D9" w:rsidRPr="008902C9">
        <w:rPr>
          <w:rFonts w:ascii="Georgia" w:hAnsi="Georgia"/>
          <w:bCs/>
          <w:sz w:val="24"/>
          <w:szCs w:val="24"/>
        </w:rPr>
        <w:t>soil stratum is predominantly silty sand in this region</w:t>
      </w:r>
      <w:r w:rsidR="006879FC" w:rsidRPr="008902C9">
        <w:rPr>
          <w:rFonts w:ascii="Georgia" w:hAnsi="Georgia"/>
          <w:bCs/>
          <w:sz w:val="24"/>
          <w:szCs w:val="24"/>
        </w:rPr>
        <w:t>,</w:t>
      </w:r>
      <w:r w:rsidR="00B317D9" w:rsidRPr="008902C9">
        <w:rPr>
          <w:rFonts w:ascii="Georgia" w:hAnsi="Georgia"/>
          <w:bCs/>
          <w:sz w:val="24"/>
          <w:szCs w:val="24"/>
        </w:rPr>
        <w:t xml:space="preserve"> and the entire se</w:t>
      </w:r>
      <w:r w:rsidR="00A84FBC" w:rsidRPr="008902C9">
        <w:rPr>
          <w:rFonts w:ascii="Georgia" w:hAnsi="Georgia"/>
          <w:bCs/>
          <w:sz w:val="24"/>
          <w:szCs w:val="24"/>
        </w:rPr>
        <w:t>ttlement will happen immediately. Therefore, the settlement values are not a concern as it is usually placed till proposed level at every stage of dyke construction.</w:t>
      </w:r>
      <w:r w:rsidR="00651C75" w:rsidRPr="008902C9">
        <w:rPr>
          <w:rFonts w:ascii="Georgia" w:hAnsi="Georgia"/>
          <w:bCs/>
          <w:sz w:val="24"/>
          <w:szCs w:val="24"/>
        </w:rPr>
        <w:t xml:space="preserve"> It also can be inferred that for settlement due to layer placement of sand</w:t>
      </w:r>
      <w:r w:rsidR="002D2DC9" w:rsidRPr="008902C9">
        <w:rPr>
          <w:rFonts w:ascii="Georgia" w:hAnsi="Georgia"/>
          <w:bCs/>
          <w:sz w:val="24"/>
          <w:szCs w:val="24"/>
        </w:rPr>
        <w:t xml:space="preserve"> is high</w:t>
      </w:r>
      <w:r w:rsidR="00651C75" w:rsidRPr="008902C9">
        <w:rPr>
          <w:rFonts w:ascii="Georgia" w:hAnsi="Georgia"/>
          <w:bCs/>
          <w:sz w:val="24"/>
          <w:szCs w:val="24"/>
        </w:rPr>
        <w:t xml:space="preserve"> because of large width when compared to rock</w:t>
      </w:r>
      <w:r w:rsidR="007C60FD" w:rsidRPr="008902C9">
        <w:rPr>
          <w:rFonts w:ascii="Georgia" w:hAnsi="Georgia"/>
          <w:bCs/>
          <w:sz w:val="24"/>
          <w:szCs w:val="24"/>
        </w:rPr>
        <w:t xml:space="preserve"> </w:t>
      </w:r>
      <w:r w:rsidR="00651C75" w:rsidRPr="008902C9">
        <w:rPr>
          <w:rFonts w:ascii="Georgia" w:hAnsi="Georgia"/>
          <w:bCs/>
          <w:sz w:val="24"/>
          <w:szCs w:val="24"/>
        </w:rPr>
        <w:t xml:space="preserve">fill layer placement. </w:t>
      </w:r>
    </w:p>
    <w:p w14:paraId="2CCCED82" w14:textId="725673FC" w:rsidR="002B3507" w:rsidRPr="008902C9" w:rsidRDefault="002B3507" w:rsidP="002B3507">
      <w:pPr>
        <w:spacing w:line="240" w:lineRule="auto"/>
        <w:jc w:val="both"/>
        <w:rPr>
          <w:rFonts w:ascii="Georgia" w:hAnsi="Georgia"/>
          <w:b/>
          <w:bCs/>
          <w:sz w:val="24"/>
          <w:szCs w:val="24"/>
        </w:rPr>
      </w:pPr>
      <w:r w:rsidRPr="008902C9">
        <w:rPr>
          <w:rFonts w:ascii="Georgia" w:hAnsi="Georgia"/>
          <w:b/>
          <w:bCs/>
          <w:sz w:val="24"/>
          <w:szCs w:val="24"/>
        </w:rPr>
        <w:t>Tabl</w:t>
      </w:r>
      <w:r w:rsidR="00722470" w:rsidRPr="008902C9">
        <w:rPr>
          <w:rFonts w:ascii="Georgia" w:hAnsi="Georgia"/>
          <w:b/>
          <w:bCs/>
          <w:sz w:val="24"/>
          <w:szCs w:val="24"/>
        </w:rPr>
        <w:t>e 15.</w:t>
      </w:r>
      <w:r w:rsidR="00087C27" w:rsidRPr="008902C9">
        <w:rPr>
          <w:rFonts w:ascii="Georgia" w:hAnsi="Georgia"/>
          <w:b/>
          <w:bCs/>
          <w:sz w:val="24"/>
          <w:szCs w:val="24"/>
        </w:rPr>
        <w:t>10</w:t>
      </w:r>
      <w:r w:rsidRPr="008902C9">
        <w:rPr>
          <w:rFonts w:ascii="Georgia" w:hAnsi="Georgia"/>
          <w:b/>
          <w:bCs/>
          <w:sz w:val="24"/>
          <w:szCs w:val="24"/>
        </w:rPr>
        <w:t xml:space="preserve"> Vertical settlement during staged construction for various cross sections</w:t>
      </w:r>
    </w:p>
    <w:tbl>
      <w:tblPr>
        <w:tblW w:w="9709" w:type="dxa"/>
        <w:tblCellMar>
          <w:left w:w="0" w:type="dxa"/>
          <w:right w:w="0" w:type="dxa"/>
        </w:tblCellMar>
        <w:tblLook w:val="04A0" w:firstRow="1" w:lastRow="0" w:firstColumn="1" w:lastColumn="0" w:noHBand="0" w:noVBand="1"/>
      </w:tblPr>
      <w:tblGrid>
        <w:gridCol w:w="2114"/>
        <w:gridCol w:w="1284"/>
        <w:gridCol w:w="1263"/>
        <w:gridCol w:w="1263"/>
        <w:gridCol w:w="1263"/>
        <w:gridCol w:w="1279"/>
        <w:gridCol w:w="1243"/>
      </w:tblGrid>
      <w:tr w:rsidR="003B7466" w:rsidRPr="008902C9" w14:paraId="224051F9" w14:textId="77777777" w:rsidTr="007C60FD">
        <w:trPr>
          <w:trHeight w:val="468"/>
        </w:trPr>
        <w:tc>
          <w:tcPr>
            <w:tcW w:w="9709"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3DDB545D" w14:textId="77777777" w:rsidR="003B7466" w:rsidRPr="008902C9" w:rsidRDefault="003B7466" w:rsidP="00616213">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Vertical settlement (mm) during staged construction</w:t>
            </w:r>
          </w:p>
        </w:tc>
      </w:tr>
      <w:tr w:rsidR="003B7466" w:rsidRPr="008902C9" w14:paraId="39F49D28" w14:textId="77777777" w:rsidTr="007C60FD">
        <w:trPr>
          <w:trHeight w:val="362"/>
        </w:trPr>
        <w:tc>
          <w:tcPr>
            <w:tcW w:w="9709"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8957D4C" w14:textId="77777777" w:rsidR="003B7466" w:rsidRPr="008902C9" w:rsidRDefault="003B7466" w:rsidP="00616213">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Breakwater</w:t>
            </w:r>
          </w:p>
        </w:tc>
      </w:tr>
      <w:tr w:rsidR="003B7466" w:rsidRPr="008902C9" w14:paraId="7A0305C5" w14:textId="77777777" w:rsidTr="007C60FD">
        <w:trPr>
          <w:trHeight w:val="394"/>
        </w:trPr>
        <w:tc>
          <w:tcPr>
            <w:tcW w:w="2114" w:type="dxa"/>
            <w:vMerge w:val="restart"/>
            <w:tcBorders>
              <w:top w:val="single" w:sz="8" w:space="0" w:color="000000"/>
              <w:left w:val="single" w:sz="8" w:space="0" w:color="000000"/>
              <w:right w:val="single" w:sz="8" w:space="0" w:color="000000"/>
            </w:tcBorders>
            <w:shd w:val="clear" w:color="auto" w:fill="auto"/>
            <w:tcMar>
              <w:top w:w="15" w:type="dxa"/>
              <w:left w:w="130" w:type="dxa"/>
              <w:bottom w:w="0" w:type="dxa"/>
              <w:right w:w="130" w:type="dxa"/>
            </w:tcMar>
            <w:vAlign w:val="center"/>
            <w:hideMark/>
          </w:tcPr>
          <w:p w14:paraId="783DEB7C" w14:textId="77777777" w:rsidR="003B7466" w:rsidRPr="008902C9" w:rsidRDefault="003B7466" w:rsidP="00616213">
            <w:pPr>
              <w:spacing w:after="0" w:line="240" w:lineRule="auto"/>
              <w:jc w:val="center"/>
              <w:rPr>
                <w:rFonts w:ascii="Georgia" w:hAnsi="Georgia" w:cs="Times New Roman"/>
                <w:b/>
                <w:bCs/>
                <w:sz w:val="24"/>
                <w:szCs w:val="24"/>
              </w:rPr>
            </w:pPr>
          </w:p>
          <w:p w14:paraId="7A7FD9B9" w14:textId="77777777" w:rsidR="003B7466" w:rsidRPr="008902C9" w:rsidRDefault="003B7466" w:rsidP="00616213">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Stages</w:t>
            </w:r>
          </w:p>
        </w:tc>
        <w:tc>
          <w:tcPr>
            <w:tcW w:w="7595"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15D07AC8" w14:textId="77777777" w:rsidR="003B7466" w:rsidRPr="008902C9" w:rsidRDefault="003B7466" w:rsidP="00616213">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Height of the Dyke</w:t>
            </w:r>
          </w:p>
        </w:tc>
      </w:tr>
      <w:tr w:rsidR="003B7466" w:rsidRPr="008902C9" w14:paraId="607B2763" w14:textId="77777777" w:rsidTr="007C60FD">
        <w:trPr>
          <w:trHeight w:val="33"/>
        </w:trPr>
        <w:tc>
          <w:tcPr>
            <w:tcW w:w="2114" w:type="dxa"/>
            <w:vMerge/>
            <w:tcBorders>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610162D5" w14:textId="77777777" w:rsidR="003B7466" w:rsidRPr="008902C9" w:rsidRDefault="003B7466" w:rsidP="00616213">
            <w:pPr>
              <w:spacing w:after="0" w:line="240" w:lineRule="auto"/>
              <w:jc w:val="center"/>
              <w:rPr>
                <w:rFonts w:ascii="Georgia" w:hAnsi="Georgia" w:cs="Times New Roman"/>
                <w:sz w:val="24"/>
                <w:szCs w:val="24"/>
              </w:rPr>
            </w:pP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0D39606C"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49 m</w:t>
            </w:r>
          </w:p>
        </w:tc>
        <w:tc>
          <w:tcPr>
            <w:tcW w:w="1263" w:type="dxa"/>
            <w:tcBorders>
              <w:top w:val="single" w:sz="8" w:space="0" w:color="000000"/>
              <w:left w:val="single" w:sz="8" w:space="0" w:color="000000"/>
              <w:bottom w:val="single" w:sz="8" w:space="0" w:color="000000"/>
              <w:right w:val="single" w:sz="8" w:space="0" w:color="000000"/>
            </w:tcBorders>
            <w:vAlign w:val="center"/>
          </w:tcPr>
          <w:p w14:paraId="6D34B6F2"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44 m</w:t>
            </w:r>
          </w:p>
        </w:tc>
        <w:tc>
          <w:tcPr>
            <w:tcW w:w="1263" w:type="dxa"/>
            <w:tcBorders>
              <w:top w:val="single" w:sz="8" w:space="0" w:color="000000"/>
              <w:left w:val="single" w:sz="8" w:space="0" w:color="000000"/>
              <w:bottom w:val="single" w:sz="8" w:space="0" w:color="000000"/>
              <w:right w:val="single" w:sz="8" w:space="0" w:color="000000"/>
            </w:tcBorders>
            <w:vAlign w:val="center"/>
          </w:tcPr>
          <w:p w14:paraId="1A5B4619"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39 m</w:t>
            </w:r>
          </w:p>
        </w:tc>
        <w:tc>
          <w:tcPr>
            <w:tcW w:w="1263" w:type="dxa"/>
            <w:tcBorders>
              <w:top w:val="single" w:sz="8" w:space="0" w:color="000000"/>
              <w:left w:val="single" w:sz="8" w:space="0" w:color="000000"/>
              <w:bottom w:val="single" w:sz="8" w:space="0" w:color="000000"/>
              <w:right w:val="single" w:sz="8" w:space="0" w:color="000000"/>
            </w:tcBorders>
            <w:vAlign w:val="center"/>
          </w:tcPr>
          <w:p w14:paraId="3A9CDB04"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34 m</w:t>
            </w:r>
          </w:p>
        </w:tc>
        <w:tc>
          <w:tcPr>
            <w:tcW w:w="1279" w:type="dxa"/>
            <w:tcBorders>
              <w:top w:val="single" w:sz="8" w:space="0" w:color="000000"/>
              <w:left w:val="single" w:sz="8" w:space="0" w:color="000000"/>
              <w:bottom w:val="single" w:sz="8" w:space="0" w:color="000000"/>
              <w:right w:val="single" w:sz="8" w:space="0" w:color="000000"/>
            </w:tcBorders>
            <w:vAlign w:val="center"/>
          </w:tcPr>
          <w:p w14:paraId="2E8AE931"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29 m</w:t>
            </w:r>
          </w:p>
        </w:tc>
        <w:tc>
          <w:tcPr>
            <w:tcW w:w="1243" w:type="dxa"/>
            <w:tcBorders>
              <w:top w:val="single" w:sz="8" w:space="0" w:color="000000"/>
              <w:left w:val="single" w:sz="8" w:space="0" w:color="000000"/>
              <w:bottom w:val="single" w:sz="8" w:space="0" w:color="000000"/>
              <w:right w:val="single" w:sz="8" w:space="0" w:color="000000"/>
            </w:tcBorders>
            <w:vAlign w:val="center"/>
          </w:tcPr>
          <w:p w14:paraId="2220D43F"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24 m</w:t>
            </w:r>
          </w:p>
        </w:tc>
      </w:tr>
      <w:tr w:rsidR="003B7466" w:rsidRPr="008902C9" w14:paraId="142B0141" w14:textId="77777777" w:rsidTr="007C60FD">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6FA2EB23"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1 – 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8238650"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65E49AC7"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33</w:t>
            </w:r>
          </w:p>
        </w:tc>
        <w:tc>
          <w:tcPr>
            <w:tcW w:w="1263" w:type="dxa"/>
            <w:tcBorders>
              <w:top w:val="single" w:sz="8" w:space="0" w:color="000000"/>
              <w:left w:val="single" w:sz="8" w:space="0" w:color="000000"/>
              <w:bottom w:val="single" w:sz="8" w:space="0" w:color="000000"/>
              <w:right w:val="single" w:sz="8" w:space="0" w:color="000000"/>
            </w:tcBorders>
            <w:vAlign w:val="center"/>
          </w:tcPr>
          <w:p w14:paraId="0E12BDD4" w14:textId="38541F48" w:rsidR="003B7466" w:rsidRPr="008902C9" w:rsidRDefault="00CC1BF8"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00093953" w14:textId="43ACC7EE" w:rsidR="003B7466" w:rsidRPr="008902C9" w:rsidRDefault="00FF081E"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38</w:t>
            </w:r>
          </w:p>
        </w:tc>
        <w:tc>
          <w:tcPr>
            <w:tcW w:w="1279" w:type="dxa"/>
            <w:tcBorders>
              <w:top w:val="single" w:sz="8" w:space="0" w:color="000000"/>
              <w:left w:val="single" w:sz="8" w:space="0" w:color="000000"/>
              <w:bottom w:val="single" w:sz="8" w:space="0" w:color="000000"/>
              <w:right w:val="single" w:sz="8" w:space="0" w:color="000000"/>
            </w:tcBorders>
            <w:vAlign w:val="center"/>
          </w:tcPr>
          <w:p w14:paraId="7CE8C751" w14:textId="2741E8D5" w:rsidR="003B7466" w:rsidRPr="008902C9" w:rsidRDefault="00AB7EEA"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33</w:t>
            </w:r>
          </w:p>
        </w:tc>
        <w:tc>
          <w:tcPr>
            <w:tcW w:w="1243" w:type="dxa"/>
            <w:tcBorders>
              <w:top w:val="single" w:sz="8" w:space="0" w:color="000000"/>
              <w:left w:val="single" w:sz="8" w:space="0" w:color="000000"/>
              <w:bottom w:val="single" w:sz="8" w:space="0" w:color="000000"/>
              <w:right w:val="single" w:sz="8" w:space="0" w:color="000000"/>
            </w:tcBorders>
            <w:vAlign w:val="center"/>
          </w:tcPr>
          <w:p w14:paraId="0933680A" w14:textId="250B4FFE" w:rsidR="003B7466" w:rsidRPr="008902C9" w:rsidRDefault="00837FE3"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36</w:t>
            </w:r>
          </w:p>
        </w:tc>
      </w:tr>
      <w:tr w:rsidR="003B7466" w:rsidRPr="008902C9" w14:paraId="5F6FEC74" w14:textId="77777777" w:rsidTr="007C60FD">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50DBE83D"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2 – 9m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F694CE5"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25B7B3C7"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137890D1" w14:textId="4A8D2375" w:rsidR="003B7466" w:rsidRPr="008902C9" w:rsidRDefault="00CC1BF8"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35</w:t>
            </w:r>
          </w:p>
        </w:tc>
        <w:tc>
          <w:tcPr>
            <w:tcW w:w="1263" w:type="dxa"/>
            <w:tcBorders>
              <w:top w:val="single" w:sz="8" w:space="0" w:color="000000"/>
              <w:left w:val="single" w:sz="8" w:space="0" w:color="000000"/>
              <w:bottom w:val="single" w:sz="8" w:space="0" w:color="000000"/>
              <w:right w:val="single" w:sz="8" w:space="0" w:color="000000"/>
            </w:tcBorders>
            <w:vAlign w:val="center"/>
          </w:tcPr>
          <w:p w14:paraId="13586C42" w14:textId="64DE41EF" w:rsidR="003B7466" w:rsidRPr="008902C9" w:rsidRDefault="00FF081E"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34</w:t>
            </w:r>
          </w:p>
        </w:tc>
        <w:tc>
          <w:tcPr>
            <w:tcW w:w="1279" w:type="dxa"/>
            <w:tcBorders>
              <w:top w:val="single" w:sz="8" w:space="0" w:color="000000"/>
              <w:left w:val="single" w:sz="8" w:space="0" w:color="000000"/>
              <w:bottom w:val="single" w:sz="8" w:space="0" w:color="000000"/>
              <w:right w:val="single" w:sz="8" w:space="0" w:color="000000"/>
            </w:tcBorders>
            <w:vAlign w:val="center"/>
          </w:tcPr>
          <w:p w14:paraId="423DDAA5" w14:textId="241B1321" w:rsidR="003B7466" w:rsidRPr="008902C9" w:rsidRDefault="00AB7EEA"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32</w:t>
            </w:r>
          </w:p>
        </w:tc>
        <w:tc>
          <w:tcPr>
            <w:tcW w:w="1243" w:type="dxa"/>
            <w:tcBorders>
              <w:top w:val="single" w:sz="8" w:space="0" w:color="000000"/>
              <w:left w:val="single" w:sz="8" w:space="0" w:color="000000"/>
              <w:bottom w:val="single" w:sz="8" w:space="0" w:color="000000"/>
              <w:right w:val="single" w:sz="8" w:space="0" w:color="000000"/>
            </w:tcBorders>
            <w:vAlign w:val="center"/>
          </w:tcPr>
          <w:p w14:paraId="59F9CE65" w14:textId="27DF6D71" w:rsidR="003B7466" w:rsidRPr="008902C9" w:rsidRDefault="00837FE3"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31</w:t>
            </w:r>
          </w:p>
        </w:tc>
      </w:tr>
      <w:tr w:rsidR="003B7466" w:rsidRPr="008902C9" w14:paraId="6723D248" w14:textId="77777777" w:rsidTr="007C60FD">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63CF1054" w14:textId="09B1C29F"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3 – 14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9B25FD4"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36</w:t>
            </w:r>
          </w:p>
        </w:tc>
        <w:tc>
          <w:tcPr>
            <w:tcW w:w="1263" w:type="dxa"/>
            <w:tcBorders>
              <w:top w:val="single" w:sz="8" w:space="0" w:color="000000"/>
              <w:left w:val="single" w:sz="8" w:space="0" w:color="000000"/>
              <w:bottom w:val="single" w:sz="8" w:space="0" w:color="000000"/>
              <w:right w:val="single" w:sz="8" w:space="0" w:color="000000"/>
            </w:tcBorders>
            <w:vAlign w:val="center"/>
          </w:tcPr>
          <w:p w14:paraId="6B12FE69"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35</w:t>
            </w:r>
          </w:p>
        </w:tc>
        <w:tc>
          <w:tcPr>
            <w:tcW w:w="1263" w:type="dxa"/>
            <w:tcBorders>
              <w:top w:val="single" w:sz="8" w:space="0" w:color="000000"/>
              <w:left w:val="single" w:sz="8" w:space="0" w:color="000000"/>
              <w:bottom w:val="single" w:sz="8" w:space="0" w:color="000000"/>
              <w:right w:val="single" w:sz="8" w:space="0" w:color="000000"/>
            </w:tcBorders>
            <w:vAlign w:val="center"/>
          </w:tcPr>
          <w:p w14:paraId="52B6FD67" w14:textId="26895B20" w:rsidR="003B7466" w:rsidRPr="008902C9" w:rsidRDefault="00CC1BF8"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34</w:t>
            </w:r>
          </w:p>
        </w:tc>
        <w:tc>
          <w:tcPr>
            <w:tcW w:w="1263" w:type="dxa"/>
            <w:tcBorders>
              <w:top w:val="single" w:sz="8" w:space="0" w:color="000000"/>
              <w:left w:val="single" w:sz="8" w:space="0" w:color="000000"/>
              <w:bottom w:val="single" w:sz="8" w:space="0" w:color="000000"/>
              <w:right w:val="single" w:sz="8" w:space="0" w:color="000000"/>
            </w:tcBorders>
            <w:vAlign w:val="center"/>
          </w:tcPr>
          <w:p w14:paraId="51242A9D" w14:textId="2E7FB124" w:rsidR="003B7466" w:rsidRPr="008902C9" w:rsidRDefault="00FF081E"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32</w:t>
            </w:r>
          </w:p>
        </w:tc>
        <w:tc>
          <w:tcPr>
            <w:tcW w:w="1279" w:type="dxa"/>
            <w:tcBorders>
              <w:top w:val="single" w:sz="8" w:space="0" w:color="000000"/>
              <w:left w:val="single" w:sz="8" w:space="0" w:color="000000"/>
              <w:bottom w:val="single" w:sz="8" w:space="0" w:color="000000"/>
              <w:right w:val="single" w:sz="8" w:space="0" w:color="000000"/>
            </w:tcBorders>
            <w:vAlign w:val="center"/>
          </w:tcPr>
          <w:p w14:paraId="7383ACD6" w14:textId="7EF516C7" w:rsidR="003B7466" w:rsidRPr="008902C9" w:rsidRDefault="00AB7EEA"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30</w:t>
            </w:r>
          </w:p>
        </w:tc>
        <w:tc>
          <w:tcPr>
            <w:tcW w:w="1243" w:type="dxa"/>
            <w:tcBorders>
              <w:top w:val="single" w:sz="8" w:space="0" w:color="000000"/>
              <w:left w:val="single" w:sz="8" w:space="0" w:color="000000"/>
              <w:bottom w:val="single" w:sz="8" w:space="0" w:color="000000"/>
              <w:right w:val="single" w:sz="8" w:space="0" w:color="000000"/>
            </w:tcBorders>
            <w:vAlign w:val="center"/>
          </w:tcPr>
          <w:p w14:paraId="1D8A8BD9" w14:textId="3F687591" w:rsidR="003B7466" w:rsidRPr="008902C9" w:rsidRDefault="00837FE3"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94</w:t>
            </w:r>
          </w:p>
        </w:tc>
      </w:tr>
      <w:tr w:rsidR="00A73265" w:rsidRPr="008902C9" w14:paraId="58D2B01B" w14:textId="77777777" w:rsidTr="003A7619">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6446F4D0" w14:textId="19058D9B"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4 – 19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12AB58B" w14:textId="7777777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35</w:t>
            </w:r>
          </w:p>
        </w:tc>
        <w:tc>
          <w:tcPr>
            <w:tcW w:w="1263" w:type="dxa"/>
            <w:tcBorders>
              <w:top w:val="single" w:sz="8" w:space="0" w:color="000000"/>
              <w:left w:val="single" w:sz="8" w:space="0" w:color="000000"/>
              <w:bottom w:val="single" w:sz="8" w:space="0" w:color="000000"/>
              <w:right w:val="single" w:sz="8" w:space="0" w:color="000000"/>
            </w:tcBorders>
            <w:vAlign w:val="center"/>
          </w:tcPr>
          <w:p w14:paraId="2E835124" w14:textId="7777777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33</w:t>
            </w:r>
          </w:p>
        </w:tc>
        <w:tc>
          <w:tcPr>
            <w:tcW w:w="1263" w:type="dxa"/>
            <w:tcBorders>
              <w:top w:val="single" w:sz="8" w:space="0" w:color="000000"/>
              <w:left w:val="single" w:sz="8" w:space="0" w:color="000000"/>
              <w:bottom w:val="single" w:sz="8" w:space="0" w:color="000000"/>
              <w:right w:val="single" w:sz="8" w:space="0" w:color="000000"/>
            </w:tcBorders>
            <w:vAlign w:val="center"/>
          </w:tcPr>
          <w:p w14:paraId="7ECC9C07" w14:textId="73B70E6A"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31</w:t>
            </w:r>
          </w:p>
        </w:tc>
        <w:tc>
          <w:tcPr>
            <w:tcW w:w="1263" w:type="dxa"/>
            <w:tcBorders>
              <w:top w:val="single" w:sz="8" w:space="0" w:color="000000"/>
              <w:left w:val="single" w:sz="8" w:space="0" w:color="000000"/>
              <w:bottom w:val="single" w:sz="8" w:space="0" w:color="000000"/>
              <w:right w:val="single" w:sz="8" w:space="0" w:color="000000"/>
            </w:tcBorders>
            <w:vAlign w:val="center"/>
          </w:tcPr>
          <w:p w14:paraId="0A8AC377" w14:textId="03E86385"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30</w:t>
            </w:r>
          </w:p>
        </w:tc>
        <w:tc>
          <w:tcPr>
            <w:tcW w:w="1279" w:type="dxa"/>
            <w:tcBorders>
              <w:top w:val="single" w:sz="8" w:space="0" w:color="000000"/>
              <w:left w:val="single" w:sz="8" w:space="0" w:color="000000"/>
              <w:bottom w:val="single" w:sz="8" w:space="0" w:color="000000"/>
              <w:right w:val="single" w:sz="8" w:space="0" w:color="000000"/>
            </w:tcBorders>
            <w:vAlign w:val="center"/>
          </w:tcPr>
          <w:p w14:paraId="087956B8" w14:textId="0DECEA2D"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80</w:t>
            </w:r>
          </w:p>
        </w:tc>
        <w:tc>
          <w:tcPr>
            <w:tcW w:w="1243" w:type="dxa"/>
            <w:vMerge w:val="restart"/>
            <w:tcBorders>
              <w:top w:val="single" w:sz="8" w:space="0" w:color="000000"/>
              <w:left w:val="single" w:sz="8" w:space="0" w:color="000000"/>
              <w:right w:val="single" w:sz="8" w:space="0" w:color="000000"/>
            </w:tcBorders>
            <w:vAlign w:val="center"/>
          </w:tcPr>
          <w:p w14:paraId="320083F2" w14:textId="6A0B61F4"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r>
      <w:tr w:rsidR="00A73265" w:rsidRPr="008902C9" w14:paraId="62AAA27C" w14:textId="77777777" w:rsidTr="003A7619">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25BAE9CE" w14:textId="22982A1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5 - 24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0EA85031" w14:textId="7777777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32</w:t>
            </w:r>
          </w:p>
        </w:tc>
        <w:tc>
          <w:tcPr>
            <w:tcW w:w="1263" w:type="dxa"/>
            <w:tcBorders>
              <w:top w:val="single" w:sz="8" w:space="0" w:color="000000"/>
              <w:left w:val="single" w:sz="8" w:space="0" w:color="000000"/>
              <w:bottom w:val="single" w:sz="8" w:space="0" w:color="000000"/>
              <w:right w:val="single" w:sz="8" w:space="0" w:color="000000"/>
            </w:tcBorders>
            <w:vAlign w:val="center"/>
          </w:tcPr>
          <w:p w14:paraId="6A191ECC" w14:textId="7777777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30</w:t>
            </w:r>
          </w:p>
        </w:tc>
        <w:tc>
          <w:tcPr>
            <w:tcW w:w="1263" w:type="dxa"/>
            <w:tcBorders>
              <w:top w:val="single" w:sz="8" w:space="0" w:color="000000"/>
              <w:left w:val="single" w:sz="8" w:space="0" w:color="000000"/>
              <w:bottom w:val="single" w:sz="8" w:space="0" w:color="000000"/>
              <w:right w:val="single" w:sz="8" w:space="0" w:color="000000"/>
            </w:tcBorders>
            <w:vAlign w:val="center"/>
          </w:tcPr>
          <w:p w14:paraId="60BF5E63" w14:textId="621351A8"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27</w:t>
            </w:r>
          </w:p>
        </w:tc>
        <w:tc>
          <w:tcPr>
            <w:tcW w:w="1263" w:type="dxa"/>
            <w:tcBorders>
              <w:top w:val="single" w:sz="8" w:space="0" w:color="000000"/>
              <w:left w:val="single" w:sz="8" w:space="0" w:color="000000"/>
              <w:bottom w:val="single" w:sz="8" w:space="0" w:color="000000"/>
              <w:right w:val="single" w:sz="8" w:space="0" w:color="000000"/>
            </w:tcBorders>
            <w:vAlign w:val="center"/>
          </w:tcPr>
          <w:p w14:paraId="2894D37C" w14:textId="36017B3F"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80</w:t>
            </w:r>
          </w:p>
        </w:tc>
        <w:tc>
          <w:tcPr>
            <w:tcW w:w="1279" w:type="dxa"/>
            <w:vMerge w:val="restart"/>
            <w:tcBorders>
              <w:top w:val="single" w:sz="8" w:space="0" w:color="000000"/>
              <w:left w:val="single" w:sz="8" w:space="0" w:color="000000"/>
              <w:right w:val="single" w:sz="8" w:space="0" w:color="000000"/>
            </w:tcBorders>
            <w:vAlign w:val="center"/>
          </w:tcPr>
          <w:p w14:paraId="7081F584" w14:textId="322FA06A"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43" w:type="dxa"/>
            <w:vMerge/>
            <w:tcBorders>
              <w:left w:val="single" w:sz="8" w:space="0" w:color="000000"/>
              <w:right w:val="single" w:sz="8" w:space="0" w:color="000000"/>
            </w:tcBorders>
            <w:vAlign w:val="center"/>
          </w:tcPr>
          <w:p w14:paraId="44B4AF01" w14:textId="77777777" w:rsidR="00A73265" w:rsidRPr="008902C9" w:rsidRDefault="00A73265" w:rsidP="00616213">
            <w:pPr>
              <w:spacing w:after="0" w:line="240" w:lineRule="auto"/>
              <w:jc w:val="center"/>
              <w:rPr>
                <w:rFonts w:ascii="Georgia" w:hAnsi="Georgia" w:cs="Times New Roman"/>
                <w:sz w:val="24"/>
                <w:szCs w:val="24"/>
              </w:rPr>
            </w:pPr>
          </w:p>
        </w:tc>
      </w:tr>
      <w:tr w:rsidR="00A73265" w:rsidRPr="008902C9" w14:paraId="3C35F0D9" w14:textId="77777777" w:rsidTr="003A7619">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4728692E" w14:textId="3FCACD4F"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6 - 29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7457E665" w14:textId="7777777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29</w:t>
            </w:r>
          </w:p>
        </w:tc>
        <w:tc>
          <w:tcPr>
            <w:tcW w:w="1263" w:type="dxa"/>
            <w:tcBorders>
              <w:top w:val="single" w:sz="8" w:space="0" w:color="000000"/>
              <w:left w:val="single" w:sz="8" w:space="0" w:color="000000"/>
              <w:bottom w:val="single" w:sz="4" w:space="0" w:color="auto"/>
              <w:right w:val="single" w:sz="8" w:space="0" w:color="000000"/>
            </w:tcBorders>
            <w:vAlign w:val="center"/>
          </w:tcPr>
          <w:p w14:paraId="6B2EA4FA" w14:textId="7777777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26</w:t>
            </w:r>
          </w:p>
        </w:tc>
        <w:tc>
          <w:tcPr>
            <w:tcW w:w="1263" w:type="dxa"/>
            <w:tcBorders>
              <w:top w:val="single" w:sz="8" w:space="0" w:color="000000"/>
              <w:left w:val="single" w:sz="8" w:space="0" w:color="000000"/>
              <w:bottom w:val="single" w:sz="8" w:space="0" w:color="000000"/>
              <w:right w:val="single" w:sz="8" w:space="0" w:color="000000"/>
            </w:tcBorders>
            <w:vAlign w:val="center"/>
          </w:tcPr>
          <w:p w14:paraId="777C076C" w14:textId="556F7AF1"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47</w:t>
            </w:r>
          </w:p>
        </w:tc>
        <w:tc>
          <w:tcPr>
            <w:tcW w:w="1263" w:type="dxa"/>
            <w:vMerge w:val="restart"/>
            <w:tcBorders>
              <w:top w:val="single" w:sz="8" w:space="0" w:color="000000"/>
              <w:left w:val="single" w:sz="8" w:space="0" w:color="000000"/>
              <w:right w:val="single" w:sz="8" w:space="0" w:color="000000"/>
            </w:tcBorders>
            <w:vAlign w:val="center"/>
          </w:tcPr>
          <w:p w14:paraId="6C35BD22" w14:textId="487BCAE6"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79" w:type="dxa"/>
            <w:vMerge/>
            <w:tcBorders>
              <w:left w:val="single" w:sz="8" w:space="0" w:color="000000"/>
              <w:right w:val="single" w:sz="8" w:space="0" w:color="000000"/>
            </w:tcBorders>
            <w:vAlign w:val="center"/>
          </w:tcPr>
          <w:p w14:paraId="64A5A7C7" w14:textId="77777777" w:rsidR="00A73265" w:rsidRPr="008902C9" w:rsidRDefault="00A73265" w:rsidP="00616213">
            <w:pPr>
              <w:spacing w:after="0" w:line="240" w:lineRule="auto"/>
              <w:jc w:val="center"/>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422262D2" w14:textId="77777777" w:rsidR="00A73265" w:rsidRPr="008902C9" w:rsidRDefault="00A73265" w:rsidP="00616213">
            <w:pPr>
              <w:spacing w:after="0" w:line="240" w:lineRule="auto"/>
              <w:jc w:val="center"/>
              <w:rPr>
                <w:rFonts w:ascii="Georgia" w:hAnsi="Georgia" w:cs="Times New Roman"/>
                <w:sz w:val="24"/>
                <w:szCs w:val="24"/>
              </w:rPr>
            </w:pPr>
          </w:p>
        </w:tc>
      </w:tr>
      <w:tr w:rsidR="00A73265" w:rsidRPr="008902C9" w14:paraId="6085AA71" w14:textId="77777777" w:rsidTr="003A7619">
        <w:trPr>
          <w:trHeight w:val="324"/>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7C659782" w14:textId="256C9E53"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7 – 34 m</w:t>
            </w:r>
          </w:p>
        </w:tc>
        <w:tc>
          <w:tcPr>
            <w:tcW w:w="1284" w:type="dxa"/>
            <w:tcBorders>
              <w:top w:val="single" w:sz="8" w:space="0" w:color="000000"/>
              <w:left w:val="single" w:sz="8" w:space="0" w:color="000000"/>
              <w:bottom w:val="single" w:sz="4" w:space="0" w:color="auto"/>
              <w:right w:val="single" w:sz="4" w:space="0" w:color="auto"/>
            </w:tcBorders>
            <w:shd w:val="clear" w:color="auto" w:fill="auto"/>
            <w:tcMar>
              <w:top w:w="15" w:type="dxa"/>
              <w:left w:w="130" w:type="dxa"/>
              <w:bottom w:w="0" w:type="dxa"/>
              <w:right w:w="130" w:type="dxa"/>
            </w:tcMar>
            <w:vAlign w:val="center"/>
          </w:tcPr>
          <w:p w14:paraId="60725EE5" w14:textId="7777777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25</w:t>
            </w:r>
          </w:p>
        </w:tc>
        <w:tc>
          <w:tcPr>
            <w:tcW w:w="1263" w:type="dxa"/>
            <w:tcBorders>
              <w:top w:val="single" w:sz="4" w:space="0" w:color="auto"/>
              <w:left w:val="single" w:sz="4" w:space="0" w:color="auto"/>
              <w:bottom w:val="single" w:sz="4" w:space="0" w:color="auto"/>
              <w:right w:val="single" w:sz="4" w:space="0" w:color="auto"/>
            </w:tcBorders>
            <w:vAlign w:val="center"/>
          </w:tcPr>
          <w:p w14:paraId="1EAF5D05" w14:textId="2818A371"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55</w:t>
            </w:r>
          </w:p>
        </w:tc>
        <w:tc>
          <w:tcPr>
            <w:tcW w:w="1263" w:type="dxa"/>
            <w:vMerge w:val="restart"/>
            <w:tcBorders>
              <w:top w:val="single" w:sz="8" w:space="0" w:color="000000"/>
              <w:left w:val="single" w:sz="4" w:space="0" w:color="auto"/>
              <w:right w:val="single" w:sz="8" w:space="0" w:color="000000"/>
            </w:tcBorders>
            <w:vAlign w:val="center"/>
          </w:tcPr>
          <w:p w14:paraId="48905CE3" w14:textId="47645FB5"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63" w:type="dxa"/>
            <w:vMerge/>
            <w:tcBorders>
              <w:left w:val="single" w:sz="8" w:space="0" w:color="000000"/>
              <w:right w:val="single" w:sz="8" w:space="0" w:color="000000"/>
            </w:tcBorders>
            <w:vAlign w:val="center"/>
          </w:tcPr>
          <w:p w14:paraId="654842A9" w14:textId="77777777" w:rsidR="00A73265" w:rsidRPr="008902C9" w:rsidRDefault="00A73265" w:rsidP="00616213">
            <w:pPr>
              <w:spacing w:after="0" w:line="240" w:lineRule="auto"/>
              <w:jc w:val="center"/>
              <w:rPr>
                <w:rFonts w:ascii="Georgia" w:hAnsi="Georgia" w:cs="Times New Roman"/>
                <w:sz w:val="24"/>
                <w:szCs w:val="24"/>
              </w:rPr>
            </w:pPr>
          </w:p>
        </w:tc>
        <w:tc>
          <w:tcPr>
            <w:tcW w:w="1279" w:type="dxa"/>
            <w:vMerge/>
            <w:tcBorders>
              <w:left w:val="single" w:sz="8" w:space="0" w:color="000000"/>
              <w:right w:val="single" w:sz="8" w:space="0" w:color="000000"/>
            </w:tcBorders>
            <w:vAlign w:val="center"/>
          </w:tcPr>
          <w:p w14:paraId="20323134" w14:textId="77777777" w:rsidR="00A73265" w:rsidRPr="008902C9" w:rsidRDefault="00A73265" w:rsidP="00616213">
            <w:pPr>
              <w:spacing w:after="0" w:line="240" w:lineRule="auto"/>
              <w:jc w:val="center"/>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40964945" w14:textId="77777777" w:rsidR="00A73265" w:rsidRPr="008902C9" w:rsidRDefault="00A73265" w:rsidP="00616213">
            <w:pPr>
              <w:spacing w:after="0" w:line="240" w:lineRule="auto"/>
              <w:jc w:val="center"/>
              <w:rPr>
                <w:rFonts w:ascii="Georgia" w:hAnsi="Georgia" w:cs="Times New Roman"/>
                <w:sz w:val="24"/>
                <w:szCs w:val="24"/>
              </w:rPr>
            </w:pPr>
          </w:p>
        </w:tc>
      </w:tr>
      <w:tr w:rsidR="00A73265" w:rsidRPr="008902C9" w14:paraId="2CA2DA8C" w14:textId="77777777" w:rsidTr="003A7619">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02E88ABE" w14:textId="7F8C989A"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8 – 39 m</w:t>
            </w:r>
          </w:p>
        </w:tc>
        <w:tc>
          <w:tcPr>
            <w:tcW w:w="1284" w:type="dxa"/>
            <w:tcBorders>
              <w:top w:val="single" w:sz="4" w:space="0" w:color="auto"/>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2E1F5EC3" w14:textId="5442FC84"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65</w:t>
            </w:r>
          </w:p>
        </w:tc>
        <w:tc>
          <w:tcPr>
            <w:tcW w:w="1263" w:type="dxa"/>
            <w:vMerge w:val="restart"/>
            <w:tcBorders>
              <w:top w:val="single" w:sz="4" w:space="0" w:color="auto"/>
              <w:left w:val="single" w:sz="4" w:space="0" w:color="auto"/>
              <w:right w:val="single" w:sz="4" w:space="0" w:color="auto"/>
            </w:tcBorders>
            <w:vAlign w:val="center"/>
          </w:tcPr>
          <w:p w14:paraId="04831A1D" w14:textId="0EF2C1D5"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63" w:type="dxa"/>
            <w:vMerge/>
            <w:tcBorders>
              <w:left w:val="single" w:sz="4" w:space="0" w:color="auto"/>
              <w:right w:val="single" w:sz="8" w:space="0" w:color="000000"/>
            </w:tcBorders>
            <w:vAlign w:val="center"/>
          </w:tcPr>
          <w:p w14:paraId="348D88A7" w14:textId="77777777" w:rsidR="00A73265" w:rsidRPr="008902C9" w:rsidRDefault="00A73265" w:rsidP="00616213">
            <w:pPr>
              <w:spacing w:after="0" w:line="240" w:lineRule="auto"/>
              <w:jc w:val="center"/>
              <w:rPr>
                <w:rFonts w:ascii="Georgia" w:hAnsi="Georgia" w:cs="Times New Roman"/>
                <w:sz w:val="24"/>
                <w:szCs w:val="24"/>
              </w:rPr>
            </w:pPr>
          </w:p>
        </w:tc>
        <w:tc>
          <w:tcPr>
            <w:tcW w:w="1263" w:type="dxa"/>
            <w:vMerge/>
            <w:tcBorders>
              <w:left w:val="single" w:sz="8" w:space="0" w:color="000000"/>
              <w:right w:val="single" w:sz="8" w:space="0" w:color="000000"/>
            </w:tcBorders>
            <w:vAlign w:val="center"/>
          </w:tcPr>
          <w:p w14:paraId="34C03866" w14:textId="77777777" w:rsidR="00A73265" w:rsidRPr="008902C9" w:rsidRDefault="00A73265" w:rsidP="00616213">
            <w:pPr>
              <w:spacing w:after="0" w:line="240" w:lineRule="auto"/>
              <w:jc w:val="center"/>
              <w:rPr>
                <w:rFonts w:ascii="Georgia" w:hAnsi="Georgia" w:cs="Times New Roman"/>
                <w:sz w:val="24"/>
                <w:szCs w:val="24"/>
              </w:rPr>
            </w:pPr>
          </w:p>
        </w:tc>
        <w:tc>
          <w:tcPr>
            <w:tcW w:w="1279" w:type="dxa"/>
            <w:vMerge/>
            <w:tcBorders>
              <w:left w:val="single" w:sz="8" w:space="0" w:color="000000"/>
              <w:right w:val="single" w:sz="8" w:space="0" w:color="000000"/>
            </w:tcBorders>
            <w:vAlign w:val="center"/>
          </w:tcPr>
          <w:p w14:paraId="4D4070B4" w14:textId="77777777" w:rsidR="00A73265" w:rsidRPr="008902C9" w:rsidRDefault="00A73265" w:rsidP="00616213">
            <w:pPr>
              <w:spacing w:after="0" w:line="240" w:lineRule="auto"/>
              <w:jc w:val="center"/>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3C308674" w14:textId="77777777" w:rsidR="00A73265" w:rsidRPr="008902C9" w:rsidRDefault="00A73265" w:rsidP="00616213">
            <w:pPr>
              <w:spacing w:after="0" w:line="240" w:lineRule="auto"/>
              <w:jc w:val="center"/>
              <w:rPr>
                <w:rFonts w:ascii="Georgia" w:hAnsi="Georgia" w:cs="Times New Roman"/>
                <w:sz w:val="24"/>
                <w:szCs w:val="24"/>
              </w:rPr>
            </w:pPr>
          </w:p>
        </w:tc>
      </w:tr>
      <w:tr w:rsidR="00A73265" w:rsidRPr="008902C9" w14:paraId="676CAC50" w14:textId="77777777" w:rsidTr="003A7619">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hideMark/>
          </w:tcPr>
          <w:p w14:paraId="7EA6EE7E" w14:textId="7777777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9 - 44 m</w:t>
            </w:r>
          </w:p>
        </w:tc>
        <w:tc>
          <w:tcPr>
            <w:tcW w:w="1284" w:type="dxa"/>
            <w:vMerge w:val="restart"/>
            <w:tcBorders>
              <w:top w:val="single" w:sz="4" w:space="0" w:color="auto"/>
              <w:left w:val="single" w:sz="4" w:space="0" w:color="auto"/>
              <w:right w:val="single" w:sz="4" w:space="0" w:color="auto"/>
            </w:tcBorders>
            <w:shd w:val="clear" w:color="auto" w:fill="auto"/>
            <w:tcMar>
              <w:top w:w="15" w:type="dxa"/>
              <w:left w:w="130" w:type="dxa"/>
              <w:bottom w:w="0" w:type="dxa"/>
              <w:right w:w="130" w:type="dxa"/>
            </w:tcMar>
            <w:vAlign w:val="center"/>
          </w:tcPr>
          <w:p w14:paraId="65185C78" w14:textId="1CC9E599"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63" w:type="dxa"/>
            <w:vMerge/>
            <w:tcBorders>
              <w:left w:val="single" w:sz="4" w:space="0" w:color="auto"/>
              <w:right w:val="single" w:sz="4" w:space="0" w:color="auto"/>
            </w:tcBorders>
            <w:vAlign w:val="center"/>
          </w:tcPr>
          <w:p w14:paraId="72A05BCE" w14:textId="77777777" w:rsidR="00A73265" w:rsidRPr="008902C9" w:rsidRDefault="00A73265" w:rsidP="00616213">
            <w:pPr>
              <w:spacing w:after="0" w:line="240" w:lineRule="auto"/>
              <w:jc w:val="center"/>
              <w:rPr>
                <w:rFonts w:ascii="Georgia" w:hAnsi="Georgia" w:cs="Times New Roman"/>
                <w:sz w:val="24"/>
                <w:szCs w:val="24"/>
              </w:rPr>
            </w:pPr>
          </w:p>
        </w:tc>
        <w:tc>
          <w:tcPr>
            <w:tcW w:w="1263" w:type="dxa"/>
            <w:vMerge/>
            <w:tcBorders>
              <w:left w:val="single" w:sz="4" w:space="0" w:color="auto"/>
              <w:right w:val="single" w:sz="8" w:space="0" w:color="000000"/>
            </w:tcBorders>
            <w:vAlign w:val="center"/>
          </w:tcPr>
          <w:p w14:paraId="0CEEE37A" w14:textId="77777777" w:rsidR="00A73265" w:rsidRPr="008902C9" w:rsidRDefault="00A73265" w:rsidP="00616213">
            <w:pPr>
              <w:spacing w:after="0" w:line="240" w:lineRule="auto"/>
              <w:jc w:val="center"/>
              <w:rPr>
                <w:rFonts w:ascii="Georgia" w:hAnsi="Georgia" w:cs="Times New Roman"/>
                <w:sz w:val="24"/>
                <w:szCs w:val="24"/>
              </w:rPr>
            </w:pPr>
          </w:p>
        </w:tc>
        <w:tc>
          <w:tcPr>
            <w:tcW w:w="1263" w:type="dxa"/>
            <w:vMerge/>
            <w:tcBorders>
              <w:left w:val="single" w:sz="8" w:space="0" w:color="000000"/>
              <w:right w:val="single" w:sz="8" w:space="0" w:color="000000"/>
            </w:tcBorders>
            <w:vAlign w:val="center"/>
          </w:tcPr>
          <w:p w14:paraId="439979B1" w14:textId="77777777" w:rsidR="00A73265" w:rsidRPr="008902C9" w:rsidRDefault="00A73265" w:rsidP="00616213">
            <w:pPr>
              <w:spacing w:after="0" w:line="240" w:lineRule="auto"/>
              <w:jc w:val="center"/>
              <w:rPr>
                <w:rFonts w:ascii="Georgia" w:hAnsi="Georgia" w:cs="Times New Roman"/>
                <w:sz w:val="24"/>
                <w:szCs w:val="24"/>
              </w:rPr>
            </w:pPr>
          </w:p>
        </w:tc>
        <w:tc>
          <w:tcPr>
            <w:tcW w:w="1279" w:type="dxa"/>
            <w:vMerge/>
            <w:tcBorders>
              <w:left w:val="single" w:sz="8" w:space="0" w:color="000000"/>
              <w:right w:val="single" w:sz="8" w:space="0" w:color="000000"/>
            </w:tcBorders>
            <w:vAlign w:val="center"/>
          </w:tcPr>
          <w:p w14:paraId="71DE41E1" w14:textId="77777777" w:rsidR="00A73265" w:rsidRPr="008902C9" w:rsidRDefault="00A73265" w:rsidP="00616213">
            <w:pPr>
              <w:spacing w:after="0" w:line="240" w:lineRule="auto"/>
              <w:jc w:val="center"/>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769258FC" w14:textId="77777777" w:rsidR="00A73265" w:rsidRPr="008902C9" w:rsidRDefault="00A73265" w:rsidP="00616213">
            <w:pPr>
              <w:spacing w:after="0" w:line="240" w:lineRule="auto"/>
              <w:jc w:val="center"/>
              <w:rPr>
                <w:rFonts w:ascii="Georgia" w:hAnsi="Georgia" w:cs="Times New Roman"/>
                <w:sz w:val="24"/>
                <w:szCs w:val="24"/>
              </w:rPr>
            </w:pPr>
          </w:p>
        </w:tc>
      </w:tr>
      <w:tr w:rsidR="00A73265" w:rsidRPr="008902C9" w14:paraId="6DE59ABE" w14:textId="77777777" w:rsidTr="003A7619">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4F1B6123" w14:textId="77777777" w:rsidR="00A73265" w:rsidRPr="008902C9" w:rsidRDefault="00A7326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10 – 49 m</w:t>
            </w:r>
          </w:p>
        </w:tc>
        <w:tc>
          <w:tcPr>
            <w:tcW w:w="1284" w:type="dxa"/>
            <w:vMerge/>
            <w:tcBorders>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686A6104" w14:textId="7A0272F7" w:rsidR="00A73265" w:rsidRPr="008902C9" w:rsidRDefault="00A73265" w:rsidP="00616213">
            <w:pPr>
              <w:spacing w:after="0" w:line="240" w:lineRule="auto"/>
              <w:jc w:val="center"/>
              <w:rPr>
                <w:rFonts w:ascii="Georgia" w:hAnsi="Georgia" w:cs="Times New Roman"/>
                <w:sz w:val="24"/>
                <w:szCs w:val="24"/>
              </w:rPr>
            </w:pPr>
          </w:p>
        </w:tc>
        <w:tc>
          <w:tcPr>
            <w:tcW w:w="1263" w:type="dxa"/>
            <w:vMerge/>
            <w:tcBorders>
              <w:left w:val="single" w:sz="4" w:space="0" w:color="auto"/>
              <w:bottom w:val="single" w:sz="4" w:space="0" w:color="auto"/>
              <w:right w:val="single" w:sz="4" w:space="0" w:color="auto"/>
            </w:tcBorders>
            <w:vAlign w:val="center"/>
          </w:tcPr>
          <w:p w14:paraId="5418C678" w14:textId="77777777" w:rsidR="00A73265" w:rsidRPr="008902C9" w:rsidRDefault="00A73265" w:rsidP="00616213">
            <w:pPr>
              <w:spacing w:after="0" w:line="240" w:lineRule="auto"/>
              <w:jc w:val="center"/>
              <w:rPr>
                <w:rFonts w:ascii="Georgia" w:hAnsi="Georgia" w:cs="Times New Roman"/>
                <w:sz w:val="24"/>
                <w:szCs w:val="24"/>
              </w:rPr>
            </w:pPr>
          </w:p>
        </w:tc>
        <w:tc>
          <w:tcPr>
            <w:tcW w:w="1263" w:type="dxa"/>
            <w:vMerge/>
            <w:tcBorders>
              <w:left w:val="single" w:sz="4" w:space="0" w:color="auto"/>
              <w:bottom w:val="single" w:sz="8" w:space="0" w:color="000000"/>
              <w:right w:val="single" w:sz="8" w:space="0" w:color="000000"/>
            </w:tcBorders>
            <w:vAlign w:val="center"/>
          </w:tcPr>
          <w:p w14:paraId="5582D8A3" w14:textId="77777777" w:rsidR="00A73265" w:rsidRPr="008902C9" w:rsidRDefault="00A73265" w:rsidP="00616213">
            <w:pPr>
              <w:spacing w:after="0" w:line="240" w:lineRule="auto"/>
              <w:jc w:val="center"/>
              <w:rPr>
                <w:rFonts w:ascii="Georgia" w:hAnsi="Georgia" w:cs="Times New Roman"/>
                <w:sz w:val="24"/>
                <w:szCs w:val="24"/>
              </w:rPr>
            </w:pPr>
          </w:p>
        </w:tc>
        <w:tc>
          <w:tcPr>
            <w:tcW w:w="1263" w:type="dxa"/>
            <w:vMerge/>
            <w:tcBorders>
              <w:left w:val="single" w:sz="8" w:space="0" w:color="000000"/>
              <w:bottom w:val="single" w:sz="8" w:space="0" w:color="000000"/>
              <w:right w:val="single" w:sz="8" w:space="0" w:color="000000"/>
            </w:tcBorders>
            <w:vAlign w:val="center"/>
          </w:tcPr>
          <w:p w14:paraId="17BDC666" w14:textId="77777777" w:rsidR="00A73265" w:rsidRPr="008902C9" w:rsidRDefault="00A73265" w:rsidP="00616213">
            <w:pPr>
              <w:spacing w:after="0" w:line="240" w:lineRule="auto"/>
              <w:jc w:val="center"/>
              <w:rPr>
                <w:rFonts w:ascii="Georgia" w:hAnsi="Georgia" w:cs="Times New Roman"/>
                <w:sz w:val="24"/>
                <w:szCs w:val="24"/>
              </w:rPr>
            </w:pPr>
          </w:p>
        </w:tc>
        <w:tc>
          <w:tcPr>
            <w:tcW w:w="1279" w:type="dxa"/>
            <w:vMerge/>
            <w:tcBorders>
              <w:left w:val="single" w:sz="8" w:space="0" w:color="000000"/>
              <w:bottom w:val="single" w:sz="8" w:space="0" w:color="000000"/>
              <w:right w:val="single" w:sz="8" w:space="0" w:color="000000"/>
            </w:tcBorders>
            <w:vAlign w:val="center"/>
          </w:tcPr>
          <w:p w14:paraId="66710115" w14:textId="77777777" w:rsidR="00A73265" w:rsidRPr="008902C9" w:rsidRDefault="00A73265" w:rsidP="00616213">
            <w:pPr>
              <w:spacing w:after="0" w:line="240" w:lineRule="auto"/>
              <w:jc w:val="center"/>
              <w:rPr>
                <w:rFonts w:ascii="Georgia" w:hAnsi="Georgia" w:cs="Times New Roman"/>
                <w:sz w:val="24"/>
                <w:szCs w:val="24"/>
              </w:rPr>
            </w:pPr>
          </w:p>
        </w:tc>
        <w:tc>
          <w:tcPr>
            <w:tcW w:w="1243" w:type="dxa"/>
            <w:vMerge/>
            <w:tcBorders>
              <w:left w:val="single" w:sz="8" w:space="0" w:color="000000"/>
              <w:bottom w:val="single" w:sz="8" w:space="0" w:color="000000"/>
              <w:right w:val="single" w:sz="8" w:space="0" w:color="000000"/>
            </w:tcBorders>
            <w:vAlign w:val="center"/>
          </w:tcPr>
          <w:p w14:paraId="18436E27" w14:textId="77777777" w:rsidR="00A73265" w:rsidRPr="008902C9" w:rsidRDefault="00A73265" w:rsidP="00616213">
            <w:pPr>
              <w:spacing w:after="0" w:line="240" w:lineRule="auto"/>
              <w:jc w:val="center"/>
              <w:rPr>
                <w:rFonts w:ascii="Georgia" w:hAnsi="Georgia" w:cs="Times New Roman"/>
                <w:sz w:val="24"/>
                <w:szCs w:val="24"/>
              </w:rPr>
            </w:pPr>
          </w:p>
        </w:tc>
      </w:tr>
      <w:tr w:rsidR="00A56DCF" w:rsidRPr="008902C9" w14:paraId="1AC6FBA0" w14:textId="77777777" w:rsidTr="007C60FD">
        <w:trPr>
          <w:trHeight w:val="532"/>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1C6E5D4B" w14:textId="72DDE8E6" w:rsidR="00A56DCF" w:rsidRPr="008902C9" w:rsidRDefault="00A56DCF" w:rsidP="00616213">
            <w:pPr>
              <w:spacing w:after="0" w:line="240" w:lineRule="auto"/>
              <w:jc w:val="center"/>
              <w:rPr>
                <w:rFonts w:ascii="Georgia" w:hAnsi="Georgia" w:cs="Times New Roman"/>
                <w:b/>
                <w:sz w:val="24"/>
                <w:szCs w:val="24"/>
              </w:rPr>
            </w:pPr>
            <w:r w:rsidRPr="008902C9">
              <w:rPr>
                <w:rFonts w:ascii="Georgia" w:hAnsi="Georgia" w:cs="Times New Roman"/>
                <w:b/>
                <w:sz w:val="24"/>
                <w:szCs w:val="24"/>
              </w:rPr>
              <w:lastRenderedPageBreak/>
              <w:t>Total settlement</w:t>
            </w:r>
          </w:p>
        </w:tc>
        <w:tc>
          <w:tcPr>
            <w:tcW w:w="1284" w:type="dxa"/>
            <w:tcBorders>
              <w:top w:val="single" w:sz="4" w:space="0" w:color="auto"/>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50FDB9DF" w14:textId="48B3D5F0"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290</w:t>
            </w:r>
          </w:p>
        </w:tc>
        <w:tc>
          <w:tcPr>
            <w:tcW w:w="1263" w:type="dxa"/>
            <w:tcBorders>
              <w:top w:val="single" w:sz="4" w:space="0" w:color="auto"/>
              <w:left w:val="single" w:sz="4" w:space="0" w:color="auto"/>
              <w:bottom w:val="single" w:sz="4" w:space="0" w:color="auto"/>
              <w:right w:val="single" w:sz="4" w:space="0" w:color="auto"/>
            </w:tcBorders>
            <w:vAlign w:val="center"/>
          </w:tcPr>
          <w:p w14:paraId="30D07F9F" w14:textId="36232A29"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246</w:t>
            </w:r>
          </w:p>
        </w:tc>
        <w:tc>
          <w:tcPr>
            <w:tcW w:w="1263" w:type="dxa"/>
            <w:tcBorders>
              <w:top w:val="single" w:sz="8" w:space="0" w:color="000000"/>
              <w:left w:val="single" w:sz="4" w:space="0" w:color="auto"/>
              <w:bottom w:val="single" w:sz="8" w:space="0" w:color="000000"/>
              <w:right w:val="single" w:sz="8" w:space="0" w:color="000000"/>
            </w:tcBorders>
            <w:vAlign w:val="center"/>
          </w:tcPr>
          <w:p w14:paraId="49BCC7E9" w14:textId="0EBD90DB"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208</w:t>
            </w:r>
          </w:p>
        </w:tc>
        <w:tc>
          <w:tcPr>
            <w:tcW w:w="1263" w:type="dxa"/>
            <w:tcBorders>
              <w:top w:val="single" w:sz="8" w:space="0" w:color="000000"/>
              <w:left w:val="single" w:sz="8" w:space="0" w:color="000000"/>
              <w:bottom w:val="single" w:sz="8" w:space="0" w:color="000000"/>
              <w:right w:val="single" w:sz="8" w:space="0" w:color="000000"/>
            </w:tcBorders>
            <w:vAlign w:val="center"/>
          </w:tcPr>
          <w:p w14:paraId="6A4E049E" w14:textId="3098A1AB"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214</w:t>
            </w:r>
          </w:p>
        </w:tc>
        <w:tc>
          <w:tcPr>
            <w:tcW w:w="1279" w:type="dxa"/>
            <w:tcBorders>
              <w:top w:val="single" w:sz="8" w:space="0" w:color="000000"/>
              <w:left w:val="single" w:sz="8" w:space="0" w:color="000000"/>
              <w:bottom w:val="single" w:sz="8" w:space="0" w:color="000000"/>
              <w:right w:val="single" w:sz="8" w:space="0" w:color="000000"/>
            </w:tcBorders>
            <w:vAlign w:val="center"/>
          </w:tcPr>
          <w:p w14:paraId="4E140C78" w14:textId="2408CAB7"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175</w:t>
            </w:r>
          </w:p>
        </w:tc>
        <w:tc>
          <w:tcPr>
            <w:tcW w:w="1243" w:type="dxa"/>
            <w:tcBorders>
              <w:top w:val="single" w:sz="8" w:space="0" w:color="000000"/>
              <w:left w:val="single" w:sz="8" w:space="0" w:color="000000"/>
              <w:bottom w:val="single" w:sz="8" w:space="0" w:color="000000"/>
              <w:right w:val="single" w:sz="8" w:space="0" w:color="000000"/>
            </w:tcBorders>
            <w:vAlign w:val="center"/>
          </w:tcPr>
          <w:p w14:paraId="722F4716" w14:textId="6BB7E20D"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161</w:t>
            </w:r>
          </w:p>
        </w:tc>
      </w:tr>
      <w:tr w:rsidR="003B7466" w:rsidRPr="008902C9" w14:paraId="1B5E553E" w14:textId="77777777" w:rsidTr="003A0B18">
        <w:trPr>
          <w:trHeight w:val="282"/>
        </w:trPr>
        <w:tc>
          <w:tcPr>
            <w:tcW w:w="9709" w:type="dxa"/>
            <w:gridSpan w:val="7"/>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EAFDA80" w14:textId="77777777" w:rsidR="003B7466" w:rsidRPr="008902C9" w:rsidRDefault="003B7466" w:rsidP="00616213">
            <w:pPr>
              <w:spacing w:after="0" w:line="240" w:lineRule="auto"/>
              <w:jc w:val="center"/>
              <w:rPr>
                <w:rFonts w:ascii="Georgia" w:hAnsi="Georgia" w:cs="Times New Roman"/>
                <w:b/>
                <w:bCs/>
                <w:sz w:val="24"/>
                <w:szCs w:val="24"/>
              </w:rPr>
            </w:pPr>
            <w:r w:rsidRPr="008902C9">
              <w:rPr>
                <w:rFonts w:ascii="Georgia" w:hAnsi="Georgia" w:cs="Times New Roman"/>
                <w:b/>
                <w:bCs/>
                <w:sz w:val="24"/>
                <w:szCs w:val="24"/>
              </w:rPr>
              <w:t>2.Breakwater + Embankment</w:t>
            </w:r>
          </w:p>
        </w:tc>
      </w:tr>
      <w:tr w:rsidR="003B7466" w:rsidRPr="008902C9" w14:paraId="210C1E90" w14:textId="77777777" w:rsidTr="007C60FD">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0CF8DEDA"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9 – 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428A14EE"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33</w:t>
            </w:r>
          </w:p>
        </w:tc>
        <w:tc>
          <w:tcPr>
            <w:tcW w:w="1263" w:type="dxa"/>
            <w:tcBorders>
              <w:top w:val="single" w:sz="8" w:space="0" w:color="000000"/>
              <w:left w:val="single" w:sz="8" w:space="0" w:color="000000"/>
              <w:bottom w:val="single" w:sz="8" w:space="0" w:color="000000"/>
              <w:right w:val="single" w:sz="8" w:space="0" w:color="000000"/>
            </w:tcBorders>
            <w:vAlign w:val="center"/>
          </w:tcPr>
          <w:p w14:paraId="4651D018"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32</w:t>
            </w:r>
          </w:p>
        </w:tc>
        <w:tc>
          <w:tcPr>
            <w:tcW w:w="1263" w:type="dxa"/>
            <w:tcBorders>
              <w:top w:val="single" w:sz="8" w:space="0" w:color="000000"/>
              <w:left w:val="single" w:sz="8" w:space="0" w:color="000000"/>
              <w:bottom w:val="single" w:sz="8" w:space="0" w:color="000000"/>
              <w:right w:val="single" w:sz="8" w:space="0" w:color="000000"/>
            </w:tcBorders>
            <w:vAlign w:val="center"/>
          </w:tcPr>
          <w:p w14:paraId="4BA8F632" w14:textId="6E8A5BB1" w:rsidR="003B7466" w:rsidRPr="008902C9" w:rsidRDefault="00B16CF8"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33</w:t>
            </w:r>
          </w:p>
        </w:tc>
        <w:tc>
          <w:tcPr>
            <w:tcW w:w="1263" w:type="dxa"/>
            <w:tcBorders>
              <w:top w:val="single" w:sz="8" w:space="0" w:color="000000"/>
              <w:left w:val="single" w:sz="8" w:space="0" w:color="000000"/>
              <w:bottom w:val="single" w:sz="8" w:space="0" w:color="000000"/>
              <w:right w:val="single" w:sz="8" w:space="0" w:color="000000"/>
            </w:tcBorders>
            <w:vAlign w:val="center"/>
          </w:tcPr>
          <w:p w14:paraId="2BF9AEF6" w14:textId="014221C3" w:rsidR="003B7466" w:rsidRPr="008902C9" w:rsidRDefault="00FF081E"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32</w:t>
            </w:r>
          </w:p>
        </w:tc>
        <w:tc>
          <w:tcPr>
            <w:tcW w:w="1279" w:type="dxa"/>
            <w:tcBorders>
              <w:top w:val="single" w:sz="8" w:space="0" w:color="000000"/>
              <w:left w:val="single" w:sz="8" w:space="0" w:color="000000"/>
              <w:bottom w:val="single" w:sz="8" w:space="0" w:color="000000"/>
              <w:right w:val="single" w:sz="8" w:space="0" w:color="000000"/>
            </w:tcBorders>
            <w:vAlign w:val="center"/>
          </w:tcPr>
          <w:p w14:paraId="24B9E232" w14:textId="62209D4C" w:rsidR="003B7466" w:rsidRPr="008902C9" w:rsidRDefault="00AB7EEA"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32</w:t>
            </w:r>
          </w:p>
        </w:tc>
        <w:tc>
          <w:tcPr>
            <w:tcW w:w="1243" w:type="dxa"/>
            <w:tcBorders>
              <w:top w:val="single" w:sz="8" w:space="0" w:color="000000"/>
              <w:left w:val="single" w:sz="8" w:space="0" w:color="000000"/>
              <w:bottom w:val="single" w:sz="8" w:space="0" w:color="000000"/>
              <w:right w:val="single" w:sz="8" w:space="0" w:color="000000"/>
            </w:tcBorders>
            <w:vAlign w:val="center"/>
          </w:tcPr>
          <w:p w14:paraId="0A274EF1" w14:textId="2978E18F" w:rsidR="003B7466" w:rsidRPr="008902C9" w:rsidRDefault="00837FE3"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32</w:t>
            </w:r>
          </w:p>
        </w:tc>
      </w:tr>
      <w:tr w:rsidR="003B7466" w:rsidRPr="008902C9" w14:paraId="210AC8AD" w14:textId="77777777" w:rsidTr="007C60FD">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68FD37D4"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10 – 9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5539EB9"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38</w:t>
            </w:r>
          </w:p>
        </w:tc>
        <w:tc>
          <w:tcPr>
            <w:tcW w:w="1263" w:type="dxa"/>
            <w:tcBorders>
              <w:top w:val="single" w:sz="8" w:space="0" w:color="000000"/>
              <w:left w:val="single" w:sz="8" w:space="0" w:color="000000"/>
              <w:bottom w:val="single" w:sz="8" w:space="0" w:color="000000"/>
              <w:right w:val="single" w:sz="8" w:space="0" w:color="000000"/>
            </w:tcBorders>
            <w:vAlign w:val="center"/>
          </w:tcPr>
          <w:p w14:paraId="03FD0FD4"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37</w:t>
            </w:r>
          </w:p>
        </w:tc>
        <w:tc>
          <w:tcPr>
            <w:tcW w:w="1263" w:type="dxa"/>
            <w:tcBorders>
              <w:top w:val="single" w:sz="8" w:space="0" w:color="000000"/>
              <w:left w:val="single" w:sz="8" w:space="0" w:color="000000"/>
              <w:bottom w:val="single" w:sz="8" w:space="0" w:color="000000"/>
              <w:right w:val="single" w:sz="8" w:space="0" w:color="000000"/>
            </w:tcBorders>
            <w:vAlign w:val="center"/>
          </w:tcPr>
          <w:p w14:paraId="1E54EBB8" w14:textId="1809B4B4" w:rsidR="003B7466" w:rsidRPr="008902C9" w:rsidRDefault="00B16CF8"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37</w:t>
            </w:r>
          </w:p>
        </w:tc>
        <w:tc>
          <w:tcPr>
            <w:tcW w:w="1263" w:type="dxa"/>
            <w:tcBorders>
              <w:top w:val="single" w:sz="8" w:space="0" w:color="000000"/>
              <w:left w:val="single" w:sz="8" w:space="0" w:color="000000"/>
              <w:bottom w:val="single" w:sz="8" w:space="0" w:color="000000"/>
              <w:right w:val="single" w:sz="8" w:space="0" w:color="000000"/>
            </w:tcBorders>
            <w:vAlign w:val="center"/>
          </w:tcPr>
          <w:p w14:paraId="3AE3B20F" w14:textId="0CDB374A" w:rsidR="003B7466" w:rsidRPr="008902C9" w:rsidRDefault="00FF081E"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38</w:t>
            </w:r>
          </w:p>
        </w:tc>
        <w:tc>
          <w:tcPr>
            <w:tcW w:w="1279" w:type="dxa"/>
            <w:tcBorders>
              <w:top w:val="single" w:sz="8" w:space="0" w:color="000000"/>
              <w:left w:val="single" w:sz="8" w:space="0" w:color="000000"/>
              <w:bottom w:val="single" w:sz="8" w:space="0" w:color="000000"/>
              <w:right w:val="single" w:sz="8" w:space="0" w:color="000000"/>
            </w:tcBorders>
            <w:vAlign w:val="center"/>
          </w:tcPr>
          <w:p w14:paraId="4C32B67A" w14:textId="4994F918" w:rsidR="003B7466" w:rsidRPr="008902C9" w:rsidRDefault="00AB7EEA"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37</w:t>
            </w:r>
          </w:p>
        </w:tc>
        <w:tc>
          <w:tcPr>
            <w:tcW w:w="1243" w:type="dxa"/>
            <w:tcBorders>
              <w:top w:val="single" w:sz="8" w:space="0" w:color="000000"/>
              <w:left w:val="single" w:sz="8" w:space="0" w:color="000000"/>
              <w:bottom w:val="single" w:sz="8" w:space="0" w:color="000000"/>
              <w:right w:val="single" w:sz="8" w:space="0" w:color="000000"/>
            </w:tcBorders>
            <w:vAlign w:val="center"/>
          </w:tcPr>
          <w:p w14:paraId="508F35AB" w14:textId="449DDB9A" w:rsidR="003B7466" w:rsidRPr="008902C9" w:rsidRDefault="00837FE3"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44</w:t>
            </w:r>
          </w:p>
        </w:tc>
      </w:tr>
      <w:tr w:rsidR="003B7466" w:rsidRPr="008902C9" w14:paraId="77782E23" w14:textId="77777777" w:rsidTr="007C60FD">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35C14960" w14:textId="23C35905"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11 – 14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5328A803" w14:textId="77777777" w:rsidR="003B7466" w:rsidRPr="008902C9" w:rsidRDefault="003B7466"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44</w:t>
            </w:r>
          </w:p>
        </w:tc>
        <w:tc>
          <w:tcPr>
            <w:tcW w:w="1263" w:type="dxa"/>
            <w:tcBorders>
              <w:top w:val="single" w:sz="8" w:space="0" w:color="000000"/>
              <w:left w:val="single" w:sz="8" w:space="0" w:color="000000"/>
              <w:bottom w:val="single" w:sz="8" w:space="0" w:color="000000"/>
              <w:right w:val="single" w:sz="8" w:space="0" w:color="000000"/>
            </w:tcBorders>
            <w:vAlign w:val="center"/>
          </w:tcPr>
          <w:p w14:paraId="59C26783" w14:textId="45DA2FD5" w:rsidR="003B7466" w:rsidRPr="008902C9" w:rsidRDefault="002B5AB0"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44</w:t>
            </w:r>
          </w:p>
        </w:tc>
        <w:tc>
          <w:tcPr>
            <w:tcW w:w="1263" w:type="dxa"/>
            <w:tcBorders>
              <w:top w:val="single" w:sz="8" w:space="0" w:color="000000"/>
              <w:left w:val="single" w:sz="8" w:space="0" w:color="000000"/>
              <w:bottom w:val="single" w:sz="8" w:space="0" w:color="000000"/>
              <w:right w:val="single" w:sz="8" w:space="0" w:color="000000"/>
            </w:tcBorders>
            <w:vAlign w:val="center"/>
          </w:tcPr>
          <w:p w14:paraId="1209E010" w14:textId="11D14FD5" w:rsidR="003B7466" w:rsidRPr="008902C9" w:rsidRDefault="00B16CF8"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44</w:t>
            </w:r>
          </w:p>
        </w:tc>
        <w:tc>
          <w:tcPr>
            <w:tcW w:w="1263" w:type="dxa"/>
            <w:tcBorders>
              <w:top w:val="single" w:sz="8" w:space="0" w:color="000000"/>
              <w:left w:val="single" w:sz="8" w:space="0" w:color="000000"/>
              <w:bottom w:val="single" w:sz="8" w:space="0" w:color="000000"/>
              <w:right w:val="single" w:sz="8" w:space="0" w:color="000000"/>
            </w:tcBorders>
            <w:vAlign w:val="center"/>
          </w:tcPr>
          <w:p w14:paraId="1FE586A1" w14:textId="5821192A" w:rsidR="003B7466" w:rsidRPr="008902C9" w:rsidRDefault="00FF081E"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44</w:t>
            </w:r>
          </w:p>
        </w:tc>
        <w:tc>
          <w:tcPr>
            <w:tcW w:w="1279" w:type="dxa"/>
            <w:tcBorders>
              <w:top w:val="single" w:sz="8" w:space="0" w:color="000000"/>
              <w:left w:val="single" w:sz="8" w:space="0" w:color="000000"/>
              <w:bottom w:val="single" w:sz="8" w:space="0" w:color="000000"/>
              <w:right w:val="single" w:sz="8" w:space="0" w:color="000000"/>
            </w:tcBorders>
            <w:vAlign w:val="center"/>
          </w:tcPr>
          <w:p w14:paraId="436A8689" w14:textId="360BC7D2" w:rsidR="003B7466" w:rsidRPr="008902C9" w:rsidRDefault="00AB7EEA"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44</w:t>
            </w:r>
          </w:p>
        </w:tc>
        <w:tc>
          <w:tcPr>
            <w:tcW w:w="1243" w:type="dxa"/>
            <w:tcBorders>
              <w:top w:val="single" w:sz="8" w:space="0" w:color="000000"/>
              <w:left w:val="single" w:sz="8" w:space="0" w:color="000000"/>
              <w:bottom w:val="single" w:sz="8" w:space="0" w:color="000000"/>
              <w:right w:val="single" w:sz="8" w:space="0" w:color="000000"/>
            </w:tcBorders>
            <w:vAlign w:val="center"/>
          </w:tcPr>
          <w:p w14:paraId="68B80A83" w14:textId="38632628" w:rsidR="003B7466" w:rsidRPr="008902C9" w:rsidRDefault="00837FE3"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63</w:t>
            </w:r>
          </w:p>
        </w:tc>
      </w:tr>
      <w:tr w:rsidR="00E63445" w:rsidRPr="008902C9" w14:paraId="2AA903AD" w14:textId="77777777" w:rsidTr="00AD6B6B">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588ED9CB" w14:textId="3B6E87C2"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12 – 19 m</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7B461BEE" w14:textId="77777777"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49</w:t>
            </w:r>
          </w:p>
        </w:tc>
        <w:tc>
          <w:tcPr>
            <w:tcW w:w="1263" w:type="dxa"/>
            <w:tcBorders>
              <w:top w:val="single" w:sz="8" w:space="0" w:color="000000"/>
              <w:left w:val="single" w:sz="8" w:space="0" w:color="000000"/>
              <w:bottom w:val="single" w:sz="8" w:space="0" w:color="000000"/>
              <w:right w:val="single" w:sz="8" w:space="0" w:color="000000"/>
            </w:tcBorders>
            <w:vAlign w:val="center"/>
          </w:tcPr>
          <w:p w14:paraId="4BAA7BD6" w14:textId="4DA0862C"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49</w:t>
            </w:r>
          </w:p>
        </w:tc>
        <w:tc>
          <w:tcPr>
            <w:tcW w:w="1263" w:type="dxa"/>
            <w:tcBorders>
              <w:top w:val="single" w:sz="8" w:space="0" w:color="000000"/>
              <w:left w:val="single" w:sz="8" w:space="0" w:color="000000"/>
              <w:bottom w:val="single" w:sz="8" w:space="0" w:color="000000"/>
              <w:right w:val="single" w:sz="8" w:space="0" w:color="000000"/>
            </w:tcBorders>
            <w:vAlign w:val="center"/>
          </w:tcPr>
          <w:p w14:paraId="665D9CAD" w14:textId="2DB2DEBA"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50</w:t>
            </w:r>
          </w:p>
        </w:tc>
        <w:tc>
          <w:tcPr>
            <w:tcW w:w="1263" w:type="dxa"/>
            <w:tcBorders>
              <w:top w:val="single" w:sz="8" w:space="0" w:color="000000"/>
              <w:left w:val="single" w:sz="8" w:space="0" w:color="000000"/>
              <w:bottom w:val="single" w:sz="8" w:space="0" w:color="000000"/>
              <w:right w:val="single" w:sz="8" w:space="0" w:color="000000"/>
            </w:tcBorders>
            <w:vAlign w:val="center"/>
          </w:tcPr>
          <w:p w14:paraId="3050942E" w14:textId="7293FA3A"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57</w:t>
            </w:r>
          </w:p>
        </w:tc>
        <w:tc>
          <w:tcPr>
            <w:tcW w:w="1279" w:type="dxa"/>
            <w:tcBorders>
              <w:top w:val="single" w:sz="8" w:space="0" w:color="000000"/>
              <w:left w:val="single" w:sz="8" w:space="0" w:color="000000"/>
              <w:bottom w:val="single" w:sz="8" w:space="0" w:color="000000"/>
              <w:right w:val="single" w:sz="8" w:space="0" w:color="000000"/>
            </w:tcBorders>
            <w:vAlign w:val="center"/>
          </w:tcPr>
          <w:p w14:paraId="1E5181CE" w14:textId="1CD6D313"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47</w:t>
            </w:r>
          </w:p>
        </w:tc>
        <w:tc>
          <w:tcPr>
            <w:tcW w:w="1243" w:type="dxa"/>
            <w:vMerge w:val="restart"/>
            <w:tcBorders>
              <w:top w:val="single" w:sz="8" w:space="0" w:color="000000"/>
              <w:left w:val="single" w:sz="8" w:space="0" w:color="000000"/>
              <w:right w:val="single" w:sz="8" w:space="0" w:color="000000"/>
            </w:tcBorders>
            <w:vAlign w:val="center"/>
          </w:tcPr>
          <w:p w14:paraId="37ED6E30" w14:textId="021CD2DD"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r>
      <w:tr w:rsidR="00E63445" w:rsidRPr="008902C9" w14:paraId="7506438C" w14:textId="77777777" w:rsidTr="00AD6B6B">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hideMark/>
          </w:tcPr>
          <w:p w14:paraId="30FECE54" w14:textId="753DCA8C"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13 - 24 m</w:t>
            </w:r>
          </w:p>
        </w:tc>
        <w:tc>
          <w:tcPr>
            <w:tcW w:w="1284" w:type="dxa"/>
            <w:tcBorders>
              <w:top w:val="single" w:sz="8" w:space="0" w:color="000000"/>
              <w:left w:val="single" w:sz="8" w:space="0" w:color="000000"/>
              <w:bottom w:val="single" w:sz="4" w:space="0" w:color="auto"/>
              <w:right w:val="single" w:sz="8" w:space="0" w:color="000000"/>
            </w:tcBorders>
            <w:shd w:val="clear" w:color="auto" w:fill="auto"/>
            <w:tcMar>
              <w:top w:w="15" w:type="dxa"/>
              <w:left w:w="130" w:type="dxa"/>
              <w:bottom w:w="0" w:type="dxa"/>
              <w:right w:w="130" w:type="dxa"/>
            </w:tcMar>
            <w:vAlign w:val="center"/>
          </w:tcPr>
          <w:p w14:paraId="3A3E351F" w14:textId="77777777"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55</w:t>
            </w:r>
          </w:p>
        </w:tc>
        <w:tc>
          <w:tcPr>
            <w:tcW w:w="1263" w:type="dxa"/>
            <w:tcBorders>
              <w:top w:val="single" w:sz="8" w:space="0" w:color="000000"/>
              <w:left w:val="single" w:sz="8" w:space="0" w:color="000000"/>
              <w:bottom w:val="single" w:sz="8" w:space="0" w:color="000000"/>
              <w:right w:val="single" w:sz="8" w:space="0" w:color="000000"/>
            </w:tcBorders>
            <w:vAlign w:val="center"/>
          </w:tcPr>
          <w:p w14:paraId="7F88C079" w14:textId="3C2B016E"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55</w:t>
            </w:r>
          </w:p>
        </w:tc>
        <w:tc>
          <w:tcPr>
            <w:tcW w:w="1263" w:type="dxa"/>
            <w:tcBorders>
              <w:top w:val="single" w:sz="8" w:space="0" w:color="000000"/>
              <w:left w:val="single" w:sz="8" w:space="0" w:color="000000"/>
              <w:bottom w:val="single" w:sz="8" w:space="0" w:color="000000"/>
              <w:right w:val="single" w:sz="8" w:space="0" w:color="000000"/>
            </w:tcBorders>
            <w:vAlign w:val="center"/>
          </w:tcPr>
          <w:p w14:paraId="3C4CD679" w14:textId="15DE98C5"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55</w:t>
            </w:r>
          </w:p>
        </w:tc>
        <w:tc>
          <w:tcPr>
            <w:tcW w:w="1263" w:type="dxa"/>
            <w:tcBorders>
              <w:top w:val="single" w:sz="8" w:space="0" w:color="000000"/>
              <w:left w:val="single" w:sz="8" w:space="0" w:color="000000"/>
              <w:bottom w:val="single" w:sz="8" w:space="0" w:color="000000"/>
              <w:right w:val="single" w:sz="8" w:space="0" w:color="000000"/>
            </w:tcBorders>
            <w:vAlign w:val="center"/>
          </w:tcPr>
          <w:p w14:paraId="6ACCA4D0" w14:textId="7B5EB27E"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80</w:t>
            </w:r>
          </w:p>
        </w:tc>
        <w:tc>
          <w:tcPr>
            <w:tcW w:w="1279" w:type="dxa"/>
            <w:vMerge w:val="restart"/>
            <w:tcBorders>
              <w:top w:val="single" w:sz="8" w:space="0" w:color="000000"/>
              <w:left w:val="single" w:sz="8" w:space="0" w:color="000000"/>
              <w:right w:val="single" w:sz="8" w:space="0" w:color="000000"/>
            </w:tcBorders>
            <w:vAlign w:val="center"/>
          </w:tcPr>
          <w:p w14:paraId="47DBBCFE" w14:textId="2ADF6B4B"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43" w:type="dxa"/>
            <w:vMerge/>
            <w:tcBorders>
              <w:left w:val="single" w:sz="8" w:space="0" w:color="000000"/>
              <w:right w:val="single" w:sz="8" w:space="0" w:color="000000"/>
            </w:tcBorders>
            <w:vAlign w:val="center"/>
          </w:tcPr>
          <w:p w14:paraId="53EE38CF" w14:textId="77777777" w:rsidR="00E63445" w:rsidRPr="008902C9" w:rsidRDefault="00E63445" w:rsidP="00616213">
            <w:pPr>
              <w:spacing w:after="0" w:line="240" w:lineRule="auto"/>
              <w:jc w:val="center"/>
              <w:rPr>
                <w:rFonts w:ascii="Georgia" w:hAnsi="Georgia" w:cs="Times New Roman"/>
                <w:sz w:val="24"/>
                <w:szCs w:val="24"/>
              </w:rPr>
            </w:pPr>
          </w:p>
        </w:tc>
      </w:tr>
      <w:tr w:rsidR="00E63445" w:rsidRPr="008902C9" w14:paraId="7CC10988" w14:textId="77777777" w:rsidTr="00AD6B6B">
        <w:trPr>
          <w:trHeight w:val="529"/>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hideMark/>
          </w:tcPr>
          <w:p w14:paraId="0C5A56B6" w14:textId="60895922"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14 - 29 m</w:t>
            </w:r>
          </w:p>
        </w:tc>
        <w:tc>
          <w:tcPr>
            <w:tcW w:w="1284" w:type="dxa"/>
            <w:tcBorders>
              <w:top w:val="single" w:sz="4" w:space="0" w:color="auto"/>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00BD398C" w14:textId="28DE4552"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61</w:t>
            </w:r>
          </w:p>
        </w:tc>
        <w:tc>
          <w:tcPr>
            <w:tcW w:w="1263" w:type="dxa"/>
            <w:tcBorders>
              <w:top w:val="single" w:sz="8" w:space="0" w:color="000000"/>
              <w:left w:val="single" w:sz="4" w:space="0" w:color="auto"/>
              <w:bottom w:val="single" w:sz="8" w:space="0" w:color="000000"/>
              <w:right w:val="single" w:sz="8" w:space="0" w:color="000000"/>
            </w:tcBorders>
            <w:vAlign w:val="center"/>
          </w:tcPr>
          <w:p w14:paraId="76555086" w14:textId="5DE93A94"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61</w:t>
            </w:r>
          </w:p>
        </w:tc>
        <w:tc>
          <w:tcPr>
            <w:tcW w:w="1263" w:type="dxa"/>
            <w:tcBorders>
              <w:top w:val="single" w:sz="8" w:space="0" w:color="000000"/>
              <w:left w:val="single" w:sz="8" w:space="0" w:color="000000"/>
              <w:bottom w:val="single" w:sz="8" w:space="0" w:color="000000"/>
              <w:right w:val="single" w:sz="8" w:space="0" w:color="000000"/>
            </w:tcBorders>
            <w:vAlign w:val="center"/>
          </w:tcPr>
          <w:p w14:paraId="41FF2C60" w14:textId="0A5D02DE"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88</w:t>
            </w:r>
          </w:p>
        </w:tc>
        <w:tc>
          <w:tcPr>
            <w:tcW w:w="1263" w:type="dxa"/>
            <w:vMerge w:val="restart"/>
            <w:tcBorders>
              <w:top w:val="single" w:sz="8" w:space="0" w:color="000000"/>
              <w:left w:val="single" w:sz="8" w:space="0" w:color="000000"/>
              <w:right w:val="single" w:sz="8" w:space="0" w:color="000000"/>
            </w:tcBorders>
            <w:vAlign w:val="center"/>
          </w:tcPr>
          <w:p w14:paraId="75564274" w14:textId="5B1F83AC"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79" w:type="dxa"/>
            <w:vMerge/>
            <w:tcBorders>
              <w:left w:val="single" w:sz="8" w:space="0" w:color="000000"/>
              <w:right w:val="single" w:sz="8" w:space="0" w:color="000000"/>
            </w:tcBorders>
            <w:vAlign w:val="center"/>
          </w:tcPr>
          <w:p w14:paraId="09404558" w14:textId="77777777" w:rsidR="00E63445" w:rsidRPr="008902C9" w:rsidRDefault="00E63445" w:rsidP="00616213">
            <w:pPr>
              <w:spacing w:after="0" w:line="240" w:lineRule="auto"/>
              <w:jc w:val="center"/>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01B0F559" w14:textId="77777777" w:rsidR="00E63445" w:rsidRPr="008902C9" w:rsidRDefault="00E63445" w:rsidP="00616213">
            <w:pPr>
              <w:spacing w:after="0" w:line="240" w:lineRule="auto"/>
              <w:jc w:val="center"/>
              <w:rPr>
                <w:rFonts w:ascii="Georgia" w:hAnsi="Georgia" w:cs="Times New Roman"/>
                <w:sz w:val="24"/>
                <w:szCs w:val="24"/>
              </w:rPr>
            </w:pPr>
          </w:p>
        </w:tc>
      </w:tr>
      <w:tr w:rsidR="00E63445" w:rsidRPr="008902C9" w14:paraId="168BB5AB" w14:textId="77777777" w:rsidTr="00AD6B6B">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14979B13" w14:textId="68939D5F"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15 – 34 m</w:t>
            </w:r>
          </w:p>
        </w:tc>
        <w:tc>
          <w:tcPr>
            <w:tcW w:w="1284" w:type="dxa"/>
            <w:tcBorders>
              <w:top w:val="single" w:sz="4" w:space="0" w:color="auto"/>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1724EB44" w14:textId="6E7BA5D9"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66</w:t>
            </w:r>
          </w:p>
        </w:tc>
        <w:tc>
          <w:tcPr>
            <w:tcW w:w="1263" w:type="dxa"/>
            <w:tcBorders>
              <w:top w:val="single" w:sz="8" w:space="0" w:color="000000"/>
              <w:left w:val="single" w:sz="4" w:space="0" w:color="auto"/>
              <w:bottom w:val="single" w:sz="8" w:space="0" w:color="000000"/>
              <w:right w:val="single" w:sz="8" w:space="0" w:color="000000"/>
            </w:tcBorders>
            <w:vAlign w:val="center"/>
          </w:tcPr>
          <w:p w14:paraId="7E624E7D" w14:textId="23169B4D"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90</w:t>
            </w:r>
          </w:p>
        </w:tc>
        <w:tc>
          <w:tcPr>
            <w:tcW w:w="1263" w:type="dxa"/>
            <w:vMerge w:val="restart"/>
            <w:tcBorders>
              <w:top w:val="single" w:sz="8" w:space="0" w:color="000000"/>
              <w:left w:val="single" w:sz="8" w:space="0" w:color="000000"/>
              <w:right w:val="single" w:sz="8" w:space="0" w:color="000000"/>
            </w:tcBorders>
            <w:vAlign w:val="center"/>
          </w:tcPr>
          <w:p w14:paraId="1C6A19DB" w14:textId="6DB65E3B"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63" w:type="dxa"/>
            <w:vMerge/>
            <w:tcBorders>
              <w:left w:val="single" w:sz="8" w:space="0" w:color="000000"/>
              <w:right w:val="single" w:sz="8" w:space="0" w:color="000000"/>
            </w:tcBorders>
            <w:vAlign w:val="center"/>
          </w:tcPr>
          <w:p w14:paraId="2D6EB78F" w14:textId="77777777" w:rsidR="00E63445" w:rsidRPr="008902C9" w:rsidRDefault="00E63445" w:rsidP="00616213">
            <w:pPr>
              <w:spacing w:after="0" w:line="240" w:lineRule="auto"/>
              <w:jc w:val="center"/>
              <w:rPr>
                <w:rFonts w:ascii="Georgia" w:hAnsi="Georgia" w:cs="Times New Roman"/>
                <w:sz w:val="24"/>
                <w:szCs w:val="24"/>
              </w:rPr>
            </w:pPr>
          </w:p>
        </w:tc>
        <w:tc>
          <w:tcPr>
            <w:tcW w:w="1279" w:type="dxa"/>
            <w:vMerge/>
            <w:tcBorders>
              <w:left w:val="single" w:sz="8" w:space="0" w:color="000000"/>
              <w:right w:val="single" w:sz="8" w:space="0" w:color="000000"/>
            </w:tcBorders>
            <w:vAlign w:val="center"/>
          </w:tcPr>
          <w:p w14:paraId="0B84A9FE" w14:textId="77777777" w:rsidR="00E63445" w:rsidRPr="008902C9" w:rsidRDefault="00E63445" w:rsidP="00616213">
            <w:pPr>
              <w:spacing w:after="0" w:line="240" w:lineRule="auto"/>
              <w:jc w:val="center"/>
              <w:rPr>
                <w:rFonts w:ascii="Georgia" w:hAnsi="Georgia" w:cs="Times New Roman"/>
                <w:sz w:val="24"/>
                <w:szCs w:val="24"/>
              </w:rPr>
            </w:pPr>
          </w:p>
        </w:tc>
        <w:tc>
          <w:tcPr>
            <w:tcW w:w="1243" w:type="dxa"/>
            <w:vMerge/>
            <w:tcBorders>
              <w:left w:val="single" w:sz="8" w:space="0" w:color="000000"/>
              <w:right w:val="single" w:sz="8" w:space="0" w:color="000000"/>
            </w:tcBorders>
            <w:vAlign w:val="center"/>
          </w:tcPr>
          <w:p w14:paraId="7B7A1BDC" w14:textId="77777777" w:rsidR="00E63445" w:rsidRPr="008902C9" w:rsidRDefault="00E63445" w:rsidP="00616213">
            <w:pPr>
              <w:spacing w:after="0" w:line="240" w:lineRule="auto"/>
              <w:jc w:val="center"/>
              <w:rPr>
                <w:rFonts w:ascii="Georgia" w:hAnsi="Georgia" w:cs="Times New Roman"/>
                <w:sz w:val="24"/>
                <w:szCs w:val="24"/>
              </w:rPr>
            </w:pPr>
          </w:p>
        </w:tc>
      </w:tr>
      <w:tr w:rsidR="00E63445" w:rsidRPr="008902C9" w14:paraId="73990679" w14:textId="77777777" w:rsidTr="00E63445">
        <w:trPr>
          <w:trHeight w:val="327"/>
        </w:trPr>
        <w:tc>
          <w:tcPr>
            <w:tcW w:w="2114" w:type="dxa"/>
            <w:tcBorders>
              <w:top w:val="single" w:sz="8" w:space="0" w:color="000000"/>
              <w:left w:val="single" w:sz="8" w:space="0" w:color="000000"/>
              <w:bottom w:val="single" w:sz="8" w:space="0" w:color="000000"/>
              <w:right w:val="single" w:sz="4" w:space="0" w:color="auto"/>
            </w:tcBorders>
            <w:shd w:val="clear" w:color="auto" w:fill="auto"/>
            <w:tcMar>
              <w:top w:w="15" w:type="dxa"/>
              <w:left w:w="130" w:type="dxa"/>
              <w:bottom w:w="0" w:type="dxa"/>
              <w:right w:w="130" w:type="dxa"/>
            </w:tcMar>
            <w:vAlign w:val="center"/>
          </w:tcPr>
          <w:p w14:paraId="69745403" w14:textId="72162DCF"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Stage 16 – 39 m</w:t>
            </w:r>
          </w:p>
        </w:tc>
        <w:tc>
          <w:tcPr>
            <w:tcW w:w="1284" w:type="dxa"/>
            <w:tcBorders>
              <w:top w:val="single" w:sz="4" w:space="0" w:color="auto"/>
              <w:left w:val="single" w:sz="4" w:space="0" w:color="auto"/>
              <w:bottom w:val="single" w:sz="4" w:space="0" w:color="auto"/>
              <w:right w:val="single" w:sz="4" w:space="0" w:color="auto"/>
            </w:tcBorders>
            <w:shd w:val="clear" w:color="auto" w:fill="auto"/>
            <w:tcMar>
              <w:top w:w="15" w:type="dxa"/>
              <w:left w:w="130" w:type="dxa"/>
              <w:bottom w:w="0" w:type="dxa"/>
              <w:right w:w="130" w:type="dxa"/>
            </w:tcMar>
            <w:vAlign w:val="center"/>
          </w:tcPr>
          <w:p w14:paraId="2EC7EB9B" w14:textId="56B60F05"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69</w:t>
            </w:r>
          </w:p>
        </w:tc>
        <w:tc>
          <w:tcPr>
            <w:tcW w:w="1263" w:type="dxa"/>
            <w:tcBorders>
              <w:top w:val="single" w:sz="8" w:space="0" w:color="000000"/>
              <w:left w:val="single" w:sz="4" w:space="0" w:color="auto"/>
              <w:bottom w:val="single" w:sz="8" w:space="0" w:color="000000"/>
              <w:right w:val="single" w:sz="8" w:space="0" w:color="000000"/>
            </w:tcBorders>
            <w:vAlign w:val="center"/>
          </w:tcPr>
          <w:p w14:paraId="46A65E18" w14:textId="60BD27F7" w:rsidR="00E63445" w:rsidRPr="008902C9" w:rsidRDefault="00E63445" w:rsidP="00616213">
            <w:pPr>
              <w:spacing w:after="0" w:line="240" w:lineRule="auto"/>
              <w:jc w:val="center"/>
              <w:rPr>
                <w:rFonts w:ascii="Georgia" w:hAnsi="Georgia" w:cs="Times New Roman"/>
                <w:sz w:val="24"/>
                <w:szCs w:val="24"/>
              </w:rPr>
            </w:pPr>
            <w:r w:rsidRPr="008902C9">
              <w:rPr>
                <w:rFonts w:ascii="Georgia" w:hAnsi="Georgia" w:cs="Times New Roman"/>
                <w:sz w:val="24"/>
                <w:szCs w:val="24"/>
              </w:rPr>
              <w:t>*</w:t>
            </w:r>
          </w:p>
        </w:tc>
        <w:tc>
          <w:tcPr>
            <w:tcW w:w="1263" w:type="dxa"/>
            <w:vMerge/>
            <w:tcBorders>
              <w:left w:val="single" w:sz="8" w:space="0" w:color="000000"/>
              <w:bottom w:val="single" w:sz="8" w:space="0" w:color="000000"/>
              <w:right w:val="single" w:sz="8" w:space="0" w:color="000000"/>
            </w:tcBorders>
            <w:vAlign w:val="center"/>
          </w:tcPr>
          <w:p w14:paraId="77748ED0" w14:textId="77777777" w:rsidR="00E63445" w:rsidRPr="008902C9" w:rsidRDefault="00E63445" w:rsidP="00616213">
            <w:pPr>
              <w:spacing w:after="0" w:line="240" w:lineRule="auto"/>
              <w:jc w:val="center"/>
              <w:rPr>
                <w:rFonts w:ascii="Georgia" w:hAnsi="Georgia" w:cs="Times New Roman"/>
                <w:sz w:val="24"/>
                <w:szCs w:val="24"/>
              </w:rPr>
            </w:pPr>
          </w:p>
        </w:tc>
        <w:tc>
          <w:tcPr>
            <w:tcW w:w="1263" w:type="dxa"/>
            <w:vMerge/>
            <w:tcBorders>
              <w:left w:val="single" w:sz="8" w:space="0" w:color="000000"/>
              <w:bottom w:val="single" w:sz="8" w:space="0" w:color="000000"/>
              <w:right w:val="single" w:sz="8" w:space="0" w:color="000000"/>
            </w:tcBorders>
            <w:vAlign w:val="center"/>
          </w:tcPr>
          <w:p w14:paraId="4D97C86F" w14:textId="77777777" w:rsidR="00E63445" w:rsidRPr="008902C9" w:rsidRDefault="00E63445" w:rsidP="00616213">
            <w:pPr>
              <w:spacing w:after="0" w:line="240" w:lineRule="auto"/>
              <w:jc w:val="center"/>
              <w:rPr>
                <w:rFonts w:ascii="Georgia" w:hAnsi="Georgia" w:cs="Times New Roman"/>
                <w:sz w:val="24"/>
                <w:szCs w:val="24"/>
              </w:rPr>
            </w:pPr>
          </w:p>
        </w:tc>
        <w:tc>
          <w:tcPr>
            <w:tcW w:w="1279" w:type="dxa"/>
            <w:vMerge/>
            <w:tcBorders>
              <w:left w:val="single" w:sz="8" w:space="0" w:color="000000"/>
              <w:bottom w:val="single" w:sz="8" w:space="0" w:color="000000"/>
              <w:right w:val="single" w:sz="8" w:space="0" w:color="000000"/>
            </w:tcBorders>
            <w:vAlign w:val="center"/>
          </w:tcPr>
          <w:p w14:paraId="52F1225D" w14:textId="77777777" w:rsidR="00E63445" w:rsidRPr="008902C9" w:rsidRDefault="00E63445" w:rsidP="00616213">
            <w:pPr>
              <w:spacing w:after="0" w:line="240" w:lineRule="auto"/>
              <w:jc w:val="center"/>
              <w:rPr>
                <w:rFonts w:ascii="Georgia" w:hAnsi="Georgia" w:cs="Times New Roman"/>
                <w:sz w:val="24"/>
                <w:szCs w:val="24"/>
              </w:rPr>
            </w:pPr>
          </w:p>
        </w:tc>
        <w:tc>
          <w:tcPr>
            <w:tcW w:w="1243" w:type="dxa"/>
            <w:vMerge/>
            <w:tcBorders>
              <w:left w:val="single" w:sz="8" w:space="0" w:color="000000"/>
              <w:bottom w:val="single" w:sz="8" w:space="0" w:color="000000"/>
              <w:right w:val="single" w:sz="8" w:space="0" w:color="000000"/>
            </w:tcBorders>
            <w:vAlign w:val="center"/>
          </w:tcPr>
          <w:p w14:paraId="07C0340A" w14:textId="77777777" w:rsidR="00E63445" w:rsidRPr="008902C9" w:rsidRDefault="00E63445" w:rsidP="00616213">
            <w:pPr>
              <w:spacing w:after="0" w:line="240" w:lineRule="auto"/>
              <w:jc w:val="center"/>
              <w:rPr>
                <w:rFonts w:ascii="Georgia" w:hAnsi="Georgia" w:cs="Times New Roman"/>
                <w:sz w:val="24"/>
                <w:szCs w:val="24"/>
              </w:rPr>
            </w:pPr>
          </w:p>
        </w:tc>
      </w:tr>
      <w:tr w:rsidR="00A56DCF" w:rsidRPr="008902C9" w14:paraId="0FA84982" w14:textId="77777777" w:rsidTr="007C60FD">
        <w:trPr>
          <w:trHeight w:val="327"/>
        </w:trPr>
        <w:tc>
          <w:tcPr>
            <w:tcW w:w="2114" w:type="dxa"/>
            <w:tcBorders>
              <w:top w:val="single" w:sz="8" w:space="0" w:color="000000"/>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08C52695" w14:textId="09FA2CBE" w:rsidR="00A56DCF" w:rsidRPr="008902C9" w:rsidRDefault="00A56DCF" w:rsidP="00616213">
            <w:pPr>
              <w:spacing w:after="0" w:line="240" w:lineRule="auto"/>
              <w:jc w:val="center"/>
              <w:rPr>
                <w:rFonts w:ascii="Georgia" w:hAnsi="Georgia" w:cs="Times New Roman"/>
                <w:b/>
                <w:sz w:val="24"/>
                <w:szCs w:val="24"/>
              </w:rPr>
            </w:pPr>
            <w:r w:rsidRPr="008902C9">
              <w:rPr>
                <w:rFonts w:ascii="Georgia" w:hAnsi="Georgia" w:cs="Times New Roman"/>
                <w:b/>
                <w:sz w:val="24"/>
                <w:szCs w:val="24"/>
              </w:rPr>
              <w:t>Total settlement</w:t>
            </w:r>
          </w:p>
        </w:tc>
        <w:tc>
          <w:tcPr>
            <w:tcW w:w="1284" w:type="dxa"/>
            <w:tcBorders>
              <w:top w:val="single" w:sz="4" w:space="0" w:color="auto"/>
              <w:left w:val="single" w:sz="8" w:space="0" w:color="000000"/>
              <w:bottom w:val="single" w:sz="8" w:space="0" w:color="000000"/>
              <w:right w:val="single" w:sz="8" w:space="0" w:color="000000"/>
            </w:tcBorders>
            <w:shd w:val="clear" w:color="auto" w:fill="auto"/>
            <w:tcMar>
              <w:top w:w="15" w:type="dxa"/>
              <w:left w:w="130" w:type="dxa"/>
              <w:bottom w:w="0" w:type="dxa"/>
              <w:right w:w="130" w:type="dxa"/>
            </w:tcMar>
            <w:vAlign w:val="center"/>
          </w:tcPr>
          <w:p w14:paraId="0E65E438" w14:textId="7A45016E"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415</w:t>
            </w:r>
          </w:p>
        </w:tc>
        <w:tc>
          <w:tcPr>
            <w:tcW w:w="1263" w:type="dxa"/>
            <w:tcBorders>
              <w:top w:val="single" w:sz="8" w:space="0" w:color="000000"/>
              <w:left w:val="single" w:sz="8" w:space="0" w:color="000000"/>
              <w:bottom w:val="single" w:sz="8" w:space="0" w:color="000000"/>
              <w:right w:val="single" w:sz="8" w:space="0" w:color="000000"/>
            </w:tcBorders>
            <w:vAlign w:val="center"/>
          </w:tcPr>
          <w:p w14:paraId="75F0F3C2" w14:textId="4454DB90"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368</w:t>
            </w:r>
          </w:p>
        </w:tc>
        <w:tc>
          <w:tcPr>
            <w:tcW w:w="1263" w:type="dxa"/>
            <w:tcBorders>
              <w:top w:val="single" w:sz="8" w:space="0" w:color="000000"/>
              <w:left w:val="single" w:sz="8" w:space="0" w:color="000000"/>
              <w:bottom w:val="single" w:sz="8" w:space="0" w:color="000000"/>
              <w:right w:val="single" w:sz="8" w:space="0" w:color="000000"/>
            </w:tcBorders>
            <w:vAlign w:val="center"/>
          </w:tcPr>
          <w:p w14:paraId="37C45B41" w14:textId="0677EDDF"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307</w:t>
            </w:r>
          </w:p>
        </w:tc>
        <w:tc>
          <w:tcPr>
            <w:tcW w:w="1263" w:type="dxa"/>
            <w:tcBorders>
              <w:top w:val="single" w:sz="8" w:space="0" w:color="000000"/>
              <w:left w:val="single" w:sz="8" w:space="0" w:color="000000"/>
              <w:bottom w:val="single" w:sz="8" w:space="0" w:color="000000"/>
              <w:right w:val="single" w:sz="8" w:space="0" w:color="000000"/>
            </w:tcBorders>
            <w:vAlign w:val="center"/>
          </w:tcPr>
          <w:p w14:paraId="02ED972C" w14:textId="41ED2D39"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251</w:t>
            </w:r>
          </w:p>
        </w:tc>
        <w:tc>
          <w:tcPr>
            <w:tcW w:w="1279" w:type="dxa"/>
            <w:tcBorders>
              <w:top w:val="single" w:sz="8" w:space="0" w:color="000000"/>
              <w:left w:val="single" w:sz="8" w:space="0" w:color="000000"/>
              <w:bottom w:val="single" w:sz="8" w:space="0" w:color="000000"/>
              <w:right w:val="single" w:sz="8" w:space="0" w:color="000000"/>
            </w:tcBorders>
            <w:vAlign w:val="center"/>
          </w:tcPr>
          <w:p w14:paraId="6FCD1C31" w14:textId="42ECB9CD"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160</w:t>
            </w:r>
          </w:p>
        </w:tc>
        <w:tc>
          <w:tcPr>
            <w:tcW w:w="1243" w:type="dxa"/>
            <w:tcBorders>
              <w:top w:val="single" w:sz="8" w:space="0" w:color="000000"/>
              <w:left w:val="single" w:sz="8" w:space="0" w:color="000000"/>
              <w:bottom w:val="single" w:sz="8" w:space="0" w:color="000000"/>
              <w:right w:val="single" w:sz="8" w:space="0" w:color="000000"/>
            </w:tcBorders>
            <w:vAlign w:val="center"/>
          </w:tcPr>
          <w:p w14:paraId="2ABF8043" w14:textId="0EA0BC00" w:rsidR="00A56DCF" w:rsidRPr="008902C9" w:rsidRDefault="00A56DCF" w:rsidP="00616213">
            <w:pPr>
              <w:spacing w:after="0" w:line="240" w:lineRule="auto"/>
              <w:jc w:val="center"/>
              <w:rPr>
                <w:rFonts w:ascii="Georgia" w:hAnsi="Georgia" w:cs="Times New Roman"/>
                <w:sz w:val="24"/>
                <w:szCs w:val="24"/>
              </w:rPr>
            </w:pPr>
            <w:r w:rsidRPr="008902C9">
              <w:rPr>
                <w:rFonts w:ascii="Georgia" w:hAnsi="Georgia"/>
                <w:color w:val="000000"/>
                <w:sz w:val="24"/>
                <w:szCs w:val="24"/>
              </w:rPr>
              <w:t>139</w:t>
            </w:r>
          </w:p>
        </w:tc>
      </w:tr>
    </w:tbl>
    <w:p w14:paraId="1B9619D4" w14:textId="392B18B4" w:rsidR="003B7466" w:rsidRPr="008902C9" w:rsidRDefault="00A73265" w:rsidP="00A73265">
      <w:pPr>
        <w:pStyle w:val="ListParagraph"/>
        <w:spacing w:line="240" w:lineRule="auto"/>
        <w:jc w:val="both"/>
        <w:rPr>
          <w:rFonts w:ascii="Georgia" w:hAnsi="Georgia"/>
          <w:b/>
          <w:bCs/>
          <w:sz w:val="24"/>
          <w:szCs w:val="24"/>
        </w:rPr>
      </w:pPr>
      <w:r w:rsidRPr="008902C9">
        <w:rPr>
          <w:rFonts w:ascii="Georgia" w:hAnsi="Georgia"/>
          <w:b/>
          <w:bCs/>
          <w:sz w:val="24"/>
          <w:szCs w:val="24"/>
        </w:rPr>
        <w:t>* End of complete construction</w:t>
      </w:r>
    </w:p>
    <w:p w14:paraId="0A026A16" w14:textId="251594F6" w:rsidR="00A84FBC" w:rsidRPr="008902C9" w:rsidRDefault="00A84FBC" w:rsidP="00A84FBC">
      <w:pPr>
        <w:spacing w:line="360" w:lineRule="auto"/>
        <w:jc w:val="both"/>
        <w:rPr>
          <w:rFonts w:ascii="Georgia" w:eastAsia="Calibri" w:hAnsi="Georgia" w:cs="Times New Roman"/>
          <w:bCs/>
          <w:sz w:val="24"/>
          <w:szCs w:val="24"/>
        </w:rPr>
      </w:pPr>
      <w:r w:rsidRPr="008902C9">
        <w:rPr>
          <w:rFonts w:ascii="Georgia" w:eastAsia="Calibri" w:hAnsi="Georgia" w:cs="Times New Roman"/>
          <w:bCs/>
          <w:sz w:val="24"/>
          <w:szCs w:val="24"/>
        </w:rPr>
        <w:t>Effect of creep:</w:t>
      </w:r>
    </w:p>
    <w:p w14:paraId="09955A4F" w14:textId="77777777" w:rsidR="00616213" w:rsidRPr="008902C9" w:rsidRDefault="00A84FBC" w:rsidP="00FD523C">
      <w:pPr>
        <w:pStyle w:val="Body"/>
        <w:spacing w:line="240" w:lineRule="auto"/>
        <w:ind w:firstLine="480"/>
        <w:rPr>
          <w:rFonts w:ascii="Georgia" w:hAnsi="Georgia"/>
        </w:rPr>
      </w:pPr>
      <w:r w:rsidRPr="008902C9">
        <w:rPr>
          <w:rFonts w:ascii="Georgia" w:hAnsi="Georgia"/>
        </w:rPr>
        <w:t>Creep is the volume change under constant stress over a period. The embankment</w:t>
      </w:r>
      <w:r w:rsidR="006879FC" w:rsidRPr="008902C9">
        <w:rPr>
          <w:rFonts w:ascii="Georgia" w:hAnsi="Georgia"/>
        </w:rPr>
        <w:t>,</w:t>
      </w:r>
      <w:r w:rsidRPr="008902C9">
        <w:rPr>
          <w:rFonts w:ascii="Georgia" w:hAnsi="Georgia"/>
        </w:rPr>
        <w:t xml:space="preserve"> in this case</w:t>
      </w:r>
      <w:r w:rsidR="006879FC" w:rsidRPr="008902C9">
        <w:rPr>
          <w:rFonts w:ascii="Georgia" w:hAnsi="Georgia"/>
        </w:rPr>
        <w:t>,</w:t>
      </w:r>
      <w:r w:rsidRPr="008902C9">
        <w:rPr>
          <w:rFonts w:ascii="Georgia" w:hAnsi="Georgia"/>
        </w:rPr>
        <w:t xml:space="preserve"> is made up </w:t>
      </w:r>
      <w:r w:rsidR="006879FC" w:rsidRPr="008902C9">
        <w:rPr>
          <w:rFonts w:ascii="Georgia" w:hAnsi="Georgia"/>
        </w:rPr>
        <w:t xml:space="preserve">of </w:t>
      </w:r>
      <w:r w:rsidRPr="008902C9">
        <w:rPr>
          <w:rFonts w:ascii="Georgia" w:hAnsi="Georgia"/>
        </w:rPr>
        <w:t>dredged sand. Sand is permeable in nature</w:t>
      </w:r>
      <w:r w:rsidR="006879FC" w:rsidRPr="008902C9">
        <w:rPr>
          <w:rFonts w:ascii="Georgia" w:hAnsi="Georgia"/>
        </w:rPr>
        <w:t>,</w:t>
      </w:r>
      <w:r w:rsidRPr="008902C9">
        <w:rPr>
          <w:rFonts w:ascii="Georgia" w:hAnsi="Georgia"/>
        </w:rPr>
        <w:t xml:space="preserve"> and any change in external stress immediately acts as a change in effective stress in soil skeleton. Therefore, excess pore pressure does not develop. The inelastic time dependent creep deformation occurs immediately following stress changes resulting in instantaneous elastic and plastic deformations.</w:t>
      </w:r>
    </w:p>
    <w:p w14:paraId="584C7D48" w14:textId="66435625" w:rsidR="00B30093" w:rsidRPr="008902C9" w:rsidRDefault="00B30093" w:rsidP="00C400A9">
      <w:pPr>
        <w:rPr>
          <w:rFonts w:ascii="Georgia" w:hAnsi="Georgia" w:cs="Times New Roman"/>
          <w:b/>
          <w:sz w:val="24"/>
          <w:szCs w:val="24"/>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6"/>
        <w:gridCol w:w="1833"/>
      </w:tblGrid>
      <w:tr w:rsidR="00DC36D5" w:rsidRPr="008902C9" w14:paraId="006B69E9" w14:textId="77777777" w:rsidTr="00A74B93">
        <w:trPr>
          <w:jc w:val="center"/>
        </w:trPr>
        <w:tc>
          <w:tcPr>
            <w:tcW w:w="4058" w:type="pct"/>
          </w:tcPr>
          <w:p w14:paraId="3C8C0CD5" w14:textId="0435E8F0" w:rsidR="00116636" w:rsidRPr="008902C9" w:rsidRDefault="00092A28" w:rsidP="00616213">
            <w:pPr>
              <w:jc w:val="center"/>
              <w:rPr>
                <w:rFonts w:ascii="Georgia" w:hAnsi="Georgia" w:cs="Times New Roman"/>
                <w:b/>
                <w:bCs/>
                <w:sz w:val="24"/>
                <w:szCs w:val="24"/>
              </w:rPr>
            </w:pPr>
            <w:r w:rsidRPr="008902C9">
              <w:rPr>
                <w:rFonts w:ascii="Georgia" w:hAnsi="Georgia" w:cs="Times New Roman"/>
                <w:b/>
                <w:bCs/>
                <w:noProof/>
                <w:sz w:val="24"/>
                <w:szCs w:val="24"/>
                <w:lang w:eastAsia="en-IN"/>
              </w:rPr>
              <w:drawing>
                <wp:inline distT="0" distB="0" distL="0" distR="0" wp14:anchorId="2335E70D" wp14:editId="381905DF">
                  <wp:extent cx="3413760" cy="1211606"/>
                  <wp:effectExtent l="0" t="0" r="0" b="7620"/>
                  <wp:docPr id="1418390871" name="Picture 1418390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419607" cy="1213681"/>
                          </a:xfrm>
                          <a:prstGeom prst="rect">
                            <a:avLst/>
                          </a:prstGeom>
                        </pic:spPr>
                      </pic:pic>
                    </a:graphicData>
                  </a:graphic>
                </wp:inline>
              </w:drawing>
            </w:r>
          </w:p>
        </w:tc>
        <w:tc>
          <w:tcPr>
            <w:tcW w:w="942" w:type="pct"/>
            <w:vMerge w:val="restart"/>
          </w:tcPr>
          <w:p w14:paraId="63D513F4" w14:textId="29DC4D43" w:rsidR="00116636" w:rsidRPr="008902C9" w:rsidRDefault="008C5E01" w:rsidP="00616213">
            <w:pPr>
              <w:rPr>
                <w:rFonts w:ascii="Georgia" w:hAnsi="Georgia"/>
                <w:noProof/>
                <w:sz w:val="24"/>
                <w:szCs w:val="24"/>
                <w:lang w:eastAsia="en-IN"/>
              </w:rPr>
            </w:pPr>
            <w:r w:rsidRPr="008902C9">
              <w:rPr>
                <w:rFonts w:ascii="Georgia" w:hAnsi="Georgia" w:cs="Times New Roman"/>
                <w:b/>
                <w:bCs/>
                <w:noProof/>
                <w:sz w:val="24"/>
                <w:szCs w:val="24"/>
                <w:lang w:eastAsia="en-IN"/>
              </w:rPr>
              <w:drawing>
                <wp:anchor distT="0" distB="0" distL="114300" distR="114300" simplePos="0" relativeHeight="251693056" behindDoc="0" locked="0" layoutInCell="1" allowOverlap="1" wp14:anchorId="4ED4601B" wp14:editId="4D338936">
                  <wp:simplePos x="0" y="0"/>
                  <wp:positionH relativeFrom="column">
                    <wp:posOffset>65405</wp:posOffset>
                  </wp:positionH>
                  <wp:positionV relativeFrom="paragraph">
                    <wp:posOffset>0</wp:posOffset>
                  </wp:positionV>
                  <wp:extent cx="773430" cy="4128135"/>
                  <wp:effectExtent l="0" t="0" r="7620" b="5715"/>
                  <wp:wrapSquare wrapText="bothSides"/>
                  <wp:docPr id="1418390867" name="Picture 1418390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93709"/>
                          <a:stretch/>
                        </pic:blipFill>
                        <pic:spPr bwMode="auto">
                          <a:xfrm>
                            <a:off x="0" y="0"/>
                            <a:ext cx="773430" cy="4128135"/>
                          </a:xfrm>
                          <a:prstGeom prst="rect">
                            <a:avLst/>
                          </a:prstGeom>
                          <a:ln>
                            <a:noFill/>
                          </a:ln>
                          <a:extLst>
                            <a:ext uri="{53640926-AAD7-44D8-BBD7-CCE9431645EC}">
                              <a14:shadowObscured xmlns:a14="http://schemas.microsoft.com/office/drawing/2010/main"/>
                            </a:ext>
                          </a:extLst>
                        </pic:spPr>
                      </pic:pic>
                    </a:graphicData>
                  </a:graphic>
                </wp:anchor>
              </w:drawing>
            </w:r>
          </w:p>
        </w:tc>
      </w:tr>
      <w:tr w:rsidR="00DC36D5" w:rsidRPr="008902C9" w14:paraId="69CFB336" w14:textId="77777777" w:rsidTr="00A74B93">
        <w:trPr>
          <w:jc w:val="center"/>
        </w:trPr>
        <w:tc>
          <w:tcPr>
            <w:tcW w:w="4058" w:type="pct"/>
          </w:tcPr>
          <w:p w14:paraId="0B2A6734" w14:textId="36F19483" w:rsidR="00116636" w:rsidRPr="008902C9" w:rsidRDefault="00116636" w:rsidP="00616213">
            <w:pPr>
              <w:jc w:val="center"/>
              <w:rPr>
                <w:rFonts w:ascii="Georgia" w:hAnsi="Georgia" w:cs="Times New Roman"/>
                <w:b/>
                <w:bCs/>
                <w:sz w:val="24"/>
                <w:szCs w:val="24"/>
              </w:rPr>
            </w:pPr>
            <w:r w:rsidRPr="008902C9">
              <w:rPr>
                <w:rFonts w:ascii="Georgia" w:hAnsi="Georgia" w:cs="Times New Roman"/>
                <w:b/>
                <w:bCs/>
                <w:sz w:val="24"/>
                <w:szCs w:val="24"/>
              </w:rPr>
              <w:t>(a)</w:t>
            </w:r>
          </w:p>
        </w:tc>
        <w:tc>
          <w:tcPr>
            <w:tcW w:w="942" w:type="pct"/>
            <w:vMerge/>
          </w:tcPr>
          <w:p w14:paraId="74C5F833" w14:textId="2E0A3152" w:rsidR="00116636" w:rsidRPr="008902C9" w:rsidRDefault="00116636" w:rsidP="00616213">
            <w:pPr>
              <w:rPr>
                <w:rFonts w:ascii="Georgia" w:hAnsi="Georgia"/>
                <w:noProof/>
                <w:sz w:val="24"/>
                <w:szCs w:val="24"/>
                <w:lang w:eastAsia="en-IN"/>
              </w:rPr>
            </w:pPr>
          </w:p>
        </w:tc>
      </w:tr>
      <w:tr w:rsidR="00DC36D5" w:rsidRPr="008902C9" w14:paraId="3303A2E4" w14:textId="77777777" w:rsidTr="00A74B93">
        <w:trPr>
          <w:jc w:val="center"/>
        </w:trPr>
        <w:tc>
          <w:tcPr>
            <w:tcW w:w="4058" w:type="pct"/>
          </w:tcPr>
          <w:p w14:paraId="44676AE8" w14:textId="04B256E5" w:rsidR="00116636" w:rsidRPr="008902C9" w:rsidRDefault="00DC36D5" w:rsidP="00616213">
            <w:pPr>
              <w:jc w:val="center"/>
              <w:rPr>
                <w:rFonts w:ascii="Georgia" w:hAnsi="Georgia" w:cs="Times New Roman"/>
                <w:b/>
                <w:bCs/>
                <w:sz w:val="24"/>
                <w:szCs w:val="24"/>
              </w:rPr>
            </w:pPr>
            <w:r w:rsidRPr="008902C9">
              <w:rPr>
                <w:rFonts w:ascii="Georgia" w:hAnsi="Georgia" w:cs="Times New Roman"/>
                <w:b/>
                <w:bCs/>
                <w:noProof/>
                <w:sz w:val="24"/>
                <w:szCs w:val="24"/>
                <w:lang w:eastAsia="en-IN"/>
              </w:rPr>
              <w:drawing>
                <wp:inline distT="0" distB="0" distL="0" distR="0" wp14:anchorId="48BC479D" wp14:editId="5B73F6E3">
                  <wp:extent cx="3459480" cy="1243478"/>
                  <wp:effectExtent l="0" t="0" r="7620" b="0"/>
                  <wp:docPr id="1418390870" name="Picture 141839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86091" cy="1253043"/>
                          </a:xfrm>
                          <a:prstGeom prst="rect">
                            <a:avLst/>
                          </a:prstGeom>
                        </pic:spPr>
                      </pic:pic>
                    </a:graphicData>
                  </a:graphic>
                </wp:inline>
              </w:drawing>
            </w:r>
          </w:p>
        </w:tc>
        <w:tc>
          <w:tcPr>
            <w:tcW w:w="942" w:type="pct"/>
            <w:vMerge/>
          </w:tcPr>
          <w:p w14:paraId="4E7D2BBC" w14:textId="57D8CD80" w:rsidR="00116636" w:rsidRPr="008902C9" w:rsidRDefault="00116636" w:rsidP="00616213">
            <w:pPr>
              <w:rPr>
                <w:rFonts w:ascii="Georgia" w:hAnsi="Georgia"/>
                <w:noProof/>
                <w:sz w:val="24"/>
                <w:szCs w:val="24"/>
                <w:lang w:eastAsia="en-IN"/>
              </w:rPr>
            </w:pPr>
          </w:p>
        </w:tc>
      </w:tr>
      <w:tr w:rsidR="00DC36D5" w:rsidRPr="008902C9" w14:paraId="57FF9722" w14:textId="77777777" w:rsidTr="00A74B93">
        <w:trPr>
          <w:jc w:val="center"/>
        </w:trPr>
        <w:tc>
          <w:tcPr>
            <w:tcW w:w="4058" w:type="pct"/>
          </w:tcPr>
          <w:p w14:paraId="46FF5430" w14:textId="15ABA8CE" w:rsidR="00116636" w:rsidRPr="008902C9" w:rsidRDefault="00116636" w:rsidP="00616213">
            <w:pPr>
              <w:jc w:val="center"/>
              <w:rPr>
                <w:rFonts w:ascii="Georgia" w:hAnsi="Georgia" w:cs="Times New Roman"/>
                <w:b/>
                <w:bCs/>
                <w:sz w:val="24"/>
                <w:szCs w:val="24"/>
              </w:rPr>
            </w:pPr>
            <w:r w:rsidRPr="008902C9">
              <w:rPr>
                <w:rFonts w:ascii="Georgia" w:hAnsi="Georgia" w:cs="Times New Roman"/>
                <w:b/>
                <w:bCs/>
                <w:sz w:val="24"/>
                <w:szCs w:val="24"/>
              </w:rPr>
              <w:t>(b)</w:t>
            </w:r>
          </w:p>
        </w:tc>
        <w:tc>
          <w:tcPr>
            <w:tcW w:w="942" w:type="pct"/>
            <w:vMerge/>
          </w:tcPr>
          <w:p w14:paraId="4C4D9951" w14:textId="51D115D9" w:rsidR="00116636" w:rsidRPr="008902C9" w:rsidRDefault="00116636" w:rsidP="00616213">
            <w:pPr>
              <w:rPr>
                <w:rFonts w:ascii="Georgia" w:hAnsi="Georgia"/>
                <w:noProof/>
                <w:sz w:val="24"/>
                <w:szCs w:val="24"/>
                <w:lang w:eastAsia="en-IN"/>
              </w:rPr>
            </w:pPr>
          </w:p>
        </w:tc>
      </w:tr>
      <w:tr w:rsidR="00DC36D5" w:rsidRPr="008902C9" w14:paraId="3EABE4E3" w14:textId="77777777" w:rsidTr="00A74B93">
        <w:trPr>
          <w:jc w:val="center"/>
        </w:trPr>
        <w:tc>
          <w:tcPr>
            <w:tcW w:w="4058" w:type="pct"/>
          </w:tcPr>
          <w:p w14:paraId="1B55C91D" w14:textId="1EB84A04" w:rsidR="00116636" w:rsidRPr="008902C9" w:rsidRDefault="00DC36D5" w:rsidP="00616213">
            <w:pPr>
              <w:jc w:val="center"/>
              <w:rPr>
                <w:rFonts w:ascii="Georgia" w:hAnsi="Georgia" w:cs="Times New Roman"/>
                <w:b/>
                <w:bCs/>
                <w:sz w:val="24"/>
                <w:szCs w:val="24"/>
              </w:rPr>
            </w:pPr>
            <w:r w:rsidRPr="008902C9">
              <w:rPr>
                <w:rFonts w:ascii="Georgia" w:hAnsi="Georgia" w:cs="Times New Roman"/>
                <w:b/>
                <w:bCs/>
                <w:noProof/>
                <w:sz w:val="24"/>
                <w:szCs w:val="24"/>
                <w:lang w:eastAsia="en-IN"/>
              </w:rPr>
              <w:drawing>
                <wp:inline distT="0" distB="0" distL="0" distR="0" wp14:anchorId="1EFC3D18" wp14:editId="4248024B">
                  <wp:extent cx="3459480" cy="1257703"/>
                  <wp:effectExtent l="0" t="0" r="7620" b="0"/>
                  <wp:docPr id="1418390869" name="Picture 1418390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511789" cy="1276720"/>
                          </a:xfrm>
                          <a:prstGeom prst="rect">
                            <a:avLst/>
                          </a:prstGeom>
                        </pic:spPr>
                      </pic:pic>
                    </a:graphicData>
                  </a:graphic>
                </wp:inline>
              </w:drawing>
            </w:r>
          </w:p>
        </w:tc>
        <w:tc>
          <w:tcPr>
            <w:tcW w:w="942" w:type="pct"/>
            <w:vMerge/>
          </w:tcPr>
          <w:p w14:paraId="45112B03" w14:textId="5AD627AF" w:rsidR="00116636" w:rsidRPr="008902C9" w:rsidRDefault="00116636" w:rsidP="00616213">
            <w:pPr>
              <w:rPr>
                <w:rFonts w:ascii="Georgia" w:hAnsi="Georgia"/>
                <w:noProof/>
                <w:sz w:val="24"/>
                <w:szCs w:val="24"/>
                <w:lang w:eastAsia="en-IN"/>
              </w:rPr>
            </w:pPr>
          </w:p>
        </w:tc>
      </w:tr>
      <w:tr w:rsidR="00DC36D5" w:rsidRPr="008902C9" w14:paraId="62DF2C17" w14:textId="77777777" w:rsidTr="00A74B93">
        <w:trPr>
          <w:jc w:val="center"/>
        </w:trPr>
        <w:tc>
          <w:tcPr>
            <w:tcW w:w="4058" w:type="pct"/>
          </w:tcPr>
          <w:p w14:paraId="0FC41E9C" w14:textId="152919BB" w:rsidR="00116636" w:rsidRPr="008902C9" w:rsidRDefault="00116636" w:rsidP="00616213">
            <w:pPr>
              <w:jc w:val="center"/>
              <w:rPr>
                <w:rFonts w:ascii="Georgia" w:hAnsi="Georgia" w:cs="Times New Roman"/>
                <w:b/>
                <w:bCs/>
                <w:sz w:val="24"/>
                <w:szCs w:val="24"/>
              </w:rPr>
            </w:pPr>
            <w:r w:rsidRPr="008902C9">
              <w:rPr>
                <w:rFonts w:ascii="Georgia" w:hAnsi="Georgia" w:cs="Times New Roman"/>
                <w:b/>
                <w:bCs/>
                <w:sz w:val="24"/>
                <w:szCs w:val="24"/>
              </w:rPr>
              <w:t>(c)</w:t>
            </w:r>
          </w:p>
        </w:tc>
        <w:tc>
          <w:tcPr>
            <w:tcW w:w="942" w:type="pct"/>
            <w:vMerge/>
          </w:tcPr>
          <w:p w14:paraId="71D7121F" w14:textId="49D9B5A0" w:rsidR="00116636" w:rsidRPr="008902C9" w:rsidRDefault="00116636" w:rsidP="00616213">
            <w:pPr>
              <w:rPr>
                <w:rFonts w:ascii="Georgia" w:hAnsi="Georgia"/>
                <w:noProof/>
                <w:sz w:val="24"/>
                <w:szCs w:val="24"/>
                <w:lang w:eastAsia="en-IN"/>
              </w:rPr>
            </w:pPr>
          </w:p>
        </w:tc>
      </w:tr>
      <w:tr w:rsidR="00DC36D5" w:rsidRPr="008902C9" w14:paraId="076ACD11" w14:textId="77777777" w:rsidTr="00A74B93">
        <w:trPr>
          <w:jc w:val="center"/>
        </w:trPr>
        <w:tc>
          <w:tcPr>
            <w:tcW w:w="4058" w:type="pct"/>
          </w:tcPr>
          <w:p w14:paraId="761ECB37" w14:textId="4181C12A" w:rsidR="00116636" w:rsidRPr="008902C9" w:rsidRDefault="00DC36D5" w:rsidP="00616213">
            <w:pPr>
              <w:jc w:val="center"/>
              <w:rPr>
                <w:rFonts w:ascii="Georgia" w:hAnsi="Georgia" w:cs="Times New Roman"/>
                <w:b/>
                <w:bCs/>
                <w:sz w:val="24"/>
                <w:szCs w:val="24"/>
              </w:rPr>
            </w:pPr>
            <w:r w:rsidRPr="008902C9">
              <w:rPr>
                <w:rFonts w:ascii="Georgia" w:hAnsi="Georgia" w:cs="Times New Roman"/>
                <w:b/>
                <w:bCs/>
                <w:noProof/>
                <w:sz w:val="24"/>
                <w:szCs w:val="24"/>
                <w:lang w:eastAsia="en-IN"/>
              </w:rPr>
              <w:lastRenderedPageBreak/>
              <w:drawing>
                <wp:inline distT="0" distB="0" distL="0" distR="0" wp14:anchorId="0A44BE1F" wp14:editId="0D1E53FB">
                  <wp:extent cx="3459480" cy="1220366"/>
                  <wp:effectExtent l="0" t="0" r="7620" b="0"/>
                  <wp:docPr id="1418390868" name="Picture 141839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524328" cy="1243242"/>
                          </a:xfrm>
                          <a:prstGeom prst="rect">
                            <a:avLst/>
                          </a:prstGeom>
                        </pic:spPr>
                      </pic:pic>
                    </a:graphicData>
                  </a:graphic>
                </wp:inline>
              </w:drawing>
            </w:r>
          </w:p>
        </w:tc>
        <w:tc>
          <w:tcPr>
            <w:tcW w:w="942" w:type="pct"/>
            <w:vMerge/>
          </w:tcPr>
          <w:p w14:paraId="1666F8FD" w14:textId="658974CA" w:rsidR="00116636" w:rsidRPr="008902C9" w:rsidRDefault="00116636" w:rsidP="00616213">
            <w:pPr>
              <w:rPr>
                <w:rFonts w:ascii="Georgia" w:hAnsi="Georgia"/>
                <w:noProof/>
                <w:sz w:val="24"/>
                <w:szCs w:val="24"/>
                <w:lang w:eastAsia="en-IN"/>
              </w:rPr>
            </w:pPr>
          </w:p>
        </w:tc>
      </w:tr>
      <w:tr w:rsidR="00DC36D5" w:rsidRPr="008902C9" w14:paraId="483A9D36" w14:textId="77777777" w:rsidTr="00A74B93">
        <w:trPr>
          <w:jc w:val="center"/>
        </w:trPr>
        <w:tc>
          <w:tcPr>
            <w:tcW w:w="4058" w:type="pct"/>
          </w:tcPr>
          <w:p w14:paraId="2E08410A" w14:textId="2D2C4A45" w:rsidR="00116636" w:rsidRPr="008902C9" w:rsidRDefault="00116636" w:rsidP="00616213">
            <w:pPr>
              <w:jc w:val="center"/>
              <w:rPr>
                <w:rFonts w:ascii="Georgia" w:hAnsi="Georgia" w:cs="Times New Roman"/>
                <w:b/>
                <w:bCs/>
                <w:sz w:val="24"/>
                <w:szCs w:val="24"/>
              </w:rPr>
            </w:pPr>
            <w:r w:rsidRPr="008902C9">
              <w:rPr>
                <w:rFonts w:ascii="Georgia" w:hAnsi="Georgia" w:cs="Times New Roman"/>
                <w:b/>
                <w:bCs/>
                <w:sz w:val="24"/>
                <w:szCs w:val="24"/>
              </w:rPr>
              <w:t>(d)</w:t>
            </w:r>
          </w:p>
        </w:tc>
        <w:tc>
          <w:tcPr>
            <w:tcW w:w="942" w:type="pct"/>
            <w:vMerge/>
          </w:tcPr>
          <w:p w14:paraId="0DB3DD39" w14:textId="285292FC" w:rsidR="00116636" w:rsidRPr="008902C9" w:rsidRDefault="00116636" w:rsidP="00616213">
            <w:pPr>
              <w:rPr>
                <w:rFonts w:ascii="Georgia" w:hAnsi="Georgia"/>
                <w:sz w:val="24"/>
                <w:szCs w:val="24"/>
              </w:rPr>
            </w:pPr>
          </w:p>
        </w:tc>
      </w:tr>
      <w:tr w:rsidR="00DC36D5" w:rsidRPr="008902C9" w14:paraId="41FAA573" w14:textId="77777777" w:rsidTr="00A74B93">
        <w:trPr>
          <w:jc w:val="center"/>
        </w:trPr>
        <w:tc>
          <w:tcPr>
            <w:tcW w:w="4058" w:type="pct"/>
          </w:tcPr>
          <w:p w14:paraId="3432824A" w14:textId="7EF63565" w:rsidR="00116636" w:rsidRPr="008902C9" w:rsidRDefault="00116636" w:rsidP="00616213">
            <w:pPr>
              <w:jc w:val="center"/>
              <w:rPr>
                <w:rFonts w:ascii="Georgia" w:hAnsi="Georgia" w:cs="Times New Roman"/>
                <w:b/>
                <w:bCs/>
                <w:sz w:val="24"/>
                <w:szCs w:val="24"/>
              </w:rPr>
            </w:pPr>
            <w:r w:rsidRPr="008902C9">
              <w:rPr>
                <w:rFonts w:ascii="Georgia" w:hAnsi="Georgia" w:cs="Times New Roman"/>
                <w:b/>
                <w:bCs/>
                <w:noProof/>
                <w:sz w:val="24"/>
                <w:szCs w:val="24"/>
                <w:lang w:eastAsia="en-IN"/>
              </w:rPr>
              <w:drawing>
                <wp:inline distT="0" distB="0" distL="0" distR="0" wp14:anchorId="0FB9751F" wp14:editId="72675B03">
                  <wp:extent cx="3429000" cy="123119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r="6505"/>
                          <a:stretch/>
                        </pic:blipFill>
                        <pic:spPr bwMode="auto">
                          <a:xfrm>
                            <a:off x="0" y="0"/>
                            <a:ext cx="3509824" cy="1260214"/>
                          </a:xfrm>
                          <a:prstGeom prst="rect">
                            <a:avLst/>
                          </a:prstGeom>
                          <a:ln>
                            <a:noFill/>
                          </a:ln>
                          <a:extLst>
                            <a:ext uri="{53640926-AAD7-44D8-BBD7-CCE9431645EC}">
                              <a14:shadowObscured xmlns:a14="http://schemas.microsoft.com/office/drawing/2010/main"/>
                            </a:ext>
                          </a:extLst>
                        </pic:spPr>
                      </pic:pic>
                    </a:graphicData>
                  </a:graphic>
                </wp:inline>
              </w:drawing>
            </w:r>
          </w:p>
        </w:tc>
        <w:tc>
          <w:tcPr>
            <w:tcW w:w="942" w:type="pct"/>
            <w:vMerge/>
          </w:tcPr>
          <w:p w14:paraId="10BD1C7D" w14:textId="77777777" w:rsidR="00116636" w:rsidRPr="008902C9" w:rsidRDefault="00116636" w:rsidP="00616213">
            <w:pPr>
              <w:rPr>
                <w:rFonts w:ascii="Georgia" w:hAnsi="Georgia"/>
                <w:sz w:val="24"/>
                <w:szCs w:val="24"/>
              </w:rPr>
            </w:pPr>
          </w:p>
        </w:tc>
      </w:tr>
      <w:tr w:rsidR="00DC36D5" w:rsidRPr="008902C9" w14:paraId="624FB321" w14:textId="77777777" w:rsidTr="00A74B93">
        <w:trPr>
          <w:jc w:val="center"/>
        </w:trPr>
        <w:tc>
          <w:tcPr>
            <w:tcW w:w="4058" w:type="pct"/>
          </w:tcPr>
          <w:p w14:paraId="0BAE01BA" w14:textId="4A41BA55" w:rsidR="00116636" w:rsidRPr="008902C9" w:rsidRDefault="00116636" w:rsidP="00616213">
            <w:pPr>
              <w:jc w:val="center"/>
              <w:rPr>
                <w:rFonts w:ascii="Georgia" w:hAnsi="Georgia" w:cs="Times New Roman"/>
                <w:b/>
                <w:bCs/>
                <w:sz w:val="24"/>
                <w:szCs w:val="24"/>
              </w:rPr>
            </w:pPr>
            <w:r w:rsidRPr="008902C9">
              <w:rPr>
                <w:rFonts w:ascii="Georgia" w:hAnsi="Georgia" w:cs="Times New Roman"/>
                <w:b/>
                <w:bCs/>
                <w:sz w:val="24"/>
                <w:szCs w:val="24"/>
              </w:rPr>
              <w:t>(e)</w:t>
            </w:r>
          </w:p>
        </w:tc>
        <w:tc>
          <w:tcPr>
            <w:tcW w:w="942" w:type="pct"/>
            <w:vMerge/>
          </w:tcPr>
          <w:p w14:paraId="2D84FFA2" w14:textId="77777777" w:rsidR="00116636" w:rsidRPr="008902C9" w:rsidRDefault="00116636" w:rsidP="00616213">
            <w:pPr>
              <w:rPr>
                <w:rFonts w:ascii="Georgia" w:hAnsi="Georgia"/>
                <w:sz w:val="24"/>
                <w:szCs w:val="24"/>
              </w:rPr>
            </w:pPr>
          </w:p>
        </w:tc>
      </w:tr>
      <w:tr w:rsidR="00DC36D5" w:rsidRPr="008902C9" w14:paraId="50A0193F" w14:textId="77777777" w:rsidTr="00A74B93">
        <w:trPr>
          <w:jc w:val="center"/>
        </w:trPr>
        <w:tc>
          <w:tcPr>
            <w:tcW w:w="4058" w:type="pct"/>
          </w:tcPr>
          <w:p w14:paraId="2697EB8E" w14:textId="56A745EE" w:rsidR="00116636" w:rsidRPr="008902C9" w:rsidRDefault="00116636" w:rsidP="00616213">
            <w:pPr>
              <w:jc w:val="center"/>
              <w:rPr>
                <w:rFonts w:ascii="Georgia" w:hAnsi="Georgia" w:cs="Times New Roman"/>
                <w:b/>
                <w:bCs/>
                <w:sz w:val="24"/>
                <w:szCs w:val="24"/>
              </w:rPr>
            </w:pPr>
            <w:r w:rsidRPr="008902C9">
              <w:rPr>
                <w:rFonts w:ascii="Georgia" w:hAnsi="Georgia" w:cs="Times New Roman"/>
                <w:b/>
                <w:bCs/>
                <w:noProof/>
                <w:sz w:val="24"/>
                <w:szCs w:val="24"/>
                <w:lang w:eastAsia="en-IN"/>
              </w:rPr>
              <w:drawing>
                <wp:inline distT="0" distB="0" distL="0" distR="0" wp14:anchorId="6A329A3E" wp14:editId="13CBF8A0">
                  <wp:extent cx="3337560" cy="1196626"/>
                  <wp:effectExtent l="0" t="0" r="0" b="3810"/>
                  <wp:docPr id="1856612623" name="Picture 185661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r="6647"/>
                          <a:stretch/>
                        </pic:blipFill>
                        <pic:spPr bwMode="auto">
                          <a:xfrm>
                            <a:off x="0" y="0"/>
                            <a:ext cx="3361541" cy="1205224"/>
                          </a:xfrm>
                          <a:prstGeom prst="rect">
                            <a:avLst/>
                          </a:prstGeom>
                          <a:ln>
                            <a:noFill/>
                          </a:ln>
                          <a:extLst>
                            <a:ext uri="{53640926-AAD7-44D8-BBD7-CCE9431645EC}">
                              <a14:shadowObscured xmlns:a14="http://schemas.microsoft.com/office/drawing/2010/main"/>
                            </a:ext>
                          </a:extLst>
                        </pic:spPr>
                      </pic:pic>
                    </a:graphicData>
                  </a:graphic>
                </wp:inline>
              </w:drawing>
            </w:r>
          </w:p>
        </w:tc>
        <w:tc>
          <w:tcPr>
            <w:tcW w:w="942" w:type="pct"/>
            <w:vMerge/>
          </w:tcPr>
          <w:p w14:paraId="2D347603" w14:textId="77777777" w:rsidR="00116636" w:rsidRPr="008902C9" w:rsidRDefault="00116636" w:rsidP="00616213">
            <w:pPr>
              <w:rPr>
                <w:rFonts w:ascii="Georgia" w:hAnsi="Georgia"/>
                <w:sz w:val="24"/>
                <w:szCs w:val="24"/>
              </w:rPr>
            </w:pPr>
          </w:p>
        </w:tc>
      </w:tr>
      <w:tr w:rsidR="00DC36D5" w:rsidRPr="008902C9" w14:paraId="0AA81266" w14:textId="77777777" w:rsidTr="00A74B93">
        <w:trPr>
          <w:jc w:val="center"/>
        </w:trPr>
        <w:tc>
          <w:tcPr>
            <w:tcW w:w="4058" w:type="pct"/>
          </w:tcPr>
          <w:p w14:paraId="28F55CA8" w14:textId="6C808897" w:rsidR="00116636" w:rsidRPr="008902C9" w:rsidRDefault="00116636" w:rsidP="00616213">
            <w:pPr>
              <w:jc w:val="center"/>
              <w:rPr>
                <w:rFonts w:ascii="Georgia" w:hAnsi="Georgia" w:cs="Times New Roman"/>
                <w:b/>
                <w:bCs/>
                <w:sz w:val="24"/>
                <w:szCs w:val="24"/>
              </w:rPr>
            </w:pPr>
            <w:r w:rsidRPr="008902C9">
              <w:rPr>
                <w:rFonts w:ascii="Georgia" w:hAnsi="Georgia" w:cs="Times New Roman"/>
                <w:b/>
                <w:bCs/>
                <w:sz w:val="24"/>
                <w:szCs w:val="24"/>
              </w:rPr>
              <w:t>(f)</w:t>
            </w:r>
          </w:p>
        </w:tc>
        <w:tc>
          <w:tcPr>
            <w:tcW w:w="942" w:type="pct"/>
            <w:vMerge/>
          </w:tcPr>
          <w:p w14:paraId="67F0598B" w14:textId="77777777" w:rsidR="00116636" w:rsidRPr="008902C9" w:rsidRDefault="00116636" w:rsidP="00616213">
            <w:pPr>
              <w:rPr>
                <w:rFonts w:ascii="Georgia" w:hAnsi="Georgia"/>
                <w:sz w:val="24"/>
                <w:szCs w:val="24"/>
              </w:rPr>
            </w:pPr>
          </w:p>
        </w:tc>
      </w:tr>
    </w:tbl>
    <w:p w14:paraId="678E33B1" w14:textId="13DC1130" w:rsidR="00E8030E" w:rsidRPr="008902C9" w:rsidRDefault="006C0C67" w:rsidP="002F51AF">
      <w:pPr>
        <w:rPr>
          <w:rFonts w:ascii="Georgia" w:hAnsi="Georgia" w:cs="Times New Roman"/>
          <w:b/>
          <w:sz w:val="24"/>
          <w:szCs w:val="24"/>
        </w:rPr>
      </w:pPr>
      <w:r w:rsidRPr="008902C9">
        <w:rPr>
          <w:rFonts w:ascii="Georgia" w:hAnsi="Georgia" w:cs="Times New Roman"/>
          <w:b/>
          <w:bCs/>
          <w:sz w:val="24"/>
          <w:szCs w:val="24"/>
        </w:rPr>
        <w:t>Figure</w:t>
      </w:r>
      <w:r w:rsidRPr="008902C9">
        <w:rPr>
          <w:rFonts w:ascii="Georgia" w:hAnsi="Georgia" w:cs="Times New Roman"/>
          <w:b/>
          <w:sz w:val="24"/>
          <w:szCs w:val="24"/>
        </w:rPr>
        <w:t xml:space="preserve"> </w:t>
      </w:r>
      <w:r w:rsidR="007C45B2" w:rsidRPr="008902C9">
        <w:rPr>
          <w:rFonts w:ascii="Georgia" w:hAnsi="Georgia" w:cs="Times New Roman"/>
          <w:b/>
          <w:sz w:val="24"/>
          <w:szCs w:val="24"/>
        </w:rPr>
        <w:t>15.</w:t>
      </w:r>
      <w:r w:rsidR="00F247C2" w:rsidRPr="008902C9">
        <w:rPr>
          <w:rFonts w:ascii="Georgia" w:hAnsi="Georgia" w:cs="Times New Roman"/>
          <w:b/>
          <w:sz w:val="24"/>
          <w:szCs w:val="24"/>
        </w:rPr>
        <w:t xml:space="preserve">25 </w:t>
      </w:r>
      <w:r w:rsidRPr="008902C9">
        <w:rPr>
          <w:rFonts w:ascii="Georgia" w:hAnsi="Georgia" w:cs="Times New Roman"/>
          <w:b/>
          <w:sz w:val="24"/>
          <w:szCs w:val="24"/>
        </w:rPr>
        <w:t xml:space="preserve">Vertical settlement of the Dyke of (a) 24 m (RL -5 m), (b) 29 m (RL -10 m), (c) 34 m (RL -15 m), (d) 39 m (RL -20 m), (e) 44 m (RL -25 m), and (f) 49 m (RL -30 m) </w:t>
      </w:r>
    </w:p>
    <w:p w14:paraId="3A0F68CB" w14:textId="77777777" w:rsidR="00616213" w:rsidRPr="008902C9" w:rsidRDefault="00616213" w:rsidP="00616213">
      <w:pPr>
        <w:pStyle w:val="Body"/>
        <w:spacing w:line="240" w:lineRule="auto"/>
        <w:ind w:firstLine="480"/>
        <w:rPr>
          <w:rFonts w:ascii="Georgia" w:hAnsi="Georgia"/>
        </w:rPr>
      </w:pPr>
      <w:r w:rsidRPr="008902C9">
        <w:rPr>
          <w:rFonts w:ascii="Georgia" w:hAnsi="Georgia"/>
        </w:rPr>
        <w:t xml:space="preserve">The plastic deformation in sand occurs due to particle breakage under sustained higher loadings. The progressive breakage of sand particles results in loss of contact between particles causing gradual decrease in soil resistance and stiffness, which increases the settlement with time. The creep deformations in sand depend on applied load and state of packing. As the sand is well compacted and freely draining, no or less creep is expected to develop. Moreover, the height of fill is not very high. Therefore, particle breakage is not expected to occur. It is concluded that the effect of creep is not significant in this case. From analysis, the immediate settlement after placing the vehicular load is approximately 40 mm as shown in </w:t>
      </w:r>
      <w:r w:rsidRPr="008902C9">
        <w:rPr>
          <w:rFonts w:ascii="Georgia" w:hAnsi="Georgia"/>
          <w:b/>
        </w:rPr>
        <w:t>Figures 15.25 and 15.26</w:t>
      </w:r>
      <w:r w:rsidRPr="008902C9">
        <w:rPr>
          <w:rFonts w:ascii="Georgia" w:hAnsi="Georgia"/>
        </w:rPr>
        <w:t>. It is recommended to carry out trial runs with the expected vehicular loads and relay the road for compensating the immediate settlement.</w:t>
      </w:r>
    </w:p>
    <w:p w14:paraId="2D9DB320" w14:textId="07A536B9" w:rsidR="002F51AF" w:rsidRPr="008902C9" w:rsidRDefault="002F51AF" w:rsidP="002F51AF">
      <w:pPr>
        <w:rPr>
          <w:rFonts w:ascii="Georgia" w:hAnsi="Georgia" w:cs="Times New Roman"/>
          <w:b/>
          <w:sz w:val="24"/>
          <w:szCs w:val="24"/>
        </w:rPr>
      </w:pPr>
      <w:r w:rsidRPr="008902C9">
        <w:rPr>
          <w:rFonts w:ascii="Georgia" w:hAnsi="Georgia" w:cs="Times New Roman"/>
          <w:b/>
          <w:sz w:val="24"/>
          <w:szCs w:val="24"/>
        </w:rPr>
        <w:t xml:space="preserve">(2) Intertidal zone: Analyses at Bhavnagar and </w:t>
      </w:r>
      <w:proofErr w:type="spellStart"/>
      <w:r w:rsidRPr="008902C9">
        <w:rPr>
          <w:rFonts w:ascii="Georgia" w:hAnsi="Georgia" w:cs="Times New Roman"/>
          <w:b/>
          <w:sz w:val="24"/>
          <w:szCs w:val="24"/>
        </w:rPr>
        <w:t>Dahej</w:t>
      </w:r>
      <w:proofErr w:type="spellEnd"/>
      <w:r w:rsidRPr="008902C9">
        <w:rPr>
          <w:rFonts w:ascii="Georgia" w:hAnsi="Georgia" w:cs="Times New Roman"/>
          <w:b/>
          <w:sz w:val="24"/>
          <w:szCs w:val="24"/>
        </w:rPr>
        <w:t xml:space="preserve"> regions</w:t>
      </w:r>
    </w:p>
    <w:p w14:paraId="433F5E70" w14:textId="09D22107" w:rsidR="00092A28" w:rsidRPr="008902C9" w:rsidRDefault="00D0782B" w:rsidP="00F31D1D">
      <w:pPr>
        <w:spacing w:line="240" w:lineRule="auto"/>
        <w:jc w:val="both"/>
        <w:rPr>
          <w:rFonts w:ascii="Georgia" w:hAnsi="Georgia" w:cs="Times New Roman"/>
          <w:sz w:val="24"/>
          <w:szCs w:val="24"/>
        </w:rPr>
      </w:pPr>
      <w:r w:rsidRPr="008902C9">
        <w:rPr>
          <w:rFonts w:ascii="Georgia" w:hAnsi="Georgia" w:cs="Times New Roman"/>
          <w:sz w:val="24"/>
          <w:szCs w:val="24"/>
        </w:rPr>
        <w:tab/>
        <w:t>Ground improvement using stone columns</w:t>
      </w:r>
      <w:r w:rsidR="006879FC" w:rsidRPr="008902C9">
        <w:rPr>
          <w:rFonts w:ascii="Georgia" w:hAnsi="Georgia" w:cs="Times New Roman"/>
          <w:sz w:val="24"/>
          <w:szCs w:val="24"/>
        </w:rPr>
        <w:t xml:space="preserve"> is adopted for top 6 m </w:t>
      </w:r>
      <w:r w:rsidR="00A000AD" w:rsidRPr="008902C9">
        <w:rPr>
          <w:rFonts w:ascii="Georgia" w:hAnsi="Georgia" w:cs="Times New Roman"/>
          <w:sz w:val="24"/>
          <w:szCs w:val="24"/>
        </w:rPr>
        <w:t>soft clay</w:t>
      </w:r>
      <w:r w:rsidR="00EB1405" w:rsidRPr="008902C9">
        <w:rPr>
          <w:rFonts w:ascii="Georgia" w:hAnsi="Georgia" w:cs="Times New Roman"/>
          <w:sz w:val="24"/>
          <w:szCs w:val="24"/>
        </w:rPr>
        <w:t xml:space="preserve"> corresponding to GT/SPT2</w:t>
      </w:r>
      <w:r w:rsidRPr="008902C9">
        <w:rPr>
          <w:rFonts w:ascii="Georgia" w:hAnsi="Georgia" w:cs="Times New Roman"/>
          <w:sz w:val="24"/>
          <w:szCs w:val="24"/>
        </w:rPr>
        <w:t xml:space="preserve"> </w:t>
      </w:r>
      <w:r w:rsidR="00F31D1D" w:rsidRPr="008902C9">
        <w:rPr>
          <w:rFonts w:ascii="Georgia" w:hAnsi="Georgia" w:cs="Times New Roman"/>
          <w:sz w:val="24"/>
          <w:szCs w:val="24"/>
        </w:rPr>
        <w:t>and top 7.5 m corresponding to GT/SPT3. I</w:t>
      </w:r>
      <w:r w:rsidRPr="008902C9">
        <w:rPr>
          <w:rFonts w:ascii="Georgia" w:hAnsi="Georgia" w:cs="Times New Roman"/>
          <w:sz w:val="24"/>
          <w:szCs w:val="24"/>
        </w:rPr>
        <w:t>mproved p</w:t>
      </w:r>
      <w:r w:rsidR="006879FC" w:rsidRPr="008902C9">
        <w:rPr>
          <w:rFonts w:ascii="Georgia" w:hAnsi="Georgia" w:cs="Times New Roman"/>
          <w:sz w:val="24"/>
          <w:szCs w:val="24"/>
        </w:rPr>
        <w:t xml:space="preserve">roperties as shown in </w:t>
      </w:r>
      <w:r w:rsidR="006879FC" w:rsidRPr="008902C9">
        <w:rPr>
          <w:rFonts w:ascii="Georgia" w:hAnsi="Georgia" w:cs="Times New Roman"/>
          <w:b/>
          <w:sz w:val="24"/>
          <w:szCs w:val="24"/>
        </w:rPr>
        <w:t xml:space="preserve">Table </w:t>
      </w:r>
      <w:r w:rsidR="00480803" w:rsidRPr="008902C9">
        <w:rPr>
          <w:rFonts w:ascii="Georgia" w:hAnsi="Georgia" w:cs="Times New Roman"/>
          <w:b/>
          <w:sz w:val="24"/>
          <w:szCs w:val="24"/>
        </w:rPr>
        <w:t>15.1</w:t>
      </w:r>
      <w:r w:rsidR="00076396" w:rsidRPr="008902C9">
        <w:rPr>
          <w:rFonts w:ascii="Georgia" w:hAnsi="Georgia" w:cs="Times New Roman"/>
          <w:b/>
          <w:sz w:val="24"/>
          <w:szCs w:val="24"/>
        </w:rPr>
        <w:t>6</w:t>
      </w:r>
      <w:r w:rsidR="00480803" w:rsidRPr="008902C9">
        <w:rPr>
          <w:rFonts w:ascii="Georgia" w:hAnsi="Georgia" w:cs="Times New Roman"/>
          <w:sz w:val="24"/>
          <w:szCs w:val="24"/>
        </w:rPr>
        <w:t xml:space="preserve"> </w:t>
      </w:r>
      <w:r w:rsidR="006879FC" w:rsidRPr="008902C9">
        <w:rPr>
          <w:rFonts w:ascii="Georgia" w:hAnsi="Georgia" w:cs="Times New Roman"/>
          <w:sz w:val="24"/>
          <w:szCs w:val="24"/>
        </w:rPr>
        <w:t xml:space="preserve">are </w:t>
      </w:r>
      <w:r w:rsidRPr="008902C9">
        <w:rPr>
          <w:rFonts w:ascii="Georgia" w:hAnsi="Georgia" w:cs="Times New Roman"/>
          <w:sz w:val="24"/>
          <w:szCs w:val="24"/>
        </w:rPr>
        <w:t xml:space="preserve">considered for </w:t>
      </w:r>
      <w:r w:rsidR="00D86114" w:rsidRPr="008902C9">
        <w:rPr>
          <w:rFonts w:ascii="Georgia" w:hAnsi="Georgia" w:cs="Times New Roman"/>
          <w:sz w:val="24"/>
          <w:szCs w:val="24"/>
        </w:rPr>
        <w:t>the analyses.</w:t>
      </w:r>
      <w:r w:rsidR="006879FC" w:rsidRPr="008902C9">
        <w:rPr>
          <w:rFonts w:ascii="Georgia" w:hAnsi="Georgia" w:cs="Times New Roman"/>
          <w:sz w:val="24"/>
          <w:szCs w:val="24"/>
        </w:rPr>
        <w:t xml:space="preserve"> It is observed from the </w:t>
      </w:r>
      <w:r w:rsidR="006879FC" w:rsidRPr="008902C9">
        <w:rPr>
          <w:rFonts w:ascii="Georgia" w:hAnsi="Georgia" w:cs="Times New Roman"/>
          <w:b/>
          <w:sz w:val="24"/>
          <w:szCs w:val="24"/>
        </w:rPr>
        <w:t>T</w:t>
      </w:r>
      <w:r w:rsidR="00821123" w:rsidRPr="008902C9">
        <w:rPr>
          <w:rFonts w:ascii="Georgia" w:hAnsi="Georgia" w:cs="Times New Roman"/>
          <w:b/>
          <w:sz w:val="24"/>
          <w:szCs w:val="24"/>
        </w:rPr>
        <w:t>able</w:t>
      </w:r>
      <w:r w:rsidR="006879FC" w:rsidRPr="008902C9">
        <w:rPr>
          <w:rFonts w:ascii="Georgia" w:hAnsi="Georgia" w:cs="Times New Roman"/>
          <w:b/>
          <w:sz w:val="24"/>
          <w:szCs w:val="24"/>
        </w:rPr>
        <w:t xml:space="preserve"> </w:t>
      </w:r>
      <w:r w:rsidR="00F85994" w:rsidRPr="008902C9">
        <w:rPr>
          <w:rFonts w:ascii="Georgia" w:hAnsi="Georgia" w:cs="Times New Roman"/>
          <w:b/>
          <w:sz w:val="24"/>
          <w:szCs w:val="24"/>
        </w:rPr>
        <w:t>15.1</w:t>
      </w:r>
      <w:r w:rsidR="00A877BF" w:rsidRPr="008902C9">
        <w:rPr>
          <w:rFonts w:ascii="Georgia" w:hAnsi="Georgia" w:cs="Times New Roman"/>
          <w:b/>
          <w:sz w:val="24"/>
          <w:szCs w:val="24"/>
        </w:rPr>
        <w:t>1</w:t>
      </w:r>
      <w:r w:rsidR="00F85994" w:rsidRPr="008902C9">
        <w:rPr>
          <w:rFonts w:ascii="Georgia" w:hAnsi="Georgia" w:cs="Times New Roman"/>
          <w:sz w:val="24"/>
          <w:szCs w:val="24"/>
        </w:rPr>
        <w:t xml:space="preserve"> </w:t>
      </w:r>
      <w:r w:rsidR="006879FC" w:rsidRPr="008902C9">
        <w:rPr>
          <w:rFonts w:ascii="Georgia" w:hAnsi="Georgia" w:cs="Times New Roman"/>
          <w:sz w:val="24"/>
          <w:szCs w:val="24"/>
        </w:rPr>
        <w:t xml:space="preserve">that the settlements in this </w:t>
      </w:r>
      <w:r w:rsidR="00821123" w:rsidRPr="008902C9">
        <w:rPr>
          <w:rFonts w:ascii="Georgia" w:hAnsi="Georgia" w:cs="Times New Roman"/>
          <w:sz w:val="24"/>
          <w:szCs w:val="24"/>
        </w:rPr>
        <w:t>case lie between</w:t>
      </w:r>
      <w:r w:rsidR="00F85994" w:rsidRPr="008902C9">
        <w:rPr>
          <w:rFonts w:ascii="Georgia" w:hAnsi="Georgia" w:cs="Times New Roman"/>
          <w:sz w:val="24"/>
          <w:szCs w:val="24"/>
        </w:rPr>
        <w:t xml:space="preserve"> 47 mm and 250 mm</w:t>
      </w:r>
      <w:r w:rsidR="00821123" w:rsidRPr="008902C9">
        <w:rPr>
          <w:rFonts w:ascii="Georgia" w:hAnsi="Georgia" w:cs="Times New Roman"/>
          <w:sz w:val="24"/>
          <w:szCs w:val="24"/>
        </w:rPr>
        <w:t xml:space="preserve">. However, dredging out </w:t>
      </w:r>
      <w:r w:rsidR="00A000AD" w:rsidRPr="008902C9">
        <w:rPr>
          <w:rFonts w:ascii="Georgia" w:hAnsi="Georgia" w:cs="Times New Roman"/>
          <w:sz w:val="24"/>
          <w:szCs w:val="24"/>
        </w:rPr>
        <w:t>soft clay</w:t>
      </w:r>
      <w:r w:rsidR="00821123" w:rsidRPr="008902C9">
        <w:rPr>
          <w:rFonts w:ascii="Georgia" w:hAnsi="Georgia" w:cs="Times New Roman"/>
          <w:sz w:val="24"/>
          <w:szCs w:val="24"/>
        </w:rPr>
        <w:t xml:space="preserve"> is adopted for the areas corresponding to</w:t>
      </w:r>
      <w:r w:rsidR="00F31D1D" w:rsidRPr="008902C9">
        <w:rPr>
          <w:rFonts w:ascii="Georgia" w:hAnsi="Georgia" w:cs="Times New Roman"/>
          <w:sz w:val="24"/>
          <w:szCs w:val="24"/>
        </w:rPr>
        <w:t xml:space="preserve"> RL -5 m cross section considering stability due to earthquake loading.</w:t>
      </w:r>
    </w:p>
    <w:tbl>
      <w:tblPr>
        <w:tblStyle w:val="TableGrid"/>
        <w:tblpPr w:leftFromText="180" w:rightFromText="180" w:vertAnchor="text" w:horzAnchor="margin" w:tblpXSpec="center" w:tblpY="31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4"/>
        <w:gridCol w:w="1465"/>
      </w:tblGrid>
      <w:tr w:rsidR="004444F8" w:rsidRPr="008902C9" w14:paraId="3060EE67" w14:textId="77777777" w:rsidTr="00A74B93">
        <w:tc>
          <w:tcPr>
            <w:tcW w:w="4247" w:type="pct"/>
          </w:tcPr>
          <w:p w14:paraId="15DBCEFF" w14:textId="477266EB" w:rsidR="004444F8" w:rsidRPr="008902C9" w:rsidRDefault="00D60BF7" w:rsidP="004444F8">
            <w:pPr>
              <w:jc w:val="center"/>
              <w:rPr>
                <w:rFonts w:ascii="Georgia" w:hAnsi="Georgia" w:cs="Times New Roman"/>
                <w:sz w:val="24"/>
                <w:szCs w:val="24"/>
              </w:rPr>
            </w:pPr>
            <w:r w:rsidRPr="008902C9">
              <w:rPr>
                <w:rFonts w:ascii="Georgia" w:hAnsi="Georgia"/>
                <w:noProof/>
                <w:sz w:val="24"/>
                <w:szCs w:val="24"/>
                <w:lang w:eastAsia="en-IN"/>
              </w:rPr>
              <w:lastRenderedPageBreak/>
              <w:drawing>
                <wp:inline distT="0" distB="0" distL="0" distR="0" wp14:anchorId="0AE3213D" wp14:editId="50EE81FE">
                  <wp:extent cx="3507898" cy="1464026"/>
                  <wp:effectExtent l="0" t="0" r="0" b="3175"/>
                  <wp:docPr id="1418390879" name="Picture 141839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74261" cy="1491723"/>
                          </a:xfrm>
                          <a:prstGeom prst="rect">
                            <a:avLst/>
                          </a:prstGeom>
                        </pic:spPr>
                      </pic:pic>
                    </a:graphicData>
                  </a:graphic>
                </wp:inline>
              </w:drawing>
            </w:r>
          </w:p>
        </w:tc>
        <w:tc>
          <w:tcPr>
            <w:tcW w:w="753" w:type="pct"/>
            <w:vMerge w:val="restart"/>
          </w:tcPr>
          <w:p w14:paraId="2CA0D039" w14:textId="77777777" w:rsidR="004444F8" w:rsidRPr="008902C9" w:rsidRDefault="004444F8" w:rsidP="004444F8">
            <w:pPr>
              <w:rPr>
                <w:rFonts w:ascii="Georgia" w:hAnsi="Georgia"/>
                <w:sz w:val="24"/>
                <w:szCs w:val="24"/>
              </w:rPr>
            </w:pPr>
            <w:r w:rsidRPr="008902C9">
              <w:rPr>
                <w:rFonts w:ascii="Georgia" w:hAnsi="Georgia"/>
                <w:noProof/>
                <w:sz w:val="24"/>
                <w:szCs w:val="24"/>
                <w:lang w:eastAsia="en-IN"/>
              </w:rPr>
              <w:drawing>
                <wp:anchor distT="0" distB="0" distL="114300" distR="114300" simplePos="0" relativeHeight="251697152" behindDoc="0" locked="0" layoutInCell="1" allowOverlap="1" wp14:anchorId="0931D9A0" wp14:editId="4623C851">
                  <wp:simplePos x="0" y="0"/>
                  <wp:positionH relativeFrom="column">
                    <wp:posOffset>635</wp:posOffset>
                  </wp:positionH>
                  <wp:positionV relativeFrom="paragraph">
                    <wp:posOffset>615</wp:posOffset>
                  </wp:positionV>
                  <wp:extent cx="519546" cy="4795421"/>
                  <wp:effectExtent l="0" t="0" r="0" b="5715"/>
                  <wp:wrapSquare wrapText="bothSides"/>
                  <wp:docPr id="1418390873" name="Picture 141839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519546" cy="4795421"/>
                          </a:xfrm>
                          <a:prstGeom prst="rect">
                            <a:avLst/>
                          </a:prstGeom>
                        </pic:spPr>
                      </pic:pic>
                    </a:graphicData>
                  </a:graphic>
                </wp:anchor>
              </w:drawing>
            </w:r>
          </w:p>
        </w:tc>
      </w:tr>
      <w:tr w:rsidR="004444F8" w:rsidRPr="008902C9" w14:paraId="1811B1B6" w14:textId="77777777" w:rsidTr="00A74B93">
        <w:tc>
          <w:tcPr>
            <w:tcW w:w="4247" w:type="pct"/>
          </w:tcPr>
          <w:p w14:paraId="11A6BB24" w14:textId="77777777" w:rsidR="004444F8" w:rsidRPr="008902C9" w:rsidRDefault="004444F8" w:rsidP="004444F8">
            <w:pPr>
              <w:jc w:val="center"/>
              <w:rPr>
                <w:rFonts w:ascii="Georgia" w:hAnsi="Georgia" w:cs="Times New Roman"/>
                <w:b/>
                <w:bCs/>
                <w:sz w:val="24"/>
                <w:szCs w:val="24"/>
              </w:rPr>
            </w:pPr>
            <w:r w:rsidRPr="008902C9">
              <w:rPr>
                <w:rFonts w:ascii="Georgia" w:hAnsi="Georgia" w:cs="Times New Roman"/>
                <w:b/>
                <w:bCs/>
                <w:sz w:val="24"/>
                <w:szCs w:val="24"/>
              </w:rPr>
              <w:t>(a)</w:t>
            </w:r>
          </w:p>
        </w:tc>
        <w:tc>
          <w:tcPr>
            <w:tcW w:w="753" w:type="pct"/>
            <w:vMerge/>
          </w:tcPr>
          <w:p w14:paraId="4465FFC3" w14:textId="77777777" w:rsidR="004444F8" w:rsidRPr="008902C9" w:rsidRDefault="004444F8" w:rsidP="004444F8">
            <w:pPr>
              <w:rPr>
                <w:rFonts w:ascii="Georgia" w:hAnsi="Georgia"/>
                <w:sz w:val="24"/>
                <w:szCs w:val="24"/>
              </w:rPr>
            </w:pPr>
          </w:p>
        </w:tc>
      </w:tr>
      <w:tr w:rsidR="004444F8" w:rsidRPr="008902C9" w14:paraId="5C131D40" w14:textId="77777777" w:rsidTr="00A74B93">
        <w:tc>
          <w:tcPr>
            <w:tcW w:w="4247" w:type="pct"/>
          </w:tcPr>
          <w:p w14:paraId="79DB4CBC" w14:textId="305F44C2" w:rsidR="004444F8" w:rsidRPr="008902C9" w:rsidRDefault="004444F8" w:rsidP="004444F8">
            <w:pPr>
              <w:jc w:val="center"/>
              <w:rPr>
                <w:rFonts w:ascii="Georgia" w:hAnsi="Georgia" w:cs="Times New Roman"/>
                <w:b/>
                <w:bCs/>
                <w:sz w:val="24"/>
                <w:szCs w:val="24"/>
              </w:rPr>
            </w:pPr>
            <w:r w:rsidRPr="008902C9">
              <w:rPr>
                <w:rFonts w:ascii="Georgia" w:hAnsi="Georgia"/>
                <w:noProof/>
                <w:sz w:val="24"/>
                <w:szCs w:val="24"/>
                <w:lang w:eastAsia="en-IN"/>
              </w:rPr>
              <w:drawing>
                <wp:inline distT="0" distB="0" distL="0" distR="0" wp14:anchorId="51DDA197" wp14:editId="7837F83B">
                  <wp:extent cx="3564082" cy="1482596"/>
                  <wp:effectExtent l="0" t="0" r="0" b="3810"/>
                  <wp:docPr id="1418390877" name="Picture 141839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01402" cy="1498120"/>
                          </a:xfrm>
                          <a:prstGeom prst="rect">
                            <a:avLst/>
                          </a:prstGeom>
                        </pic:spPr>
                      </pic:pic>
                    </a:graphicData>
                  </a:graphic>
                </wp:inline>
              </w:drawing>
            </w:r>
          </w:p>
        </w:tc>
        <w:tc>
          <w:tcPr>
            <w:tcW w:w="753" w:type="pct"/>
            <w:vMerge/>
          </w:tcPr>
          <w:p w14:paraId="6D1BBC49" w14:textId="77777777" w:rsidR="004444F8" w:rsidRPr="008902C9" w:rsidRDefault="004444F8" w:rsidP="004444F8">
            <w:pPr>
              <w:rPr>
                <w:rFonts w:ascii="Georgia" w:hAnsi="Georgia"/>
                <w:sz w:val="24"/>
                <w:szCs w:val="24"/>
              </w:rPr>
            </w:pPr>
          </w:p>
        </w:tc>
      </w:tr>
      <w:tr w:rsidR="004444F8" w:rsidRPr="008902C9" w14:paraId="678BC7F1" w14:textId="77777777" w:rsidTr="00A74B93">
        <w:tc>
          <w:tcPr>
            <w:tcW w:w="4247" w:type="pct"/>
          </w:tcPr>
          <w:p w14:paraId="64560D45" w14:textId="77777777" w:rsidR="004444F8" w:rsidRPr="008902C9" w:rsidRDefault="004444F8" w:rsidP="004444F8">
            <w:pPr>
              <w:jc w:val="center"/>
              <w:rPr>
                <w:rFonts w:ascii="Georgia" w:hAnsi="Georgia" w:cs="Times New Roman"/>
                <w:b/>
                <w:bCs/>
                <w:sz w:val="24"/>
                <w:szCs w:val="24"/>
              </w:rPr>
            </w:pPr>
            <w:r w:rsidRPr="008902C9">
              <w:rPr>
                <w:rFonts w:ascii="Georgia" w:hAnsi="Georgia" w:cs="Times New Roman"/>
                <w:b/>
                <w:bCs/>
                <w:sz w:val="24"/>
                <w:szCs w:val="24"/>
              </w:rPr>
              <w:t>(b)</w:t>
            </w:r>
          </w:p>
        </w:tc>
        <w:tc>
          <w:tcPr>
            <w:tcW w:w="753" w:type="pct"/>
            <w:vMerge/>
          </w:tcPr>
          <w:p w14:paraId="5447F4EB" w14:textId="77777777" w:rsidR="004444F8" w:rsidRPr="008902C9" w:rsidRDefault="004444F8" w:rsidP="004444F8">
            <w:pPr>
              <w:rPr>
                <w:rFonts w:ascii="Georgia" w:hAnsi="Georgia"/>
                <w:sz w:val="24"/>
                <w:szCs w:val="24"/>
              </w:rPr>
            </w:pPr>
          </w:p>
        </w:tc>
      </w:tr>
      <w:tr w:rsidR="004444F8" w:rsidRPr="008902C9" w14:paraId="1D82486C" w14:textId="77777777" w:rsidTr="00A74B93">
        <w:tc>
          <w:tcPr>
            <w:tcW w:w="4247" w:type="pct"/>
          </w:tcPr>
          <w:p w14:paraId="788249F4" w14:textId="77777777" w:rsidR="004444F8" w:rsidRPr="008902C9" w:rsidRDefault="004444F8" w:rsidP="004444F8">
            <w:pPr>
              <w:jc w:val="center"/>
              <w:rPr>
                <w:rFonts w:ascii="Georgia" w:hAnsi="Georgia" w:cs="Times New Roman"/>
                <w:b/>
                <w:bCs/>
                <w:sz w:val="24"/>
                <w:szCs w:val="24"/>
              </w:rPr>
            </w:pPr>
            <w:r w:rsidRPr="008902C9">
              <w:rPr>
                <w:rFonts w:ascii="Georgia" w:hAnsi="Georgia"/>
                <w:noProof/>
                <w:sz w:val="24"/>
                <w:szCs w:val="24"/>
                <w:lang w:eastAsia="en-IN"/>
              </w:rPr>
              <w:drawing>
                <wp:inline distT="0" distB="0" distL="0" distR="0" wp14:anchorId="66147545" wp14:editId="4A1985BF">
                  <wp:extent cx="3564082" cy="1348482"/>
                  <wp:effectExtent l="0" t="0" r="0" b="4445"/>
                  <wp:docPr id="1418390872" name="Picture 141839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08471" cy="1365277"/>
                          </a:xfrm>
                          <a:prstGeom prst="rect">
                            <a:avLst/>
                          </a:prstGeom>
                        </pic:spPr>
                      </pic:pic>
                    </a:graphicData>
                  </a:graphic>
                </wp:inline>
              </w:drawing>
            </w:r>
          </w:p>
        </w:tc>
        <w:tc>
          <w:tcPr>
            <w:tcW w:w="753" w:type="pct"/>
            <w:vMerge/>
          </w:tcPr>
          <w:p w14:paraId="395C1AF0" w14:textId="77777777" w:rsidR="004444F8" w:rsidRPr="008902C9" w:rsidRDefault="004444F8" w:rsidP="004444F8">
            <w:pPr>
              <w:rPr>
                <w:rFonts w:ascii="Georgia" w:hAnsi="Georgia"/>
                <w:sz w:val="24"/>
                <w:szCs w:val="24"/>
              </w:rPr>
            </w:pPr>
          </w:p>
        </w:tc>
      </w:tr>
      <w:tr w:rsidR="004444F8" w:rsidRPr="008902C9" w14:paraId="2E519156" w14:textId="77777777" w:rsidTr="00A74B93">
        <w:trPr>
          <w:trHeight w:val="263"/>
        </w:trPr>
        <w:tc>
          <w:tcPr>
            <w:tcW w:w="4247" w:type="pct"/>
          </w:tcPr>
          <w:p w14:paraId="2A212BE8" w14:textId="77777777" w:rsidR="004444F8" w:rsidRPr="008902C9" w:rsidRDefault="004444F8" w:rsidP="004444F8">
            <w:pPr>
              <w:jc w:val="center"/>
              <w:rPr>
                <w:rFonts w:ascii="Georgia" w:hAnsi="Georgia" w:cs="Times New Roman"/>
                <w:b/>
                <w:bCs/>
                <w:sz w:val="24"/>
                <w:szCs w:val="24"/>
              </w:rPr>
            </w:pPr>
            <w:r w:rsidRPr="008902C9">
              <w:rPr>
                <w:rFonts w:ascii="Georgia" w:hAnsi="Georgia" w:cs="Times New Roman"/>
                <w:b/>
                <w:bCs/>
                <w:sz w:val="24"/>
                <w:szCs w:val="24"/>
              </w:rPr>
              <w:t>(c)</w:t>
            </w:r>
          </w:p>
        </w:tc>
        <w:tc>
          <w:tcPr>
            <w:tcW w:w="753" w:type="pct"/>
            <w:vMerge/>
          </w:tcPr>
          <w:p w14:paraId="559E207F" w14:textId="77777777" w:rsidR="004444F8" w:rsidRPr="008902C9" w:rsidRDefault="004444F8" w:rsidP="004444F8">
            <w:pPr>
              <w:rPr>
                <w:rFonts w:ascii="Georgia" w:hAnsi="Georgia"/>
                <w:sz w:val="24"/>
                <w:szCs w:val="24"/>
              </w:rPr>
            </w:pPr>
          </w:p>
        </w:tc>
      </w:tr>
    </w:tbl>
    <w:p w14:paraId="372FAE93" w14:textId="77777777" w:rsidR="001E6C8E" w:rsidRPr="008902C9" w:rsidRDefault="001E6C8E" w:rsidP="00F759AF">
      <w:pPr>
        <w:spacing w:line="240" w:lineRule="auto"/>
        <w:rPr>
          <w:rFonts w:ascii="Georgia" w:hAnsi="Georgia" w:cs="Times New Roman"/>
          <w:b/>
          <w:bCs/>
          <w:sz w:val="24"/>
          <w:szCs w:val="24"/>
        </w:rPr>
      </w:pPr>
    </w:p>
    <w:p w14:paraId="2C22881B" w14:textId="40D5A436" w:rsidR="00092A28" w:rsidRPr="008902C9" w:rsidRDefault="007C45B2" w:rsidP="00B20094">
      <w:pPr>
        <w:spacing w:line="240" w:lineRule="auto"/>
        <w:jc w:val="both"/>
        <w:rPr>
          <w:rFonts w:ascii="Georgia" w:hAnsi="Georgia" w:cs="Times New Roman"/>
          <w:b/>
          <w:sz w:val="24"/>
          <w:szCs w:val="24"/>
        </w:rPr>
      </w:pPr>
      <w:r w:rsidRPr="008902C9">
        <w:rPr>
          <w:rFonts w:ascii="Georgia" w:hAnsi="Georgia" w:cs="Times New Roman"/>
          <w:b/>
          <w:bCs/>
          <w:sz w:val="24"/>
          <w:szCs w:val="24"/>
        </w:rPr>
        <w:t>Figure 15.</w:t>
      </w:r>
      <w:r w:rsidR="00F247C2" w:rsidRPr="008902C9">
        <w:rPr>
          <w:rFonts w:ascii="Georgia" w:hAnsi="Georgia" w:cs="Times New Roman"/>
          <w:b/>
          <w:bCs/>
          <w:sz w:val="24"/>
          <w:szCs w:val="24"/>
        </w:rPr>
        <w:t>26</w:t>
      </w:r>
      <w:r w:rsidRPr="008902C9">
        <w:rPr>
          <w:rFonts w:ascii="Georgia" w:hAnsi="Georgia" w:cs="Times New Roman"/>
          <w:b/>
          <w:bCs/>
          <w:sz w:val="24"/>
          <w:szCs w:val="24"/>
        </w:rPr>
        <w:t xml:space="preserve"> </w:t>
      </w:r>
      <w:r w:rsidR="0092660B" w:rsidRPr="008902C9">
        <w:rPr>
          <w:rFonts w:ascii="Georgia" w:hAnsi="Georgia" w:cs="Times New Roman"/>
          <w:b/>
          <w:sz w:val="24"/>
          <w:szCs w:val="24"/>
        </w:rPr>
        <w:t xml:space="preserve">Vertical displacement of the Dyke </w:t>
      </w:r>
      <w:r w:rsidR="002F51AF" w:rsidRPr="008902C9">
        <w:rPr>
          <w:rFonts w:ascii="Georgia" w:hAnsi="Georgia" w:cs="Times New Roman"/>
          <w:b/>
          <w:sz w:val="24"/>
          <w:szCs w:val="24"/>
        </w:rPr>
        <w:t xml:space="preserve">of (a)7 m (RL +5 m), (b) 16.5 m (RL 0 m), (c) 24 m height </w:t>
      </w:r>
      <w:r w:rsidR="0092660B" w:rsidRPr="008902C9">
        <w:rPr>
          <w:rFonts w:ascii="Georgia" w:hAnsi="Georgia" w:cs="Times New Roman"/>
          <w:b/>
          <w:sz w:val="24"/>
          <w:szCs w:val="24"/>
        </w:rPr>
        <w:t xml:space="preserve">under </w:t>
      </w:r>
      <w:r w:rsidR="00B34D7C" w:rsidRPr="008902C9">
        <w:rPr>
          <w:rFonts w:ascii="Georgia" w:hAnsi="Georgia" w:cs="Times New Roman"/>
          <w:b/>
          <w:sz w:val="24"/>
          <w:szCs w:val="24"/>
        </w:rPr>
        <w:t>imposed load</w:t>
      </w:r>
      <w:r w:rsidR="0092660B" w:rsidRPr="008902C9">
        <w:rPr>
          <w:rFonts w:ascii="Georgia" w:hAnsi="Georgia" w:cs="Times New Roman"/>
          <w:b/>
          <w:sz w:val="24"/>
          <w:szCs w:val="24"/>
        </w:rPr>
        <w:t>.</w:t>
      </w:r>
    </w:p>
    <w:p w14:paraId="265E3B40" w14:textId="77777777" w:rsidR="00616213" w:rsidRPr="008902C9" w:rsidRDefault="00616213" w:rsidP="00B20094">
      <w:pPr>
        <w:rPr>
          <w:rFonts w:ascii="Georgia" w:hAnsi="Georgia" w:cs="Times New Roman"/>
          <w:b/>
          <w:sz w:val="24"/>
          <w:szCs w:val="24"/>
        </w:rPr>
      </w:pPr>
    </w:p>
    <w:p w14:paraId="4171E6CB" w14:textId="7C8C1DC0" w:rsidR="00B20094" w:rsidRPr="008902C9" w:rsidRDefault="00B20094" w:rsidP="00B20094">
      <w:pPr>
        <w:rPr>
          <w:rFonts w:ascii="Georgia" w:hAnsi="Georgia" w:cs="Times New Roman"/>
          <w:b/>
          <w:sz w:val="24"/>
          <w:szCs w:val="24"/>
        </w:rPr>
      </w:pPr>
      <w:r w:rsidRPr="008902C9">
        <w:rPr>
          <w:rFonts w:ascii="Georgia" w:hAnsi="Georgia" w:cs="Times New Roman"/>
          <w:b/>
          <w:sz w:val="24"/>
          <w:szCs w:val="24"/>
        </w:rPr>
        <w:t>b) Dynamic</w:t>
      </w:r>
    </w:p>
    <w:p w14:paraId="56FB95E8" w14:textId="43B59228" w:rsidR="00C96D1D" w:rsidRPr="008902C9" w:rsidRDefault="00FC7D35" w:rsidP="006222FF">
      <w:pPr>
        <w:spacing w:line="240" w:lineRule="auto"/>
        <w:ind w:firstLine="720"/>
        <w:jc w:val="both"/>
        <w:rPr>
          <w:rFonts w:ascii="Georgia" w:hAnsi="Georgia" w:cs="Times New Roman"/>
          <w:sz w:val="24"/>
          <w:szCs w:val="24"/>
        </w:rPr>
      </w:pPr>
      <w:r w:rsidRPr="008902C9">
        <w:rPr>
          <w:rFonts w:ascii="Georgia" w:hAnsi="Georgia" w:cs="Times New Roman"/>
          <w:sz w:val="24"/>
          <w:szCs w:val="24"/>
        </w:rPr>
        <w:t>Dynamic analysis is carried out for all the cross sections at both gulf and intertidal region considering acceleration time histories (0.225g and 0.36g PGA)</w:t>
      </w:r>
      <w:r w:rsidR="003A7619" w:rsidRPr="008902C9">
        <w:rPr>
          <w:rFonts w:ascii="Georgia" w:hAnsi="Georgia" w:cs="Times New Roman"/>
          <w:sz w:val="24"/>
          <w:szCs w:val="24"/>
        </w:rPr>
        <w:t>.</w:t>
      </w:r>
      <w:r w:rsidR="00730234" w:rsidRPr="008902C9">
        <w:rPr>
          <w:rFonts w:ascii="Georgia" w:hAnsi="Georgia" w:cs="Times New Roman"/>
          <w:sz w:val="24"/>
          <w:szCs w:val="24"/>
        </w:rPr>
        <w:t xml:space="preserve"> </w:t>
      </w:r>
      <w:r w:rsidR="00AE59D5" w:rsidRPr="008902C9">
        <w:rPr>
          <w:rFonts w:ascii="Georgia" w:hAnsi="Georgia" w:cs="Times New Roman"/>
          <w:bCs/>
          <w:sz w:val="24"/>
          <w:szCs w:val="24"/>
        </w:rPr>
        <w:t>In all the cases, lateral spreads are induced along the slopes both on seaside and reservoir side</w:t>
      </w:r>
      <w:r w:rsidR="00222006" w:rsidRPr="008902C9">
        <w:rPr>
          <w:rFonts w:ascii="Georgia" w:hAnsi="Georgia" w:cs="Times New Roman"/>
          <w:bCs/>
          <w:sz w:val="24"/>
          <w:szCs w:val="24"/>
        </w:rPr>
        <w:t xml:space="preserve"> as shown in </w:t>
      </w:r>
      <w:r w:rsidR="00222006" w:rsidRPr="008902C9">
        <w:rPr>
          <w:rFonts w:ascii="Georgia" w:hAnsi="Georgia" w:cs="Times New Roman"/>
          <w:b/>
          <w:sz w:val="24"/>
          <w:szCs w:val="24"/>
        </w:rPr>
        <w:t>Figures 13.</w:t>
      </w:r>
      <w:r w:rsidR="00F247C2" w:rsidRPr="008902C9">
        <w:rPr>
          <w:rFonts w:ascii="Georgia" w:hAnsi="Georgia" w:cs="Times New Roman"/>
          <w:b/>
          <w:sz w:val="24"/>
          <w:szCs w:val="24"/>
        </w:rPr>
        <w:t>27</w:t>
      </w:r>
      <w:r w:rsidR="00222006" w:rsidRPr="008902C9">
        <w:rPr>
          <w:rFonts w:ascii="Georgia" w:hAnsi="Georgia" w:cs="Times New Roman"/>
          <w:b/>
          <w:sz w:val="24"/>
          <w:szCs w:val="24"/>
        </w:rPr>
        <w:t xml:space="preserve"> and 13.</w:t>
      </w:r>
      <w:r w:rsidR="00F247C2" w:rsidRPr="008902C9">
        <w:rPr>
          <w:rFonts w:ascii="Georgia" w:hAnsi="Georgia" w:cs="Times New Roman"/>
          <w:b/>
          <w:sz w:val="24"/>
          <w:szCs w:val="24"/>
        </w:rPr>
        <w:t>28</w:t>
      </w:r>
      <w:r w:rsidR="00AE59D5" w:rsidRPr="008902C9">
        <w:rPr>
          <w:rFonts w:ascii="Georgia" w:hAnsi="Georgia" w:cs="Times New Roman"/>
          <w:bCs/>
          <w:sz w:val="24"/>
          <w:szCs w:val="24"/>
        </w:rPr>
        <w:t xml:space="preserve">. Horizontal displacement is found to be in the range of 170 mm to 350 mm </w:t>
      </w:r>
      <w:r w:rsidR="003344FE" w:rsidRPr="008902C9">
        <w:rPr>
          <w:rFonts w:ascii="Georgia" w:hAnsi="Georgia" w:cs="Times New Roman"/>
          <w:bCs/>
          <w:sz w:val="24"/>
          <w:szCs w:val="24"/>
        </w:rPr>
        <w:t>whereas maximum vertical settlement is found to be 100 mm</w:t>
      </w:r>
      <w:r w:rsidR="00222006" w:rsidRPr="008902C9">
        <w:rPr>
          <w:rFonts w:ascii="Georgia" w:hAnsi="Georgia" w:cs="Times New Roman"/>
          <w:bCs/>
          <w:sz w:val="24"/>
          <w:szCs w:val="24"/>
        </w:rPr>
        <w:t xml:space="preserve"> for all the cases</w:t>
      </w:r>
      <w:r w:rsidR="003344FE" w:rsidRPr="008902C9">
        <w:rPr>
          <w:rFonts w:ascii="Georgia" w:hAnsi="Georgia" w:cs="Times New Roman"/>
          <w:bCs/>
          <w:sz w:val="24"/>
          <w:szCs w:val="24"/>
        </w:rPr>
        <w:t xml:space="preserve"> as shown in </w:t>
      </w:r>
      <w:r w:rsidR="003344FE" w:rsidRPr="008902C9">
        <w:rPr>
          <w:rFonts w:ascii="Georgia" w:hAnsi="Georgia" w:cs="Times New Roman"/>
          <w:b/>
          <w:sz w:val="24"/>
          <w:szCs w:val="24"/>
        </w:rPr>
        <w:t>Table 15.1</w:t>
      </w:r>
      <w:r w:rsidR="004F3B53" w:rsidRPr="008902C9">
        <w:rPr>
          <w:rFonts w:ascii="Georgia" w:hAnsi="Georgia" w:cs="Times New Roman"/>
          <w:b/>
          <w:sz w:val="24"/>
          <w:szCs w:val="24"/>
        </w:rPr>
        <w:t>1</w:t>
      </w:r>
      <w:r w:rsidR="003344FE" w:rsidRPr="008902C9">
        <w:rPr>
          <w:rFonts w:ascii="Georgia" w:hAnsi="Georgia" w:cs="Times New Roman"/>
          <w:b/>
          <w:sz w:val="24"/>
          <w:szCs w:val="24"/>
        </w:rPr>
        <w:t>.</w:t>
      </w:r>
    </w:p>
    <w:p w14:paraId="5874B458" w14:textId="45AABA99" w:rsidR="00BF7E63" w:rsidRPr="008902C9" w:rsidRDefault="007838F3" w:rsidP="00AE59D5">
      <w:pPr>
        <w:rPr>
          <w:rFonts w:ascii="Georgia" w:hAnsi="Georgia" w:cs="Times New Roman"/>
          <w:b/>
          <w:sz w:val="24"/>
          <w:szCs w:val="24"/>
        </w:rPr>
      </w:pPr>
      <w:r w:rsidRPr="008902C9">
        <w:rPr>
          <w:rFonts w:ascii="Georgia" w:hAnsi="Georgia" w:cs="Times New Roman"/>
          <w:b/>
          <w:sz w:val="24"/>
          <w:szCs w:val="24"/>
        </w:rPr>
        <w:t>(1) Gulf region: Analyses for GT/SPT7</w:t>
      </w:r>
      <w:r w:rsidR="00730234" w:rsidRPr="008902C9">
        <w:rPr>
          <w:rFonts w:ascii="Georgia" w:hAnsi="Georgia" w:cs="Times New Roman"/>
          <w:bCs/>
          <w:sz w:val="24"/>
          <w:szCs w:val="24"/>
        </w:rPr>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6"/>
        <w:gridCol w:w="1333"/>
      </w:tblGrid>
      <w:tr w:rsidR="00B57FB9" w:rsidRPr="008902C9" w14:paraId="0CE97FBD" w14:textId="283B5A63" w:rsidTr="00A74B93">
        <w:trPr>
          <w:trHeight w:val="1781"/>
          <w:jc w:val="center"/>
        </w:trPr>
        <w:tc>
          <w:tcPr>
            <w:tcW w:w="4315" w:type="pct"/>
          </w:tcPr>
          <w:p w14:paraId="1E35B18F" w14:textId="43D74FEA" w:rsidR="00B57FB9" w:rsidRPr="008902C9" w:rsidRDefault="00B57FB9" w:rsidP="00A74B93">
            <w:pPr>
              <w:tabs>
                <w:tab w:val="left" w:pos="8239"/>
              </w:tabs>
              <w:ind w:left="1440" w:firstLine="141"/>
              <w:rPr>
                <w:rFonts w:ascii="Georgia" w:hAnsi="Georgia" w:cs="Times New Roman"/>
                <w:b/>
                <w:bCs/>
                <w:sz w:val="24"/>
                <w:szCs w:val="24"/>
              </w:rPr>
            </w:pPr>
            <w:r w:rsidRPr="008902C9">
              <w:rPr>
                <w:rFonts w:ascii="Georgia" w:hAnsi="Georgia"/>
                <w:noProof/>
                <w:sz w:val="24"/>
                <w:szCs w:val="24"/>
                <w:lang w:eastAsia="en-IN"/>
              </w:rPr>
              <w:drawing>
                <wp:inline distT="0" distB="0" distL="0" distR="0" wp14:anchorId="065F0639" wp14:editId="0F29D6E2">
                  <wp:extent cx="3212465" cy="1346413"/>
                  <wp:effectExtent l="0" t="0" r="6985" b="6350"/>
                  <wp:docPr id="1856612659" name="Picture 185661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72524" cy="1371585"/>
                          </a:xfrm>
                          <a:prstGeom prst="rect">
                            <a:avLst/>
                          </a:prstGeom>
                        </pic:spPr>
                      </pic:pic>
                    </a:graphicData>
                  </a:graphic>
                </wp:inline>
              </w:drawing>
            </w:r>
          </w:p>
        </w:tc>
        <w:tc>
          <w:tcPr>
            <w:tcW w:w="685" w:type="pct"/>
            <w:vMerge w:val="restart"/>
          </w:tcPr>
          <w:p w14:paraId="08074842" w14:textId="79FE573A" w:rsidR="00B57FB9" w:rsidRPr="008902C9" w:rsidRDefault="00B57FB9" w:rsidP="003A7619">
            <w:pPr>
              <w:tabs>
                <w:tab w:val="center" w:pos="4782"/>
                <w:tab w:val="left" w:pos="8239"/>
              </w:tabs>
              <w:rPr>
                <w:rFonts w:ascii="Georgia" w:hAnsi="Georgia" w:cs="Times New Roman"/>
                <w:b/>
                <w:bCs/>
                <w:sz w:val="24"/>
                <w:szCs w:val="24"/>
              </w:rPr>
            </w:pPr>
            <w:r w:rsidRPr="008902C9">
              <w:rPr>
                <w:rFonts w:ascii="Georgia" w:hAnsi="Georgia"/>
                <w:noProof/>
                <w:sz w:val="24"/>
                <w:szCs w:val="24"/>
                <w:lang w:eastAsia="en-IN"/>
              </w:rPr>
              <w:drawing>
                <wp:inline distT="0" distB="0" distL="0" distR="0" wp14:anchorId="2D655856" wp14:editId="189E89AF">
                  <wp:extent cx="709127" cy="6327696"/>
                  <wp:effectExtent l="0" t="0" r="0" b="0"/>
                  <wp:docPr id="1418390894" name="Picture 141839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21006" cy="6433693"/>
                          </a:xfrm>
                          <a:prstGeom prst="rect">
                            <a:avLst/>
                          </a:prstGeom>
                        </pic:spPr>
                      </pic:pic>
                    </a:graphicData>
                  </a:graphic>
                </wp:inline>
              </w:drawing>
            </w:r>
          </w:p>
        </w:tc>
      </w:tr>
      <w:tr w:rsidR="00B57FB9" w:rsidRPr="008902C9" w14:paraId="557F4633" w14:textId="1A6BB99C" w:rsidTr="00A74B93">
        <w:trPr>
          <w:trHeight w:val="106"/>
          <w:jc w:val="center"/>
        </w:trPr>
        <w:tc>
          <w:tcPr>
            <w:tcW w:w="4315" w:type="pct"/>
          </w:tcPr>
          <w:p w14:paraId="74D61F64" w14:textId="77777777" w:rsidR="00B57FB9" w:rsidRPr="008902C9" w:rsidRDefault="00B57FB9" w:rsidP="00AD6B6B">
            <w:pPr>
              <w:jc w:val="center"/>
              <w:rPr>
                <w:rFonts w:ascii="Georgia" w:hAnsi="Georgia" w:cs="Times New Roman"/>
                <w:b/>
                <w:bCs/>
                <w:sz w:val="24"/>
                <w:szCs w:val="24"/>
              </w:rPr>
            </w:pPr>
            <w:r w:rsidRPr="008902C9">
              <w:rPr>
                <w:rFonts w:ascii="Georgia" w:hAnsi="Georgia" w:cs="Times New Roman"/>
                <w:b/>
                <w:bCs/>
                <w:sz w:val="24"/>
                <w:szCs w:val="24"/>
              </w:rPr>
              <w:t>(a)</w:t>
            </w:r>
          </w:p>
        </w:tc>
        <w:tc>
          <w:tcPr>
            <w:tcW w:w="685" w:type="pct"/>
            <w:vMerge/>
          </w:tcPr>
          <w:p w14:paraId="31BC60E7" w14:textId="77777777" w:rsidR="00B57FB9" w:rsidRPr="008902C9" w:rsidRDefault="00B57FB9" w:rsidP="00AD6B6B">
            <w:pPr>
              <w:jc w:val="center"/>
              <w:rPr>
                <w:rFonts w:ascii="Georgia" w:hAnsi="Georgia" w:cs="Times New Roman"/>
                <w:b/>
                <w:bCs/>
                <w:sz w:val="24"/>
                <w:szCs w:val="24"/>
              </w:rPr>
            </w:pPr>
          </w:p>
        </w:tc>
      </w:tr>
      <w:tr w:rsidR="00B57FB9" w:rsidRPr="008902C9" w14:paraId="4D97A6EC" w14:textId="22DE3F7B" w:rsidTr="00A74B93">
        <w:trPr>
          <w:jc w:val="center"/>
        </w:trPr>
        <w:tc>
          <w:tcPr>
            <w:tcW w:w="4315" w:type="pct"/>
          </w:tcPr>
          <w:p w14:paraId="0EB4EA92" w14:textId="77777777" w:rsidR="00B57FB9" w:rsidRPr="008902C9" w:rsidRDefault="00B57FB9" w:rsidP="00AD6B6B">
            <w:pPr>
              <w:jc w:val="center"/>
              <w:rPr>
                <w:rFonts w:ascii="Georgia" w:hAnsi="Georgia" w:cs="Times New Roman"/>
                <w:b/>
                <w:bCs/>
                <w:sz w:val="24"/>
                <w:szCs w:val="24"/>
              </w:rPr>
            </w:pPr>
            <w:r w:rsidRPr="008902C9">
              <w:rPr>
                <w:rFonts w:ascii="Georgia" w:hAnsi="Georgia"/>
                <w:noProof/>
                <w:sz w:val="24"/>
                <w:szCs w:val="24"/>
                <w:lang w:eastAsia="en-IN"/>
              </w:rPr>
              <w:lastRenderedPageBreak/>
              <w:drawing>
                <wp:inline distT="0" distB="0" distL="0" distR="0" wp14:anchorId="3B7C1393" wp14:editId="3CB097EE">
                  <wp:extent cx="3185160" cy="1342396"/>
                  <wp:effectExtent l="0" t="0" r="0" b="0"/>
                  <wp:docPr id="1856612661" name="Picture 185661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222778" cy="1358250"/>
                          </a:xfrm>
                          <a:prstGeom prst="rect">
                            <a:avLst/>
                          </a:prstGeom>
                        </pic:spPr>
                      </pic:pic>
                    </a:graphicData>
                  </a:graphic>
                </wp:inline>
              </w:drawing>
            </w:r>
          </w:p>
        </w:tc>
        <w:tc>
          <w:tcPr>
            <w:tcW w:w="685" w:type="pct"/>
            <w:vMerge/>
          </w:tcPr>
          <w:p w14:paraId="4336290D" w14:textId="77777777" w:rsidR="00B57FB9" w:rsidRPr="008902C9" w:rsidRDefault="00B57FB9" w:rsidP="00AD6B6B">
            <w:pPr>
              <w:jc w:val="center"/>
              <w:rPr>
                <w:rFonts w:ascii="Georgia" w:hAnsi="Georgia"/>
                <w:noProof/>
                <w:sz w:val="24"/>
                <w:szCs w:val="24"/>
                <w:lang w:eastAsia="en-IN"/>
              </w:rPr>
            </w:pPr>
          </w:p>
        </w:tc>
      </w:tr>
      <w:tr w:rsidR="00B57FB9" w:rsidRPr="008902C9" w14:paraId="62B1C491" w14:textId="0FD1A99F" w:rsidTr="00A74B93">
        <w:trPr>
          <w:jc w:val="center"/>
        </w:trPr>
        <w:tc>
          <w:tcPr>
            <w:tcW w:w="4315" w:type="pct"/>
          </w:tcPr>
          <w:p w14:paraId="4DEB9B4D" w14:textId="77777777" w:rsidR="00B57FB9" w:rsidRPr="008902C9" w:rsidRDefault="00B57FB9" w:rsidP="00AD6B6B">
            <w:pPr>
              <w:jc w:val="center"/>
              <w:rPr>
                <w:rFonts w:ascii="Georgia" w:hAnsi="Georgia" w:cs="Times New Roman"/>
                <w:b/>
                <w:bCs/>
                <w:sz w:val="24"/>
                <w:szCs w:val="24"/>
              </w:rPr>
            </w:pPr>
            <w:r w:rsidRPr="008902C9">
              <w:rPr>
                <w:rFonts w:ascii="Georgia" w:hAnsi="Georgia" w:cs="Times New Roman"/>
                <w:b/>
                <w:bCs/>
                <w:sz w:val="24"/>
                <w:szCs w:val="24"/>
              </w:rPr>
              <w:t>(b)</w:t>
            </w:r>
          </w:p>
        </w:tc>
        <w:tc>
          <w:tcPr>
            <w:tcW w:w="685" w:type="pct"/>
            <w:vMerge/>
          </w:tcPr>
          <w:p w14:paraId="796500B1" w14:textId="77777777" w:rsidR="00B57FB9" w:rsidRPr="008902C9" w:rsidRDefault="00B57FB9" w:rsidP="00AD6B6B">
            <w:pPr>
              <w:jc w:val="center"/>
              <w:rPr>
                <w:rFonts w:ascii="Georgia" w:hAnsi="Georgia" w:cs="Times New Roman"/>
                <w:b/>
                <w:bCs/>
                <w:sz w:val="24"/>
                <w:szCs w:val="24"/>
              </w:rPr>
            </w:pPr>
          </w:p>
        </w:tc>
      </w:tr>
      <w:tr w:rsidR="00B57FB9" w:rsidRPr="008902C9" w14:paraId="14BD8A47" w14:textId="32D86E87" w:rsidTr="00A74B93">
        <w:trPr>
          <w:jc w:val="center"/>
        </w:trPr>
        <w:tc>
          <w:tcPr>
            <w:tcW w:w="4315" w:type="pct"/>
          </w:tcPr>
          <w:p w14:paraId="58CEE895" w14:textId="77777777" w:rsidR="00B57FB9" w:rsidRPr="008902C9" w:rsidRDefault="00B57FB9" w:rsidP="00AD6B6B">
            <w:pPr>
              <w:jc w:val="center"/>
              <w:rPr>
                <w:rFonts w:ascii="Georgia" w:hAnsi="Georgia" w:cs="Times New Roman"/>
                <w:b/>
                <w:bCs/>
                <w:sz w:val="24"/>
                <w:szCs w:val="24"/>
              </w:rPr>
            </w:pPr>
            <w:r w:rsidRPr="008902C9">
              <w:rPr>
                <w:rFonts w:ascii="Georgia" w:hAnsi="Georgia" w:cs="Times New Roman"/>
                <w:b/>
                <w:bCs/>
                <w:noProof/>
                <w:sz w:val="24"/>
                <w:szCs w:val="24"/>
                <w:lang w:eastAsia="en-IN"/>
              </w:rPr>
              <w:drawing>
                <wp:inline distT="0" distB="0" distL="0" distR="0" wp14:anchorId="1DD398A2" wp14:editId="5DBECDAE">
                  <wp:extent cx="3276600" cy="1164182"/>
                  <wp:effectExtent l="0" t="0" r="0" b="0"/>
                  <wp:docPr id="1856612648" name="Picture 185661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324098" cy="1181058"/>
                          </a:xfrm>
                          <a:prstGeom prst="rect">
                            <a:avLst/>
                          </a:prstGeom>
                        </pic:spPr>
                      </pic:pic>
                    </a:graphicData>
                  </a:graphic>
                </wp:inline>
              </w:drawing>
            </w:r>
          </w:p>
        </w:tc>
        <w:tc>
          <w:tcPr>
            <w:tcW w:w="685" w:type="pct"/>
            <w:vMerge/>
          </w:tcPr>
          <w:p w14:paraId="3414FDFF" w14:textId="77777777" w:rsidR="00B57FB9" w:rsidRPr="008902C9" w:rsidRDefault="00B57FB9" w:rsidP="00AD6B6B">
            <w:pPr>
              <w:jc w:val="center"/>
              <w:rPr>
                <w:rFonts w:ascii="Georgia" w:hAnsi="Georgia" w:cs="Times New Roman"/>
                <w:b/>
                <w:bCs/>
                <w:sz w:val="24"/>
                <w:szCs w:val="24"/>
              </w:rPr>
            </w:pPr>
          </w:p>
        </w:tc>
      </w:tr>
      <w:tr w:rsidR="00B57FB9" w:rsidRPr="008902C9" w14:paraId="17405CF7" w14:textId="2460E805" w:rsidTr="00A74B93">
        <w:trPr>
          <w:jc w:val="center"/>
        </w:trPr>
        <w:tc>
          <w:tcPr>
            <w:tcW w:w="4315" w:type="pct"/>
          </w:tcPr>
          <w:p w14:paraId="466E79B8" w14:textId="77777777" w:rsidR="00B57FB9" w:rsidRPr="008902C9" w:rsidRDefault="00B57FB9" w:rsidP="00AD6B6B">
            <w:pPr>
              <w:jc w:val="center"/>
              <w:rPr>
                <w:rFonts w:ascii="Georgia" w:hAnsi="Georgia" w:cs="Times New Roman"/>
                <w:b/>
                <w:bCs/>
                <w:sz w:val="24"/>
                <w:szCs w:val="24"/>
              </w:rPr>
            </w:pPr>
            <w:r w:rsidRPr="008902C9">
              <w:rPr>
                <w:rFonts w:ascii="Georgia" w:hAnsi="Georgia" w:cs="Times New Roman"/>
                <w:b/>
                <w:bCs/>
                <w:sz w:val="24"/>
                <w:szCs w:val="24"/>
              </w:rPr>
              <w:t>(c)</w:t>
            </w:r>
          </w:p>
        </w:tc>
        <w:tc>
          <w:tcPr>
            <w:tcW w:w="685" w:type="pct"/>
            <w:vMerge/>
          </w:tcPr>
          <w:p w14:paraId="34B1CD20" w14:textId="77777777" w:rsidR="00B57FB9" w:rsidRPr="008902C9" w:rsidRDefault="00B57FB9" w:rsidP="00AD6B6B">
            <w:pPr>
              <w:jc w:val="center"/>
              <w:rPr>
                <w:rFonts w:ascii="Georgia" w:hAnsi="Georgia" w:cs="Times New Roman"/>
                <w:b/>
                <w:bCs/>
                <w:sz w:val="24"/>
                <w:szCs w:val="24"/>
              </w:rPr>
            </w:pPr>
          </w:p>
        </w:tc>
      </w:tr>
      <w:tr w:rsidR="00B57FB9" w:rsidRPr="008902C9" w14:paraId="48BC632A" w14:textId="24171F24" w:rsidTr="00A74B93">
        <w:trPr>
          <w:jc w:val="center"/>
        </w:trPr>
        <w:tc>
          <w:tcPr>
            <w:tcW w:w="4315" w:type="pct"/>
          </w:tcPr>
          <w:p w14:paraId="1B3B3065" w14:textId="77777777" w:rsidR="00B57FB9" w:rsidRPr="008902C9" w:rsidRDefault="00B57FB9" w:rsidP="00AD6B6B">
            <w:pPr>
              <w:jc w:val="center"/>
              <w:rPr>
                <w:rFonts w:ascii="Georgia" w:hAnsi="Georgia" w:cs="Times New Roman"/>
                <w:b/>
                <w:bCs/>
                <w:sz w:val="24"/>
                <w:szCs w:val="24"/>
              </w:rPr>
            </w:pPr>
            <w:r w:rsidRPr="008902C9">
              <w:rPr>
                <w:rFonts w:ascii="Georgia" w:hAnsi="Georgia"/>
                <w:noProof/>
                <w:sz w:val="24"/>
                <w:szCs w:val="24"/>
                <w:lang w:eastAsia="en-IN"/>
              </w:rPr>
              <w:drawing>
                <wp:inline distT="0" distB="0" distL="0" distR="0" wp14:anchorId="7EC514C5" wp14:editId="09F4F39C">
                  <wp:extent cx="3230880" cy="1354527"/>
                  <wp:effectExtent l="0" t="0" r="7620" b="0"/>
                  <wp:docPr id="1856612667" name="Picture 185661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91633" cy="1379997"/>
                          </a:xfrm>
                          <a:prstGeom prst="rect">
                            <a:avLst/>
                          </a:prstGeom>
                        </pic:spPr>
                      </pic:pic>
                    </a:graphicData>
                  </a:graphic>
                </wp:inline>
              </w:drawing>
            </w:r>
          </w:p>
        </w:tc>
        <w:tc>
          <w:tcPr>
            <w:tcW w:w="685" w:type="pct"/>
            <w:vMerge/>
          </w:tcPr>
          <w:p w14:paraId="26126BBE" w14:textId="77777777" w:rsidR="00B57FB9" w:rsidRPr="008902C9" w:rsidRDefault="00B57FB9" w:rsidP="00AD6B6B">
            <w:pPr>
              <w:jc w:val="center"/>
              <w:rPr>
                <w:rFonts w:ascii="Georgia" w:hAnsi="Georgia"/>
                <w:noProof/>
                <w:sz w:val="24"/>
                <w:szCs w:val="24"/>
                <w:lang w:eastAsia="en-IN"/>
              </w:rPr>
            </w:pPr>
          </w:p>
        </w:tc>
      </w:tr>
      <w:tr w:rsidR="00B57FB9" w:rsidRPr="008902C9" w14:paraId="56FC7752" w14:textId="2BBC0C53" w:rsidTr="00A74B93">
        <w:trPr>
          <w:jc w:val="center"/>
        </w:trPr>
        <w:tc>
          <w:tcPr>
            <w:tcW w:w="4315" w:type="pct"/>
          </w:tcPr>
          <w:p w14:paraId="7E351F3E" w14:textId="77777777" w:rsidR="00B57FB9" w:rsidRPr="008902C9" w:rsidRDefault="00B57FB9" w:rsidP="00AD6B6B">
            <w:pPr>
              <w:jc w:val="center"/>
              <w:rPr>
                <w:rFonts w:ascii="Georgia" w:hAnsi="Georgia" w:cs="Times New Roman"/>
                <w:b/>
                <w:bCs/>
                <w:sz w:val="24"/>
                <w:szCs w:val="24"/>
              </w:rPr>
            </w:pPr>
            <w:r w:rsidRPr="008902C9">
              <w:rPr>
                <w:rFonts w:ascii="Georgia" w:hAnsi="Georgia" w:cs="Times New Roman"/>
                <w:b/>
                <w:bCs/>
                <w:sz w:val="24"/>
                <w:szCs w:val="24"/>
              </w:rPr>
              <w:t>(d)</w:t>
            </w:r>
          </w:p>
        </w:tc>
        <w:tc>
          <w:tcPr>
            <w:tcW w:w="685" w:type="pct"/>
            <w:vMerge/>
          </w:tcPr>
          <w:p w14:paraId="68319DBF" w14:textId="77777777" w:rsidR="00B57FB9" w:rsidRPr="008902C9" w:rsidRDefault="00B57FB9" w:rsidP="00AD6B6B">
            <w:pPr>
              <w:jc w:val="center"/>
              <w:rPr>
                <w:rFonts w:ascii="Georgia" w:hAnsi="Georgia" w:cs="Times New Roman"/>
                <w:b/>
                <w:bCs/>
                <w:sz w:val="24"/>
                <w:szCs w:val="24"/>
              </w:rPr>
            </w:pPr>
          </w:p>
        </w:tc>
      </w:tr>
      <w:tr w:rsidR="00B57FB9" w:rsidRPr="008902C9" w14:paraId="2A4A789B" w14:textId="527DA12C" w:rsidTr="00A74B93">
        <w:trPr>
          <w:jc w:val="center"/>
        </w:trPr>
        <w:tc>
          <w:tcPr>
            <w:tcW w:w="4315" w:type="pct"/>
          </w:tcPr>
          <w:p w14:paraId="2E7A70E9" w14:textId="77777777" w:rsidR="00B57FB9" w:rsidRPr="008902C9" w:rsidRDefault="00B57FB9" w:rsidP="00AD6B6B">
            <w:pPr>
              <w:jc w:val="center"/>
              <w:rPr>
                <w:rFonts w:ascii="Georgia" w:hAnsi="Georgia" w:cs="Times New Roman"/>
                <w:b/>
                <w:bCs/>
                <w:sz w:val="24"/>
                <w:szCs w:val="24"/>
              </w:rPr>
            </w:pPr>
            <w:r w:rsidRPr="008902C9">
              <w:rPr>
                <w:rFonts w:ascii="Georgia" w:hAnsi="Georgia" w:cs="Times New Roman"/>
                <w:b/>
                <w:bCs/>
                <w:noProof/>
                <w:sz w:val="24"/>
                <w:szCs w:val="24"/>
                <w:lang w:eastAsia="en-IN"/>
              </w:rPr>
              <w:drawing>
                <wp:inline distT="0" distB="0" distL="0" distR="0" wp14:anchorId="3EA49343" wp14:editId="48A3768E">
                  <wp:extent cx="3196654" cy="1192263"/>
                  <wp:effectExtent l="0" t="0" r="3810" b="8255"/>
                  <wp:docPr id="1856612658" name="Picture 185661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414" r="1785"/>
                          <a:stretch/>
                        </pic:blipFill>
                        <pic:spPr bwMode="auto">
                          <a:xfrm>
                            <a:off x="0" y="0"/>
                            <a:ext cx="3218834" cy="1200536"/>
                          </a:xfrm>
                          <a:prstGeom prst="rect">
                            <a:avLst/>
                          </a:prstGeom>
                          <a:ln>
                            <a:noFill/>
                          </a:ln>
                          <a:extLst>
                            <a:ext uri="{53640926-AAD7-44D8-BBD7-CCE9431645EC}">
                              <a14:shadowObscured xmlns:a14="http://schemas.microsoft.com/office/drawing/2010/main"/>
                            </a:ext>
                          </a:extLst>
                        </pic:spPr>
                      </pic:pic>
                    </a:graphicData>
                  </a:graphic>
                </wp:inline>
              </w:drawing>
            </w:r>
          </w:p>
        </w:tc>
        <w:tc>
          <w:tcPr>
            <w:tcW w:w="685" w:type="pct"/>
            <w:vMerge/>
          </w:tcPr>
          <w:p w14:paraId="389CE755" w14:textId="77777777" w:rsidR="00B57FB9" w:rsidRPr="008902C9" w:rsidRDefault="00B57FB9" w:rsidP="00AD6B6B">
            <w:pPr>
              <w:jc w:val="center"/>
              <w:rPr>
                <w:rFonts w:ascii="Georgia" w:hAnsi="Georgia" w:cs="Times New Roman"/>
                <w:b/>
                <w:bCs/>
                <w:sz w:val="24"/>
                <w:szCs w:val="24"/>
              </w:rPr>
            </w:pPr>
          </w:p>
        </w:tc>
      </w:tr>
      <w:tr w:rsidR="00B57FB9" w:rsidRPr="008902C9" w14:paraId="07EE4E39" w14:textId="76637341" w:rsidTr="00A74B93">
        <w:trPr>
          <w:jc w:val="center"/>
        </w:trPr>
        <w:tc>
          <w:tcPr>
            <w:tcW w:w="4315" w:type="pct"/>
          </w:tcPr>
          <w:p w14:paraId="0601A39C" w14:textId="77777777" w:rsidR="00B57FB9" w:rsidRPr="008902C9" w:rsidRDefault="00B57FB9" w:rsidP="00AD6B6B">
            <w:pPr>
              <w:jc w:val="center"/>
              <w:rPr>
                <w:rFonts w:ascii="Georgia" w:hAnsi="Georgia" w:cs="Times New Roman"/>
                <w:b/>
                <w:bCs/>
                <w:sz w:val="24"/>
                <w:szCs w:val="24"/>
              </w:rPr>
            </w:pPr>
            <w:r w:rsidRPr="008902C9">
              <w:rPr>
                <w:rFonts w:ascii="Georgia" w:hAnsi="Georgia" w:cs="Times New Roman"/>
                <w:b/>
                <w:bCs/>
                <w:sz w:val="24"/>
                <w:szCs w:val="24"/>
              </w:rPr>
              <w:t>(e)</w:t>
            </w:r>
          </w:p>
        </w:tc>
        <w:tc>
          <w:tcPr>
            <w:tcW w:w="685" w:type="pct"/>
            <w:vMerge/>
          </w:tcPr>
          <w:p w14:paraId="60497A79" w14:textId="77777777" w:rsidR="00B57FB9" w:rsidRPr="008902C9" w:rsidRDefault="00B57FB9" w:rsidP="00AD6B6B">
            <w:pPr>
              <w:jc w:val="center"/>
              <w:rPr>
                <w:rFonts w:ascii="Georgia" w:hAnsi="Georgia" w:cs="Times New Roman"/>
                <w:b/>
                <w:bCs/>
                <w:sz w:val="24"/>
                <w:szCs w:val="24"/>
              </w:rPr>
            </w:pPr>
          </w:p>
        </w:tc>
      </w:tr>
      <w:tr w:rsidR="00B57FB9" w:rsidRPr="008902C9" w14:paraId="76099139" w14:textId="7DEC6984" w:rsidTr="00A74B93">
        <w:trPr>
          <w:jc w:val="center"/>
        </w:trPr>
        <w:tc>
          <w:tcPr>
            <w:tcW w:w="4315" w:type="pct"/>
          </w:tcPr>
          <w:p w14:paraId="5C3B9D2C" w14:textId="77777777" w:rsidR="00B57FB9" w:rsidRPr="008902C9" w:rsidRDefault="00B57FB9" w:rsidP="00AD6B6B">
            <w:pPr>
              <w:jc w:val="center"/>
              <w:rPr>
                <w:rFonts w:ascii="Georgia" w:hAnsi="Georgia" w:cs="Times New Roman"/>
                <w:b/>
                <w:bCs/>
                <w:sz w:val="24"/>
                <w:szCs w:val="24"/>
              </w:rPr>
            </w:pPr>
            <w:r w:rsidRPr="008902C9">
              <w:rPr>
                <w:rFonts w:ascii="Georgia" w:hAnsi="Georgia" w:cs="Times New Roman"/>
                <w:b/>
                <w:bCs/>
                <w:noProof/>
                <w:color w:val="000000" w:themeColor="text1"/>
                <w:sz w:val="24"/>
                <w:szCs w:val="24"/>
                <w:lang w:eastAsia="en-IN"/>
              </w:rPr>
              <w:drawing>
                <wp:inline distT="0" distB="0" distL="0" distR="0" wp14:anchorId="32F86C89" wp14:editId="3BA59304">
                  <wp:extent cx="4045944" cy="1432560"/>
                  <wp:effectExtent l="0" t="0" r="0" b="0"/>
                  <wp:docPr id="1418390858" name="Picture 141839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r="6584"/>
                          <a:stretch/>
                        </pic:blipFill>
                        <pic:spPr bwMode="auto">
                          <a:xfrm>
                            <a:off x="0" y="0"/>
                            <a:ext cx="4119272" cy="1458523"/>
                          </a:xfrm>
                          <a:prstGeom prst="rect">
                            <a:avLst/>
                          </a:prstGeom>
                          <a:ln>
                            <a:noFill/>
                          </a:ln>
                          <a:extLst>
                            <a:ext uri="{53640926-AAD7-44D8-BBD7-CCE9431645EC}">
                              <a14:shadowObscured xmlns:a14="http://schemas.microsoft.com/office/drawing/2010/main"/>
                            </a:ext>
                          </a:extLst>
                        </pic:spPr>
                      </pic:pic>
                    </a:graphicData>
                  </a:graphic>
                </wp:inline>
              </w:drawing>
            </w:r>
          </w:p>
        </w:tc>
        <w:tc>
          <w:tcPr>
            <w:tcW w:w="685" w:type="pct"/>
            <w:vMerge/>
          </w:tcPr>
          <w:p w14:paraId="7198ECEE" w14:textId="77777777" w:rsidR="00B57FB9" w:rsidRPr="008902C9" w:rsidRDefault="00B57FB9" w:rsidP="00AD6B6B">
            <w:pPr>
              <w:jc w:val="center"/>
              <w:rPr>
                <w:rFonts w:ascii="Georgia" w:hAnsi="Georgia" w:cs="Times New Roman"/>
                <w:b/>
                <w:bCs/>
                <w:noProof/>
                <w:color w:val="000000" w:themeColor="text1"/>
                <w:sz w:val="24"/>
                <w:szCs w:val="24"/>
                <w:lang w:eastAsia="en-IN"/>
              </w:rPr>
            </w:pPr>
          </w:p>
        </w:tc>
      </w:tr>
      <w:tr w:rsidR="00B57FB9" w:rsidRPr="008902C9" w14:paraId="119E70EE" w14:textId="12C64998" w:rsidTr="00A74B93">
        <w:trPr>
          <w:trHeight w:val="253"/>
          <w:jc w:val="center"/>
        </w:trPr>
        <w:tc>
          <w:tcPr>
            <w:tcW w:w="4315" w:type="pct"/>
          </w:tcPr>
          <w:p w14:paraId="68153BA7" w14:textId="77777777" w:rsidR="00B57FB9" w:rsidRPr="008902C9" w:rsidRDefault="00B57FB9" w:rsidP="00AD6B6B">
            <w:pPr>
              <w:jc w:val="center"/>
              <w:rPr>
                <w:rFonts w:ascii="Georgia" w:hAnsi="Georgia" w:cs="Times New Roman"/>
                <w:b/>
                <w:bCs/>
                <w:sz w:val="24"/>
                <w:szCs w:val="24"/>
              </w:rPr>
            </w:pPr>
            <w:r w:rsidRPr="008902C9">
              <w:rPr>
                <w:rFonts w:ascii="Georgia" w:hAnsi="Georgia" w:cs="Times New Roman"/>
                <w:b/>
                <w:bCs/>
                <w:sz w:val="24"/>
                <w:szCs w:val="24"/>
              </w:rPr>
              <w:t>(f)</w:t>
            </w:r>
          </w:p>
        </w:tc>
        <w:tc>
          <w:tcPr>
            <w:tcW w:w="685" w:type="pct"/>
            <w:vMerge/>
          </w:tcPr>
          <w:p w14:paraId="5C020BAE" w14:textId="77777777" w:rsidR="00B57FB9" w:rsidRPr="008902C9" w:rsidRDefault="00B57FB9" w:rsidP="00AD6B6B">
            <w:pPr>
              <w:jc w:val="center"/>
              <w:rPr>
                <w:rFonts w:ascii="Georgia" w:hAnsi="Georgia" w:cs="Times New Roman"/>
                <w:b/>
                <w:bCs/>
                <w:sz w:val="24"/>
                <w:szCs w:val="24"/>
              </w:rPr>
            </w:pPr>
          </w:p>
        </w:tc>
      </w:tr>
    </w:tbl>
    <w:p w14:paraId="4277D878" w14:textId="27F0B1D4" w:rsidR="003D5FB9" w:rsidRPr="008902C9" w:rsidRDefault="00BF7E63" w:rsidP="00C96D1D">
      <w:pPr>
        <w:pStyle w:val="FigCap"/>
        <w:spacing w:line="240" w:lineRule="auto"/>
        <w:jc w:val="both"/>
        <w:rPr>
          <w:rFonts w:ascii="Georgia" w:hAnsi="Georgia"/>
        </w:rPr>
      </w:pPr>
      <w:r w:rsidRPr="008902C9">
        <w:rPr>
          <w:rFonts w:ascii="Georgia" w:hAnsi="Georgia"/>
          <w:bCs/>
        </w:rPr>
        <w:t>Figure</w:t>
      </w:r>
      <w:r w:rsidR="007C45B2" w:rsidRPr="008902C9">
        <w:rPr>
          <w:rFonts w:ascii="Georgia" w:hAnsi="Georgia"/>
          <w:bCs/>
        </w:rPr>
        <w:t xml:space="preserve"> 15.</w:t>
      </w:r>
      <w:r w:rsidR="00F247C2" w:rsidRPr="008902C9">
        <w:rPr>
          <w:rFonts w:ascii="Georgia" w:hAnsi="Georgia"/>
          <w:bCs/>
        </w:rPr>
        <w:t>27</w:t>
      </w:r>
      <w:r w:rsidRPr="008902C9">
        <w:rPr>
          <w:rFonts w:ascii="Georgia" w:hAnsi="Georgia"/>
        </w:rPr>
        <w:t xml:space="preserve"> Horizontal settlement of the Dyke of (a) 24 m (RL -5 m), (b) 29 m (RL -10 m), (c) 34 m (RL -15 m), (d) 39 m (RL -20 m), (e) 44 m (RL -25 m), and (f) 49 m (RL -30 m) height unde</w:t>
      </w:r>
      <w:r w:rsidR="006879FC" w:rsidRPr="008902C9">
        <w:rPr>
          <w:rFonts w:ascii="Georgia" w:hAnsi="Georgia"/>
        </w:rPr>
        <w:t>r dynamic condition (0.36g PGA)</w:t>
      </w:r>
    </w:p>
    <w:p w14:paraId="506600BF" w14:textId="77777777" w:rsidR="00C5127A" w:rsidRPr="008902C9" w:rsidRDefault="00C5127A" w:rsidP="00C96D1D">
      <w:pPr>
        <w:pStyle w:val="FigCap"/>
        <w:spacing w:line="240" w:lineRule="auto"/>
        <w:jc w:val="both"/>
        <w:rPr>
          <w:rFonts w:ascii="Georgia" w:hAnsi="Georgia"/>
        </w:rPr>
      </w:pPr>
    </w:p>
    <w:p w14:paraId="7A5E7876" w14:textId="15FA8733" w:rsidR="00BF7E63" w:rsidRPr="008902C9" w:rsidRDefault="00C5127A" w:rsidP="00C5127A">
      <w:pPr>
        <w:rPr>
          <w:rFonts w:ascii="Georgia" w:hAnsi="Georgia" w:cs="Times New Roman"/>
          <w:b/>
          <w:sz w:val="24"/>
          <w:szCs w:val="24"/>
        </w:rPr>
      </w:pPr>
      <w:r w:rsidRPr="008902C9">
        <w:rPr>
          <w:rFonts w:ascii="Georgia" w:hAnsi="Georgia" w:cs="Times New Roman"/>
          <w:b/>
          <w:sz w:val="24"/>
          <w:szCs w:val="24"/>
        </w:rPr>
        <w:t xml:space="preserve">(2) Intertidal zone: Analyses at Bhavnagar and </w:t>
      </w:r>
      <w:proofErr w:type="spellStart"/>
      <w:r w:rsidRPr="008902C9">
        <w:rPr>
          <w:rFonts w:ascii="Georgia" w:hAnsi="Georgia" w:cs="Times New Roman"/>
          <w:b/>
          <w:sz w:val="24"/>
          <w:szCs w:val="24"/>
        </w:rPr>
        <w:t>Dahej</w:t>
      </w:r>
      <w:proofErr w:type="spellEnd"/>
      <w:r w:rsidRPr="008902C9">
        <w:rPr>
          <w:rFonts w:ascii="Georgia" w:hAnsi="Georgia" w:cs="Times New Roman"/>
          <w:b/>
          <w:sz w:val="24"/>
          <w:szCs w:val="24"/>
        </w:rPr>
        <w:t xml:space="preserve"> regions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1788"/>
      </w:tblGrid>
      <w:tr w:rsidR="00C5127A" w:rsidRPr="008902C9" w14:paraId="7900B9D4" w14:textId="77777777" w:rsidTr="00A74B93">
        <w:trPr>
          <w:trHeight w:val="850"/>
          <w:jc w:val="center"/>
        </w:trPr>
        <w:tc>
          <w:tcPr>
            <w:tcW w:w="4081" w:type="pct"/>
          </w:tcPr>
          <w:p w14:paraId="327C3D91" w14:textId="77777777" w:rsidR="00C5127A" w:rsidRPr="008902C9" w:rsidRDefault="00C5127A" w:rsidP="00D95FC4">
            <w:pPr>
              <w:jc w:val="center"/>
              <w:rPr>
                <w:rFonts w:ascii="Georgia" w:hAnsi="Georgia" w:cs="Times New Roman"/>
                <w:sz w:val="24"/>
                <w:szCs w:val="24"/>
              </w:rPr>
            </w:pPr>
            <w:r w:rsidRPr="008902C9">
              <w:rPr>
                <w:rFonts w:ascii="Georgia" w:hAnsi="Georgia"/>
                <w:noProof/>
                <w:sz w:val="24"/>
                <w:szCs w:val="24"/>
                <w:lang w:eastAsia="en-IN"/>
              </w:rPr>
              <w:lastRenderedPageBreak/>
              <w:drawing>
                <wp:inline distT="0" distB="0" distL="0" distR="0" wp14:anchorId="306C69F5" wp14:editId="7AAB0B46">
                  <wp:extent cx="4098290" cy="1701738"/>
                  <wp:effectExtent l="0" t="0" r="0" b="0"/>
                  <wp:docPr id="1418390896" name="Picture 141839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54704" cy="1725163"/>
                          </a:xfrm>
                          <a:prstGeom prst="rect">
                            <a:avLst/>
                          </a:prstGeom>
                        </pic:spPr>
                      </pic:pic>
                    </a:graphicData>
                  </a:graphic>
                </wp:inline>
              </w:drawing>
            </w:r>
          </w:p>
        </w:tc>
        <w:tc>
          <w:tcPr>
            <w:tcW w:w="919" w:type="pct"/>
            <w:vMerge w:val="restart"/>
          </w:tcPr>
          <w:p w14:paraId="6352C29C" w14:textId="47215E35" w:rsidR="00C5127A" w:rsidRPr="008902C9" w:rsidRDefault="00C5127A" w:rsidP="00D95FC4">
            <w:pPr>
              <w:rPr>
                <w:rFonts w:ascii="Georgia" w:hAnsi="Georgia"/>
                <w:sz w:val="24"/>
                <w:szCs w:val="24"/>
              </w:rPr>
            </w:pPr>
            <w:r w:rsidRPr="008902C9">
              <w:rPr>
                <w:rFonts w:ascii="Georgia" w:hAnsi="Georgia"/>
                <w:noProof/>
                <w:sz w:val="24"/>
                <w:szCs w:val="24"/>
                <w:lang w:eastAsia="en-IN"/>
              </w:rPr>
              <w:drawing>
                <wp:anchor distT="0" distB="0" distL="114300" distR="114300" simplePos="0" relativeHeight="251699200" behindDoc="0" locked="0" layoutInCell="1" allowOverlap="1" wp14:anchorId="3A35538B" wp14:editId="2C11598D">
                  <wp:simplePos x="0" y="0"/>
                  <wp:positionH relativeFrom="column">
                    <wp:posOffset>60960</wp:posOffset>
                  </wp:positionH>
                  <wp:positionV relativeFrom="paragraph">
                    <wp:posOffset>167640</wp:posOffset>
                  </wp:positionV>
                  <wp:extent cx="524510" cy="4683760"/>
                  <wp:effectExtent l="0" t="0" r="8890" b="2540"/>
                  <wp:wrapSquare wrapText="bothSides"/>
                  <wp:docPr id="1418390851" name="Picture 141839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24510" cy="4683760"/>
                          </a:xfrm>
                          <a:prstGeom prst="rect">
                            <a:avLst/>
                          </a:prstGeom>
                        </pic:spPr>
                      </pic:pic>
                    </a:graphicData>
                  </a:graphic>
                  <wp14:sizeRelH relativeFrom="margin">
                    <wp14:pctWidth>0</wp14:pctWidth>
                  </wp14:sizeRelH>
                  <wp14:sizeRelV relativeFrom="margin">
                    <wp14:pctHeight>0</wp14:pctHeight>
                  </wp14:sizeRelV>
                </wp:anchor>
              </w:drawing>
            </w:r>
          </w:p>
        </w:tc>
      </w:tr>
      <w:tr w:rsidR="00C5127A" w:rsidRPr="008902C9" w14:paraId="165D386E" w14:textId="77777777" w:rsidTr="00A74B93">
        <w:trPr>
          <w:trHeight w:val="265"/>
          <w:jc w:val="center"/>
        </w:trPr>
        <w:tc>
          <w:tcPr>
            <w:tcW w:w="4081" w:type="pct"/>
          </w:tcPr>
          <w:p w14:paraId="2BE5EE15" w14:textId="77777777" w:rsidR="00C5127A" w:rsidRPr="008902C9" w:rsidRDefault="00C5127A" w:rsidP="00D95FC4">
            <w:pPr>
              <w:jc w:val="center"/>
              <w:rPr>
                <w:rFonts w:ascii="Georgia" w:hAnsi="Georgia" w:cs="Times New Roman"/>
                <w:b/>
                <w:bCs/>
                <w:sz w:val="24"/>
                <w:szCs w:val="24"/>
              </w:rPr>
            </w:pPr>
            <w:r w:rsidRPr="008902C9">
              <w:rPr>
                <w:rFonts w:ascii="Georgia" w:hAnsi="Georgia" w:cs="Times New Roman"/>
                <w:b/>
                <w:bCs/>
                <w:sz w:val="24"/>
                <w:szCs w:val="24"/>
              </w:rPr>
              <w:t>(a)</w:t>
            </w:r>
          </w:p>
        </w:tc>
        <w:tc>
          <w:tcPr>
            <w:tcW w:w="919" w:type="pct"/>
            <w:vMerge/>
          </w:tcPr>
          <w:p w14:paraId="2EEB5D0B" w14:textId="77777777" w:rsidR="00C5127A" w:rsidRPr="008902C9" w:rsidRDefault="00C5127A" w:rsidP="00D95FC4">
            <w:pPr>
              <w:rPr>
                <w:rFonts w:ascii="Georgia" w:hAnsi="Georgia"/>
                <w:sz w:val="24"/>
                <w:szCs w:val="24"/>
              </w:rPr>
            </w:pPr>
          </w:p>
        </w:tc>
      </w:tr>
      <w:tr w:rsidR="00C5127A" w:rsidRPr="008902C9" w14:paraId="65003B5F" w14:textId="77777777" w:rsidTr="00A74B93">
        <w:trPr>
          <w:trHeight w:val="265"/>
          <w:jc w:val="center"/>
        </w:trPr>
        <w:tc>
          <w:tcPr>
            <w:tcW w:w="4081" w:type="pct"/>
          </w:tcPr>
          <w:p w14:paraId="114A87BD" w14:textId="77777777" w:rsidR="00C5127A" w:rsidRPr="008902C9" w:rsidRDefault="00C5127A" w:rsidP="00D95FC4">
            <w:pPr>
              <w:jc w:val="center"/>
              <w:rPr>
                <w:rFonts w:ascii="Georgia" w:hAnsi="Georgia" w:cs="Times New Roman"/>
                <w:b/>
                <w:bCs/>
                <w:sz w:val="24"/>
                <w:szCs w:val="24"/>
              </w:rPr>
            </w:pPr>
            <w:r w:rsidRPr="008902C9">
              <w:rPr>
                <w:rFonts w:ascii="Georgia" w:hAnsi="Georgia"/>
                <w:noProof/>
                <w:sz w:val="24"/>
                <w:szCs w:val="24"/>
                <w:lang w:eastAsia="en-IN"/>
              </w:rPr>
              <w:drawing>
                <wp:inline distT="0" distB="0" distL="0" distR="0" wp14:anchorId="72CB32E1" wp14:editId="288E9618">
                  <wp:extent cx="4139590" cy="1722120"/>
                  <wp:effectExtent l="0" t="0" r="0" b="0"/>
                  <wp:docPr id="1418390878" name="Picture 1418390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211545" cy="1752054"/>
                          </a:xfrm>
                          <a:prstGeom prst="rect">
                            <a:avLst/>
                          </a:prstGeom>
                        </pic:spPr>
                      </pic:pic>
                    </a:graphicData>
                  </a:graphic>
                </wp:inline>
              </w:drawing>
            </w:r>
          </w:p>
        </w:tc>
        <w:tc>
          <w:tcPr>
            <w:tcW w:w="919" w:type="pct"/>
            <w:vMerge/>
          </w:tcPr>
          <w:p w14:paraId="734624D7" w14:textId="77777777" w:rsidR="00C5127A" w:rsidRPr="008902C9" w:rsidRDefault="00C5127A" w:rsidP="00D95FC4">
            <w:pPr>
              <w:rPr>
                <w:rFonts w:ascii="Georgia" w:hAnsi="Georgia"/>
                <w:sz w:val="24"/>
                <w:szCs w:val="24"/>
              </w:rPr>
            </w:pPr>
          </w:p>
        </w:tc>
      </w:tr>
      <w:tr w:rsidR="00C5127A" w:rsidRPr="008902C9" w14:paraId="28D10D36" w14:textId="77777777" w:rsidTr="00A74B93">
        <w:trPr>
          <w:trHeight w:val="265"/>
          <w:jc w:val="center"/>
        </w:trPr>
        <w:tc>
          <w:tcPr>
            <w:tcW w:w="4081" w:type="pct"/>
          </w:tcPr>
          <w:p w14:paraId="54F2A1AC" w14:textId="77777777" w:rsidR="00C5127A" w:rsidRPr="008902C9" w:rsidRDefault="00C5127A" w:rsidP="00D95FC4">
            <w:pPr>
              <w:jc w:val="center"/>
              <w:rPr>
                <w:rFonts w:ascii="Georgia" w:hAnsi="Georgia" w:cs="Times New Roman"/>
                <w:b/>
                <w:bCs/>
                <w:sz w:val="24"/>
                <w:szCs w:val="24"/>
              </w:rPr>
            </w:pPr>
            <w:r w:rsidRPr="008902C9">
              <w:rPr>
                <w:rFonts w:ascii="Georgia" w:hAnsi="Georgia" w:cs="Times New Roman"/>
                <w:b/>
                <w:bCs/>
                <w:sz w:val="24"/>
                <w:szCs w:val="24"/>
              </w:rPr>
              <w:t>(b)</w:t>
            </w:r>
          </w:p>
        </w:tc>
        <w:tc>
          <w:tcPr>
            <w:tcW w:w="919" w:type="pct"/>
            <w:vMerge/>
          </w:tcPr>
          <w:p w14:paraId="7B312E7B" w14:textId="77777777" w:rsidR="00C5127A" w:rsidRPr="008902C9" w:rsidRDefault="00C5127A" w:rsidP="00D95FC4">
            <w:pPr>
              <w:rPr>
                <w:rFonts w:ascii="Georgia" w:hAnsi="Georgia"/>
                <w:sz w:val="24"/>
                <w:szCs w:val="24"/>
              </w:rPr>
            </w:pPr>
          </w:p>
        </w:tc>
      </w:tr>
      <w:tr w:rsidR="00C5127A" w:rsidRPr="008902C9" w14:paraId="6E40B5FF" w14:textId="77777777" w:rsidTr="00A74B93">
        <w:trPr>
          <w:trHeight w:val="265"/>
          <w:jc w:val="center"/>
        </w:trPr>
        <w:tc>
          <w:tcPr>
            <w:tcW w:w="4081" w:type="pct"/>
          </w:tcPr>
          <w:p w14:paraId="76F49313" w14:textId="77777777" w:rsidR="00C5127A" w:rsidRPr="008902C9" w:rsidRDefault="00C5127A" w:rsidP="00D95FC4">
            <w:pPr>
              <w:jc w:val="center"/>
              <w:rPr>
                <w:rFonts w:ascii="Georgia" w:hAnsi="Georgia" w:cs="Times New Roman"/>
                <w:b/>
                <w:bCs/>
                <w:sz w:val="24"/>
                <w:szCs w:val="24"/>
              </w:rPr>
            </w:pPr>
            <w:r w:rsidRPr="008902C9">
              <w:rPr>
                <w:rFonts w:ascii="Georgia" w:hAnsi="Georgia"/>
                <w:noProof/>
                <w:sz w:val="24"/>
                <w:szCs w:val="24"/>
                <w:lang w:eastAsia="en-IN"/>
              </w:rPr>
              <w:drawing>
                <wp:inline distT="0" distB="0" distL="0" distR="0" wp14:anchorId="5E1268EF" wp14:editId="3807E40B">
                  <wp:extent cx="4227284" cy="1691640"/>
                  <wp:effectExtent l="0" t="0" r="1905" b="3810"/>
                  <wp:docPr id="1418390850" name="Picture 141839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242868" cy="1697876"/>
                          </a:xfrm>
                          <a:prstGeom prst="rect">
                            <a:avLst/>
                          </a:prstGeom>
                        </pic:spPr>
                      </pic:pic>
                    </a:graphicData>
                  </a:graphic>
                </wp:inline>
              </w:drawing>
            </w:r>
          </w:p>
        </w:tc>
        <w:tc>
          <w:tcPr>
            <w:tcW w:w="919" w:type="pct"/>
            <w:vMerge/>
          </w:tcPr>
          <w:p w14:paraId="1FBB4487" w14:textId="77777777" w:rsidR="00C5127A" w:rsidRPr="008902C9" w:rsidRDefault="00C5127A" w:rsidP="00D95FC4">
            <w:pPr>
              <w:rPr>
                <w:rFonts w:ascii="Georgia" w:hAnsi="Georgia"/>
                <w:sz w:val="24"/>
                <w:szCs w:val="24"/>
              </w:rPr>
            </w:pPr>
          </w:p>
        </w:tc>
      </w:tr>
      <w:tr w:rsidR="00C5127A" w:rsidRPr="008902C9" w14:paraId="058E84AA" w14:textId="77777777" w:rsidTr="00A74B93">
        <w:trPr>
          <w:trHeight w:val="365"/>
          <w:jc w:val="center"/>
        </w:trPr>
        <w:tc>
          <w:tcPr>
            <w:tcW w:w="4081" w:type="pct"/>
          </w:tcPr>
          <w:p w14:paraId="4392F85D" w14:textId="77777777" w:rsidR="00C5127A" w:rsidRPr="008902C9" w:rsidRDefault="00C5127A" w:rsidP="00D95FC4">
            <w:pPr>
              <w:jc w:val="center"/>
              <w:rPr>
                <w:rFonts w:ascii="Georgia" w:hAnsi="Georgia" w:cs="Times New Roman"/>
                <w:b/>
                <w:bCs/>
                <w:sz w:val="24"/>
                <w:szCs w:val="24"/>
              </w:rPr>
            </w:pPr>
            <w:r w:rsidRPr="008902C9">
              <w:rPr>
                <w:rFonts w:ascii="Georgia" w:hAnsi="Georgia" w:cs="Times New Roman"/>
                <w:b/>
                <w:bCs/>
                <w:sz w:val="24"/>
                <w:szCs w:val="24"/>
              </w:rPr>
              <w:t>(c)</w:t>
            </w:r>
          </w:p>
        </w:tc>
        <w:tc>
          <w:tcPr>
            <w:tcW w:w="919" w:type="pct"/>
            <w:vMerge/>
          </w:tcPr>
          <w:p w14:paraId="784EE405" w14:textId="77777777" w:rsidR="00C5127A" w:rsidRPr="008902C9" w:rsidRDefault="00C5127A" w:rsidP="00D95FC4">
            <w:pPr>
              <w:rPr>
                <w:rFonts w:ascii="Georgia" w:hAnsi="Georgia"/>
                <w:sz w:val="24"/>
                <w:szCs w:val="24"/>
              </w:rPr>
            </w:pPr>
          </w:p>
        </w:tc>
      </w:tr>
    </w:tbl>
    <w:p w14:paraId="117D5349" w14:textId="0C1C3073" w:rsidR="00C5127A" w:rsidRPr="008902C9" w:rsidRDefault="00C5127A" w:rsidP="00C5127A">
      <w:pPr>
        <w:pStyle w:val="FigCap"/>
        <w:spacing w:line="240" w:lineRule="auto"/>
        <w:jc w:val="both"/>
        <w:rPr>
          <w:rFonts w:ascii="Georgia" w:hAnsi="Georgia"/>
        </w:rPr>
      </w:pPr>
      <w:r w:rsidRPr="008902C9">
        <w:rPr>
          <w:rFonts w:ascii="Georgia" w:hAnsi="Georgia"/>
          <w:bCs/>
        </w:rPr>
        <w:t>Figure</w:t>
      </w:r>
      <w:r w:rsidRPr="008902C9">
        <w:rPr>
          <w:rFonts w:ascii="Georgia" w:hAnsi="Georgia"/>
        </w:rPr>
        <w:t xml:space="preserve"> 15.</w:t>
      </w:r>
      <w:r w:rsidR="00F247C2" w:rsidRPr="008902C9">
        <w:rPr>
          <w:rFonts w:ascii="Georgia" w:hAnsi="Georgia"/>
        </w:rPr>
        <w:t>28</w:t>
      </w:r>
      <w:r w:rsidRPr="008902C9">
        <w:rPr>
          <w:rFonts w:ascii="Georgia" w:hAnsi="Georgia"/>
        </w:rPr>
        <w:t xml:space="preserve"> Horizontal settlement of the Dyke of (a) 7 m (RL +5 m), (b) 16.5 m (RL 0 m), (c) 24 m (RL -5 m) height under dynamic condition (0.36g PGA) corresponding to GT/SPT 2</w:t>
      </w:r>
    </w:p>
    <w:p w14:paraId="7FCE63C0" w14:textId="30A5523C" w:rsidR="00C5127A" w:rsidRPr="008902C9" w:rsidRDefault="00C5127A" w:rsidP="00C5127A">
      <w:pPr>
        <w:rPr>
          <w:rFonts w:ascii="Georgia" w:hAnsi="Georgia" w:cs="Times New Roman"/>
          <w:b/>
          <w:sz w:val="24"/>
          <w:szCs w:val="24"/>
        </w:rPr>
      </w:pPr>
      <w:r w:rsidRPr="008902C9">
        <w:rPr>
          <w:rFonts w:ascii="Georgia" w:hAnsi="Georgia" w:cs="Times New Roman"/>
          <w:b/>
          <w:sz w:val="24"/>
          <w:szCs w:val="24"/>
        </w:rPr>
        <w:t>c) Summary</w:t>
      </w:r>
    </w:p>
    <w:p w14:paraId="121368CF" w14:textId="68685B1F" w:rsidR="00C5127A" w:rsidRPr="008902C9" w:rsidRDefault="00C5127A" w:rsidP="00C5127A">
      <w:pPr>
        <w:jc w:val="both"/>
        <w:rPr>
          <w:rFonts w:ascii="Georgia" w:hAnsi="Georgia" w:cs="Times New Roman"/>
          <w:b/>
          <w:sz w:val="24"/>
          <w:szCs w:val="24"/>
        </w:rPr>
      </w:pPr>
      <w:r w:rsidRPr="008902C9">
        <w:rPr>
          <w:rFonts w:ascii="Georgia" w:hAnsi="Georgia" w:cs="Times New Roman"/>
          <w:b/>
          <w:sz w:val="24"/>
          <w:szCs w:val="24"/>
        </w:rPr>
        <w:t>Table 15.1</w:t>
      </w:r>
      <w:r w:rsidR="00087C27" w:rsidRPr="008902C9">
        <w:rPr>
          <w:rFonts w:ascii="Georgia" w:hAnsi="Georgia" w:cs="Times New Roman"/>
          <w:b/>
          <w:sz w:val="24"/>
          <w:szCs w:val="24"/>
        </w:rPr>
        <w:t>1</w:t>
      </w:r>
      <w:r w:rsidRPr="008902C9">
        <w:rPr>
          <w:rFonts w:ascii="Georgia" w:hAnsi="Georgia" w:cs="Times New Roman"/>
          <w:b/>
          <w:sz w:val="24"/>
          <w:szCs w:val="24"/>
        </w:rPr>
        <w:t xml:space="preserve"> Summary of settlement for various cross sections under different loading conditions</w:t>
      </w: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Layout w:type="fixed"/>
        <w:tblCellMar>
          <w:top w:w="15" w:type="dxa"/>
          <w:left w:w="15" w:type="dxa"/>
          <w:bottom w:w="15" w:type="dxa"/>
          <w:right w:w="15" w:type="dxa"/>
        </w:tblCellMar>
        <w:tblLook w:val="04A0" w:firstRow="1" w:lastRow="0" w:firstColumn="1" w:lastColumn="0" w:noHBand="0" w:noVBand="1"/>
      </w:tblPr>
      <w:tblGrid>
        <w:gridCol w:w="1187"/>
        <w:gridCol w:w="1652"/>
        <w:gridCol w:w="1566"/>
        <w:gridCol w:w="1138"/>
        <w:gridCol w:w="853"/>
        <w:gridCol w:w="785"/>
        <w:gridCol w:w="779"/>
        <w:gridCol w:w="721"/>
      </w:tblGrid>
      <w:tr w:rsidR="00C5127A" w:rsidRPr="008902C9" w14:paraId="1834524B" w14:textId="77777777" w:rsidTr="00D95FC4">
        <w:trPr>
          <w:trHeight w:val="57"/>
          <w:jc w:val="center"/>
        </w:trPr>
        <w:tc>
          <w:tcPr>
            <w:tcW w:w="8681" w:type="dxa"/>
            <w:gridSpan w:val="8"/>
            <w:shd w:val="clear" w:color="auto" w:fill="FFFFFF" w:themeFill="background1"/>
            <w:tcMar>
              <w:top w:w="75" w:type="dxa"/>
              <w:left w:w="150" w:type="dxa"/>
              <w:bottom w:w="75" w:type="dxa"/>
              <w:right w:w="150" w:type="dxa"/>
            </w:tcMar>
            <w:vAlign w:val="center"/>
          </w:tcPr>
          <w:p w14:paraId="0DA89A4E" w14:textId="6EFBAE16"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hAnsi="Georgia" w:cs="Times New Roman"/>
                <w:b/>
                <w:bCs/>
                <w:sz w:val="24"/>
                <w:szCs w:val="24"/>
              </w:rPr>
              <w:t>Settlement (mm)</w:t>
            </w:r>
            <w:r w:rsidRPr="008902C9">
              <w:rPr>
                <w:rFonts w:ascii="Georgia" w:eastAsia="Calibri" w:hAnsi="Georgia" w:cs="Times New Roman"/>
                <w:b/>
                <w:color w:val="000000" w:themeColor="text1"/>
                <w:kern w:val="24"/>
                <w:sz w:val="24"/>
                <w:szCs w:val="24"/>
              </w:rPr>
              <w:t xml:space="preserve"> - Gulf region</w:t>
            </w:r>
          </w:p>
        </w:tc>
      </w:tr>
      <w:tr w:rsidR="00C5127A" w:rsidRPr="008902C9" w14:paraId="6CD5A814" w14:textId="77777777" w:rsidTr="008C5E01">
        <w:trPr>
          <w:trHeight w:val="298"/>
          <w:jc w:val="center"/>
        </w:trPr>
        <w:tc>
          <w:tcPr>
            <w:tcW w:w="1187" w:type="dxa"/>
            <w:vMerge w:val="restart"/>
            <w:shd w:val="clear" w:color="auto" w:fill="FFFFFF" w:themeFill="background1"/>
            <w:tcMar>
              <w:top w:w="75" w:type="dxa"/>
              <w:left w:w="150" w:type="dxa"/>
              <w:bottom w:w="75" w:type="dxa"/>
              <w:right w:w="150" w:type="dxa"/>
            </w:tcMar>
            <w:vAlign w:val="center"/>
            <w:hideMark/>
          </w:tcPr>
          <w:p w14:paraId="2A45C450" w14:textId="77777777" w:rsidR="00C5127A" w:rsidRPr="008902C9" w:rsidRDefault="00C5127A" w:rsidP="00D95FC4">
            <w:pPr>
              <w:spacing w:after="0" w:line="240" w:lineRule="auto"/>
              <w:jc w:val="center"/>
              <w:rPr>
                <w:rFonts w:ascii="Georgia" w:eastAsia="Times New Roman" w:hAnsi="Georgia" w:cs="Times New Roman"/>
                <w:b/>
                <w:color w:val="000000" w:themeColor="text1"/>
                <w:sz w:val="24"/>
                <w:szCs w:val="24"/>
                <w:lang w:eastAsia="en-IN"/>
              </w:rPr>
            </w:pPr>
          </w:p>
          <w:p w14:paraId="51890C53" w14:textId="77777777" w:rsidR="00C5127A" w:rsidRPr="008902C9" w:rsidRDefault="00C5127A" w:rsidP="00D95FC4">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bCs/>
                <w:color w:val="000000" w:themeColor="text1"/>
                <w:sz w:val="24"/>
                <w:szCs w:val="24"/>
                <w:lang w:eastAsia="en-IN"/>
              </w:rPr>
              <w:t>Height of the dyke (m)</w:t>
            </w:r>
          </w:p>
        </w:tc>
        <w:tc>
          <w:tcPr>
            <w:tcW w:w="1652" w:type="dxa"/>
            <w:vMerge w:val="restart"/>
            <w:shd w:val="clear" w:color="auto" w:fill="FFFFFF" w:themeFill="background1"/>
            <w:vAlign w:val="center"/>
          </w:tcPr>
          <w:p w14:paraId="11AAAF23"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At the end of       Breakwater construction</w:t>
            </w:r>
          </w:p>
        </w:tc>
        <w:tc>
          <w:tcPr>
            <w:tcW w:w="1566" w:type="dxa"/>
            <w:vMerge w:val="restart"/>
            <w:shd w:val="clear" w:color="auto" w:fill="FFFFFF" w:themeFill="background1"/>
            <w:vAlign w:val="center"/>
          </w:tcPr>
          <w:p w14:paraId="5C0D832B"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At the end of       embankment construction </w:t>
            </w:r>
          </w:p>
        </w:tc>
        <w:tc>
          <w:tcPr>
            <w:tcW w:w="1138" w:type="dxa"/>
            <w:vMerge w:val="restart"/>
            <w:shd w:val="clear" w:color="auto" w:fill="FFFFFF" w:themeFill="background1"/>
            <w:vAlign w:val="center"/>
          </w:tcPr>
          <w:p w14:paraId="0D6DDDF8"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Imposed Load</w:t>
            </w:r>
          </w:p>
        </w:tc>
        <w:tc>
          <w:tcPr>
            <w:tcW w:w="3138" w:type="dxa"/>
            <w:gridSpan w:val="4"/>
            <w:shd w:val="clear" w:color="auto" w:fill="FFFFFF" w:themeFill="background1"/>
            <w:vAlign w:val="center"/>
          </w:tcPr>
          <w:p w14:paraId="4AE9224C"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Dynamic</w:t>
            </w:r>
          </w:p>
        </w:tc>
      </w:tr>
      <w:tr w:rsidR="00C5127A" w:rsidRPr="008902C9" w14:paraId="6D4A0BC4" w14:textId="77777777" w:rsidTr="008C5E01">
        <w:trPr>
          <w:trHeight w:val="297"/>
          <w:jc w:val="center"/>
        </w:trPr>
        <w:tc>
          <w:tcPr>
            <w:tcW w:w="1187" w:type="dxa"/>
            <w:vMerge/>
            <w:shd w:val="clear" w:color="auto" w:fill="FFFFFF" w:themeFill="background1"/>
            <w:tcMar>
              <w:top w:w="75" w:type="dxa"/>
              <w:left w:w="150" w:type="dxa"/>
              <w:bottom w:w="75" w:type="dxa"/>
              <w:right w:w="150" w:type="dxa"/>
            </w:tcMar>
            <w:vAlign w:val="center"/>
          </w:tcPr>
          <w:p w14:paraId="5B9E0BBD" w14:textId="77777777" w:rsidR="00C5127A" w:rsidRPr="008902C9" w:rsidRDefault="00C5127A" w:rsidP="00D95FC4">
            <w:pPr>
              <w:spacing w:after="0" w:line="240" w:lineRule="auto"/>
              <w:jc w:val="center"/>
              <w:rPr>
                <w:rFonts w:ascii="Georgia" w:eastAsia="Times New Roman" w:hAnsi="Georgia" w:cs="Times New Roman"/>
                <w:b/>
                <w:color w:val="000000" w:themeColor="text1"/>
                <w:sz w:val="24"/>
                <w:szCs w:val="24"/>
                <w:lang w:eastAsia="en-IN"/>
              </w:rPr>
            </w:pPr>
          </w:p>
        </w:tc>
        <w:tc>
          <w:tcPr>
            <w:tcW w:w="1652" w:type="dxa"/>
            <w:vMerge/>
            <w:shd w:val="clear" w:color="auto" w:fill="FFFFFF" w:themeFill="background1"/>
            <w:vAlign w:val="center"/>
          </w:tcPr>
          <w:p w14:paraId="593530E5"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p>
        </w:tc>
        <w:tc>
          <w:tcPr>
            <w:tcW w:w="1566" w:type="dxa"/>
            <w:vMerge/>
            <w:shd w:val="clear" w:color="auto" w:fill="FFFFFF" w:themeFill="background1"/>
            <w:vAlign w:val="center"/>
          </w:tcPr>
          <w:p w14:paraId="68A195DC"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p>
        </w:tc>
        <w:tc>
          <w:tcPr>
            <w:tcW w:w="1138" w:type="dxa"/>
            <w:vMerge/>
            <w:shd w:val="clear" w:color="auto" w:fill="FFFFFF" w:themeFill="background1"/>
            <w:vAlign w:val="center"/>
          </w:tcPr>
          <w:p w14:paraId="19FEFC81"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p>
        </w:tc>
        <w:tc>
          <w:tcPr>
            <w:tcW w:w="1638" w:type="dxa"/>
            <w:gridSpan w:val="2"/>
            <w:shd w:val="clear" w:color="auto" w:fill="FFFFFF" w:themeFill="background1"/>
            <w:vAlign w:val="center"/>
          </w:tcPr>
          <w:p w14:paraId="6629A3B3"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Vertical   </w:t>
            </w:r>
          </w:p>
        </w:tc>
        <w:tc>
          <w:tcPr>
            <w:tcW w:w="1500" w:type="dxa"/>
            <w:gridSpan w:val="2"/>
            <w:shd w:val="clear" w:color="auto" w:fill="FFFFFF" w:themeFill="background1"/>
            <w:vAlign w:val="center"/>
          </w:tcPr>
          <w:p w14:paraId="6679E4C3"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Horizontal</w:t>
            </w:r>
          </w:p>
        </w:tc>
      </w:tr>
      <w:tr w:rsidR="00C5127A" w:rsidRPr="008902C9" w14:paraId="373553E4" w14:textId="77777777" w:rsidTr="008C5E01">
        <w:trPr>
          <w:trHeight w:val="126"/>
          <w:jc w:val="center"/>
        </w:trPr>
        <w:tc>
          <w:tcPr>
            <w:tcW w:w="1187" w:type="dxa"/>
            <w:vMerge/>
            <w:shd w:val="clear" w:color="auto" w:fill="FFFFFF" w:themeFill="background1"/>
            <w:tcMar>
              <w:top w:w="75" w:type="dxa"/>
              <w:left w:w="150" w:type="dxa"/>
              <w:bottom w:w="75" w:type="dxa"/>
              <w:right w:w="150" w:type="dxa"/>
            </w:tcMar>
            <w:vAlign w:val="center"/>
          </w:tcPr>
          <w:p w14:paraId="4CB252DE" w14:textId="77777777" w:rsidR="00C5127A" w:rsidRPr="008902C9" w:rsidRDefault="00C5127A" w:rsidP="00D95FC4">
            <w:pPr>
              <w:spacing w:after="0" w:line="240" w:lineRule="auto"/>
              <w:jc w:val="center"/>
              <w:rPr>
                <w:rFonts w:ascii="Georgia" w:eastAsia="Times New Roman" w:hAnsi="Georgia" w:cs="Times New Roman"/>
                <w:b/>
                <w:color w:val="000000" w:themeColor="text1"/>
                <w:sz w:val="24"/>
                <w:szCs w:val="24"/>
                <w:lang w:eastAsia="en-IN"/>
              </w:rPr>
            </w:pPr>
          </w:p>
        </w:tc>
        <w:tc>
          <w:tcPr>
            <w:tcW w:w="1652" w:type="dxa"/>
            <w:vMerge/>
            <w:shd w:val="clear" w:color="auto" w:fill="FFFFFF" w:themeFill="background1"/>
            <w:vAlign w:val="center"/>
          </w:tcPr>
          <w:p w14:paraId="7021E171"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p>
        </w:tc>
        <w:tc>
          <w:tcPr>
            <w:tcW w:w="1566" w:type="dxa"/>
            <w:vMerge/>
            <w:shd w:val="clear" w:color="auto" w:fill="FFFFFF" w:themeFill="background1"/>
            <w:vAlign w:val="center"/>
          </w:tcPr>
          <w:p w14:paraId="5ED2A13D"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p>
        </w:tc>
        <w:tc>
          <w:tcPr>
            <w:tcW w:w="1138" w:type="dxa"/>
            <w:vMerge/>
            <w:shd w:val="clear" w:color="auto" w:fill="FFFFFF" w:themeFill="background1"/>
            <w:vAlign w:val="center"/>
          </w:tcPr>
          <w:p w14:paraId="51807E4C"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p>
        </w:tc>
        <w:tc>
          <w:tcPr>
            <w:tcW w:w="853" w:type="dxa"/>
            <w:shd w:val="clear" w:color="auto" w:fill="FFFFFF" w:themeFill="background1"/>
            <w:vAlign w:val="center"/>
          </w:tcPr>
          <w:p w14:paraId="4979FAFB"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0.225g</w:t>
            </w:r>
          </w:p>
        </w:tc>
        <w:tc>
          <w:tcPr>
            <w:tcW w:w="785" w:type="dxa"/>
            <w:shd w:val="clear" w:color="auto" w:fill="FFFFFF" w:themeFill="background1"/>
            <w:vAlign w:val="center"/>
          </w:tcPr>
          <w:p w14:paraId="679E5310"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0.36g</w:t>
            </w:r>
          </w:p>
        </w:tc>
        <w:tc>
          <w:tcPr>
            <w:tcW w:w="779" w:type="dxa"/>
            <w:shd w:val="clear" w:color="auto" w:fill="FFFFFF" w:themeFill="background1"/>
            <w:vAlign w:val="center"/>
          </w:tcPr>
          <w:p w14:paraId="3FE56B86"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0.225g</w:t>
            </w:r>
          </w:p>
        </w:tc>
        <w:tc>
          <w:tcPr>
            <w:tcW w:w="721" w:type="dxa"/>
            <w:shd w:val="clear" w:color="auto" w:fill="FFFFFF" w:themeFill="background1"/>
            <w:vAlign w:val="center"/>
          </w:tcPr>
          <w:p w14:paraId="5F5ABDEF" w14:textId="77777777" w:rsidR="00C5127A" w:rsidRPr="008902C9" w:rsidRDefault="00C5127A" w:rsidP="00D95FC4">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0.36g</w:t>
            </w:r>
          </w:p>
        </w:tc>
      </w:tr>
      <w:tr w:rsidR="00C5127A" w:rsidRPr="008902C9" w14:paraId="6D82D44F" w14:textId="77777777" w:rsidTr="008C5E01">
        <w:trPr>
          <w:trHeight w:val="13"/>
          <w:jc w:val="center"/>
        </w:trPr>
        <w:tc>
          <w:tcPr>
            <w:tcW w:w="1187" w:type="dxa"/>
            <w:shd w:val="clear" w:color="auto" w:fill="FFFFFF" w:themeFill="background1"/>
            <w:tcMar>
              <w:top w:w="75" w:type="dxa"/>
              <w:left w:w="150" w:type="dxa"/>
              <w:bottom w:w="75" w:type="dxa"/>
              <w:right w:w="150" w:type="dxa"/>
            </w:tcMar>
            <w:vAlign w:val="center"/>
          </w:tcPr>
          <w:p w14:paraId="13E0120B" w14:textId="77777777" w:rsidR="00C5127A" w:rsidRPr="008902C9" w:rsidRDefault="00C5127A" w:rsidP="00D95FC4">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1652" w:type="dxa"/>
            <w:shd w:val="clear" w:color="auto" w:fill="FFFFFF" w:themeFill="background1"/>
            <w:vAlign w:val="center"/>
          </w:tcPr>
          <w:p w14:paraId="1620FD06"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161</w:t>
            </w:r>
          </w:p>
        </w:tc>
        <w:tc>
          <w:tcPr>
            <w:tcW w:w="1566" w:type="dxa"/>
            <w:shd w:val="clear" w:color="auto" w:fill="FFFFFF" w:themeFill="background1"/>
            <w:vAlign w:val="center"/>
          </w:tcPr>
          <w:p w14:paraId="0A979E88"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140</w:t>
            </w:r>
          </w:p>
        </w:tc>
        <w:tc>
          <w:tcPr>
            <w:tcW w:w="1138" w:type="dxa"/>
            <w:shd w:val="clear" w:color="auto" w:fill="FFFFFF" w:themeFill="background1"/>
          </w:tcPr>
          <w:p w14:paraId="75A98897"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29</w:t>
            </w:r>
          </w:p>
        </w:tc>
        <w:tc>
          <w:tcPr>
            <w:tcW w:w="853" w:type="dxa"/>
            <w:shd w:val="clear" w:color="auto" w:fill="FFFFFF" w:themeFill="background1"/>
          </w:tcPr>
          <w:p w14:paraId="03EA0A1C"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w:t>
            </w:r>
          </w:p>
        </w:tc>
        <w:tc>
          <w:tcPr>
            <w:tcW w:w="785" w:type="dxa"/>
            <w:shd w:val="clear" w:color="auto" w:fill="FFFFFF" w:themeFill="background1"/>
          </w:tcPr>
          <w:p w14:paraId="44929463"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40</w:t>
            </w:r>
          </w:p>
        </w:tc>
        <w:tc>
          <w:tcPr>
            <w:tcW w:w="779" w:type="dxa"/>
            <w:shd w:val="clear" w:color="auto" w:fill="FFFFFF" w:themeFill="background1"/>
          </w:tcPr>
          <w:p w14:paraId="465366FE"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140</w:t>
            </w:r>
          </w:p>
        </w:tc>
        <w:tc>
          <w:tcPr>
            <w:tcW w:w="721" w:type="dxa"/>
            <w:shd w:val="clear" w:color="auto" w:fill="FFFFFF" w:themeFill="background1"/>
          </w:tcPr>
          <w:p w14:paraId="08A2EDA0"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200</w:t>
            </w:r>
          </w:p>
        </w:tc>
      </w:tr>
      <w:tr w:rsidR="00C5127A" w:rsidRPr="008902C9" w14:paraId="003195CC" w14:textId="77777777" w:rsidTr="008C5E01">
        <w:trPr>
          <w:trHeight w:val="13"/>
          <w:jc w:val="center"/>
        </w:trPr>
        <w:tc>
          <w:tcPr>
            <w:tcW w:w="1187" w:type="dxa"/>
            <w:shd w:val="clear" w:color="auto" w:fill="FFFFFF" w:themeFill="background1"/>
            <w:tcMar>
              <w:top w:w="75" w:type="dxa"/>
              <w:left w:w="150" w:type="dxa"/>
              <w:bottom w:w="75" w:type="dxa"/>
              <w:right w:w="150" w:type="dxa"/>
            </w:tcMar>
            <w:vAlign w:val="center"/>
          </w:tcPr>
          <w:p w14:paraId="4F17DBF3" w14:textId="77777777" w:rsidR="00C5127A" w:rsidRPr="008902C9" w:rsidRDefault="00C5127A" w:rsidP="00D95FC4">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29</w:t>
            </w:r>
          </w:p>
        </w:tc>
        <w:tc>
          <w:tcPr>
            <w:tcW w:w="1652" w:type="dxa"/>
            <w:shd w:val="clear" w:color="auto" w:fill="FFFFFF" w:themeFill="background1"/>
            <w:vAlign w:val="center"/>
          </w:tcPr>
          <w:p w14:paraId="615DDFDA"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175</w:t>
            </w:r>
          </w:p>
        </w:tc>
        <w:tc>
          <w:tcPr>
            <w:tcW w:w="1566" w:type="dxa"/>
            <w:shd w:val="clear" w:color="auto" w:fill="FFFFFF" w:themeFill="background1"/>
            <w:vAlign w:val="center"/>
          </w:tcPr>
          <w:p w14:paraId="6961A195"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160</w:t>
            </w:r>
          </w:p>
        </w:tc>
        <w:tc>
          <w:tcPr>
            <w:tcW w:w="1138" w:type="dxa"/>
            <w:shd w:val="clear" w:color="auto" w:fill="FFFFFF" w:themeFill="background1"/>
          </w:tcPr>
          <w:p w14:paraId="6180C6D7"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32</w:t>
            </w:r>
          </w:p>
        </w:tc>
        <w:tc>
          <w:tcPr>
            <w:tcW w:w="853" w:type="dxa"/>
            <w:shd w:val="clear" w:color="auto" w:fill="FFFFFF" w:themeFill="background1"/>
          </w:tcPr>
          <w:p w14:paraId="24590DA9"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32</w:t>
            </w:r>
          </w:p>
        </w:tc>
        <w:tc>
          <w:tcPr>
            <w:tcW w:w="785" w:type="dxa"/>
            <w:shd w:val="clear" w:color="auto" w:fill="FFFFFF" w:themeFill="background1"/>
          </w:tcPr>
          <w:p w14:paraId="076DC0EC"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63</w:t>
            </w:r>
          </w:p>
        </w:tc>
        <w:tc>
          <w:tcPr>
            <w:tcW w:w="779" w:type="dxa"/>
            <w:shd w:val="clear" w:color="auto" w:fill="FFFFFF" w:themeFill="background1"/>
          </w:tcPr>
          <w:p w14:paraId="188EDDE0"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120</w:t>
            </w:r>
          </w:p>
        </w:tc>
        <w:tc>
          <w:tcPr>
            <w:tcW w:w="721" w:type="dxa"/>
            <w:shd w:val="clear" w:color="auto" w:fill="FFFFFF" w:themeFill="background1"/>
          </w:tcPr>
          <w:p w14:paraId="3BE2A06F"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170</w:t>
            </w:r>
          </w:p>
        </w:tc>
      </w:tr>
      <w:tr w:rsidR="00C5127A" w:rsidRPr="008902C9" w14:paraId="076ACD53" w14:textId="77777777" w:rsidTr="008C5E01">
        <w:trPr>
          <w:trHeight w:val="13"/>
          <w:jc w:val="center"/>
        </w:trPr>
        <w:tc>
          <w:tcPr>
            <w:tcW w:w="1187" w:type="dxa"/>
            <w:shd w:val="clear" w:color="auto" w:fill="FFFFFF" w:themeFill="background1"/>
            <w:tcMar>
              <w:top w:w="75" w:type="dxa"/>
              <w:left w:w="150" w:type="dxa"/>
              <w:bottom w:w="75" w:type="dxa"/>
              <w:right w:w="150" w:type="dxa"/>
            </w:tcMar>
            <w:vAlign w:val="center"/>
          </w:tcPr>
          <w:p w14:paraId="094C73ED" w14:textId="77777777" w:rsidR="00C5127A" w:rsidRPr="008902C9" w:rsidRDefault="00C5127A" w:rsidP="00D95FC4">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lastRenderedPageBreak/>
              <w:t>34</w:t>
            </w:r>
          </w:p>
        </w:tc>
        <w:tc>
          <w:tcPr>
            <w:tcW w:w="1652" w:type="dxa"/>
            <w:shd w:val="clear" w:color="auto" w:fill="FFFFFF" w:themeFill="background1"/>
            <w:vAlign w:val="center"/>
          </w:tcPr>
          <w:p w14:paraId="55080325"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214</w:t>
            </w:r>
          </w:p>
        </w:tc>
        <w:tc>
          <w:tcPr>
            <w:tcW w:w="1566" w:type="dxa"/>
            <w:shd w:val="clear" w:color="auto" w:fill="FFFFFF" w:themeFill="background1"/>
            <w:vAlign w:val="center"/>
          </w:tcPr>
          <w:p w14:paraId="2F6D8590"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250</w:t>
            </w:r>
          </w:p>
        </w:tc>
        <w:tc>
          <w:tcPr>
            <w:tcW w:w="1138" w:type="dxa"/>
            <w:shd w:val="clear" w:color="auto" w:fill="FFFFFF" w:themeFill="background1"/>
          </w:tcPr>
          <w:p w14:paraId="17A9BBC8"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35</w:t>
            </w:r>
          </w:p>
        </w:tc>
        <w:tc>
          <w:tcPr>
            <w:tcW w:w="853" w:type="dxa"/>
            <w:shd w:val="clear" w:color="auto" w:fill="FFFFFF" w:themeFill="background1"/>
          </w:tcPr>
          <w:p w14:paraId="6595B2A8"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63</w:t>
            </w:r>
          </w:p>
        </w:tc>
        <w:tc>
          <w:tcPr>
            <w:tcW w:w="785" w:type="dxa"/>
            <w:shd w:val="clear" w:color="auto" w:fill="FFFFFF" w:themeFill="background1"/>
          </w:tcPr>
          <w:p w14:paraId="3AF3D06A"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45</w:t>
            </w:r>
          </w:p>
        </w:tc>
        <w:tc>
          <w:tcPr>
            <w:tcW w:w="779" w:type="dxa"/>
            <w:shd w:val="clear" w:color="auto" w:fill="FFFFFF" w:themeFill="background1"/>
          </w:tcPr>
          <w:p w14:paraId="368F563D"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130</w:t>
            </w:r>
          </w:p>
        </w:tc>
        <w:tc>
          <w:tcPr>
            <w:tcW w:w="721" w:type="dxa"/>
            <w:shd w:val="clear" w:color="auto" w:fill="FFFFFF" w:themeFill="background1"/>
          </w:tcPr>
          <w:p w14:paraId="33EC32EF"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210</w:t>
            </w:r>
          </w:p>
        </w:tc>
      </w:tr>
      <w:tr w:rsidR="00C5127A" w:rsidRPr="008902C9" w14:paraId="0823FCAB" w14:textId="77777777" w:rsidTr="008C5E01">
        <w:trPr>
          <w:trHeight w:val="13"/>
          <w:jc w:val="center"/>
        </w:trPr>
        <w:tc>
          <w:tcPr>
            <w:tcW w:w="1187" w:type="dxa"/>
            <w:shd w:val="clear" w:color="auto" w:fill="FFFFFF" w:themeFill="background1"/>
            <w:tcMar>
              <w:top w:w="75" w:type="dxa"/>
              <w:left w:w="150" w:type="dxa"/>
              <w:bottom w:w="75" w:type="dxa"/>
              <w:right w:w="150" w:type="dxa"/>
            </w:tcMar>
            <w:vAlign w:val="center"/>
          </w:tcPr>
          <w:p w14:paraId="27539C1B" w14:textId="77777777" w:rsidR="00C5127A" w:rsidRPr="008902C9" w:rsidRDefault="00C5127A" w:rsidP="00D95FC4">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39</w:t>
            </w:r>
          </w:p>
        </w:tc>
        <w:tc>
          <w:tcPr>
            <w:tcW w:w="1652" w:type="dxa"/>
            <w:shd w:val="clear" w:color="auto" w:fill="FFFFFF" w:themeFill="background1"/>
            <w:vAlign w:val="center"/>
          </w:tcPr>
          <w:p w14:paraId="4D987F11"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208</w:t>
            </w:r>
          </w:p>
        </w:tc>
        <w:tc>
          <w:tcPr>
            <w:tcW w:w="1566" w:type="dxa"/>
            <w:shd w:val="clear" w:color="auto" w:fill="FFFFFF" w:themeFill="background1"/>
            <w:vAlign w:val="center"/>
          </w:tcPr>
          <w:p w14:paraId="6E4F7F0C"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310</w:t>
            </w:r>
          </w:p>
        </w:tc>
        <w:tc>
          <w:tcPr>
            <w:tcW w:w="1138" w:type="dxa"/>
            <w:shd w:val="clear" w:color="auto" w:fill="FFFFFF" w:themeFill="background1"/>
          </w:tcPr>
          <w:p w14:paraId="7AC9E152"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36</w:t>
            </w:r>
          </w:p>
        </w:tc>
        <w:tc>
          <w:tcPr>
            <w:tcW w:w="853" w:type="dxa"/>
            <w:shd w:val="clear" w:color="auto" w:fill="FFFFFF" w:themeFill="background1"/>
          </w:tcPr>
          <w:p w14:paraId="2DD611A2"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50</w:t>
            </w:r>
          </w:p>
        </w:tc>
        <w:tc>
          <w:tcPr>
            <w:tcW w:w="785" w:type="dxa"/>
            <w:shd w:val="clear" w:color="auto" w:fill="FFFFFF" w:themeFill="background1"/>
          </w:tcPr>
          <w:p w14:paraId="086F3DA9"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55</w:t>
            </w:r>
          </w:p>
        </w:tc>
        <w:tc>
          <w:tcPr>
            <w:tcW w:w="779" w:type="dxa"/>
            <w:shd w:val="clear" w:color="auto" w:fill="FFFFFF" w:themeFill="background1"/>
          </w:tcPr>
          <w:p w14:paraId="2E9D2CA6"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174</w:t>
            </w:r>
          </w:p>
        </w:tc>
        <w:tc>
          <w:tcPr>
            <w:tcW w:w="721" w:type="dxa"/>
            <w:shd w:val="clear" w:color="auto" w:fill="FFFFFF" w:themeFill="background1"/>
          </w:tcPr>
          <w:p w14:paraId="5EC6B53E"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320</w:t>
            </w:r>
          </w:p>
        </w:tc>
      </w:tr>
      <w:tr w:rsidR="00C5127A" w:rsidRPr="008902C9" w14:paraId="2ADD818D" w14:textId="77777777" w:rsidTr="008C5E01">
        <w:trPr>
          <w:trHeight w:val="13"/>
          <w:jc w:val="center"/>
        </w:trPr>
        <w:tc>
          <w:tcPr>
            <w:tcW w:w="1187" w:type="dxa"/>
            <w:shd w:val="clear" w:color="auto" w:fill="FFFFFF" w:themeFill="background1"/>
            <w:tcMar>
              <w:top w:w="75" w:type="dxa"/>
              <w:left w:w="150" w:type="dxa"/>
              <w:bottom w:w="75" w:type="dxa"/>
              <w:right w:w="150" w:type="dxa"/>
            </w:tcMar>
            <w:vAlign w:val="center"/>
          </w:tcPr>
          <w:p w14:paraId="67A0EA3C" w14:textId="77777777" w:rsidR="00C5127A" w:rsidRPr="008902C9" w:rsidRDefault="00C5127A" w:rsidP="00D95FC4">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44</w:t>
            </w:r>
          </w:p>
        </w:tc>
        <w:tc>
          <w:tcPr>
            <w:tcW w:w="1652" w:type="dxa"/>
            <w:shd w:val="clear" w:color="auto" w:fill="FFFFFF" w:themeFill="background1"/>
            <w:vAlign w:val="center"/>
          </w:tcPr>
          <w:p w14:paraId="2346EFE4"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246</w:t>
            </w:r>
          </w:p>
        </w:tc>
        <w:tc>
          <w:tcPr>
            <w:tcW w:w="1566" w:type="dxa"/>
            <w:shd w:val="clear" w:color="auto" w:fill="FFFFFF" w:themeFill="background1"/>
            <w:vAlign w:val="center"/>
          </w:tcPr>
          <w:p w14:paraId="736DCD79"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370</w:t>
            </w:r>
          </w:p>
        </w:tc>
        <w:tc>
          <w:tcPr>
            <w:tcW w:w="1138" w:type="dxa"/>
            <w:shd w:val="clear" w:color="auto" w:fill="FFFFFF" w:themeFill="background1"/>
          </w:tcPr>
          <w:p w14:paraId="56709E61"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40</w:t>
            </w:r>
          </w:p>
        </w:tc>
        <w:tc>
          <w:tcPr>
            <w:tcW w:w="853" w:type="dxa"/>
            <w:shd w:val="clear" w:color="auto" w:fill="FFFFFF" w:themeFill="background1"/>
          </w:tcPr>
          <w:p w14:paraId="3978E028"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45</w:t>
            </w:r>
          </w:p>
        </w:tc>
        <w:tc>
          <w:tcPr>
            <w:tcW w:w="785" w:type="dxa"/>
            <w:shd w:val="clear" w:color="auto" w:fill="FFFFFF" w:themeFill="background1"/>
          </w:tcPr>
          <w:p w14:paraId="6D3C2E1A"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75</w:t>
            </w:r>
          </w:p>
        </w:tc>
        <w:tc>
          <w:tcPr>
            <w:tcW w:w="779" w:type="dxa"/>
            <w:shd w:val="clear" w:color="auto" w:fill="FFFFFF" w:themeFill="background1"/>
          </w:tcPr>
          <w:p w14:paraId="38C197E7"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184</w:t>
            </w:r>
          </w:p>
        </w:tc>
        <w:tc>
          <w:tcPr>
            <w:tcW w:w="721" w:type="dxa"/>
            <w:shd w:val="clear" w:color="auto" w:fill="FFFFFF" w:themeFill="background1"/>
          </w:tcPr>
          <w:p w14:paraId="75ED4784"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350</w:t>
            </w:r>
          </w:p>
        </w:tc>
      </w:tr>
      <w:tr w:rsidR="00C5127A" w:rsidRPr="008902C9" w14:paraId="104EE849" w14:textId="77777777" w:rsidTr="008C5E01">
        <w:trPr>
          <w:trHeight w:val="13"/>
          <w:jc w:val="center"/>
        </w:trPr>
        <w:tc>
          <w:tcPr>
            <w:tcW w:w="1187" w:type="dxa"/>
            <w:shd w:val="clear" w:color="auto" w:fill="FFFFFF" w:themeFill="background1"/>
            <w:tcMar>
              <w:top w:w="75" w:type="dxa"/>
              <w:left w:w="150" w:type="dxa"/>
              <w:bottom w:w="75" w:type="dxa"/>
              <w:right w:w="150" w:type="dxa"/>
            </w:tcMar>
            <w:vAlign w:val="center"/>
          </w:tcPr>
          <w:p w14:paraId="0EBFB599" w14:textId="77777777" w:rsidR="00C5127A" w:rsidRPr="008902C9" w:rsidRDefault="00C5127A" w:rsidP="00D95FC4">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49</w:t>
            </w:r>
          </w:p>
        </w:tc>
        <w:tc>
          <w:tcPr>
            <w:tcW w:w="1652" w:type="dxa"/>
            <w:shd w:val="clear" w:color="auto" w:fill="FFFFFF" w:themeFill="background1"/>
            <w:vAlign w:val="center"/>
          </w:tcPr>
          <w:p w14:paraId="6BA66AF9"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290</w:t>
            </w:r>
          </w:p>
        </w:tc>
        <w:tc>
          <w:tcPr>
            <w:tcW w:w="1566" w:type="dxa"/>
            <w:shd w:val="clear" w:color="auto" w:fill="FFFFFF" w:themeFill="background1"/>
            <w:vAlign w:val="center"/>
          </w:tcPr>
          <w:p w14:paraId="6A62BBBB"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415</w:t>
            </w:r>
          </w:p>
        </w:tc>
        <w:tc>
          <w:tcPr>
            <w:tcW w:w="1138" w:type="dxa"/>
            <w:shd w:val="clear" w:color="auto" w:fill="FFFFFF" w:themeFill="background1"/>
          </w:tcPr>
          <w:p w14:paraId="68C8D6B6"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43</w:t>
            </w:r>
          </w:p>
        </w:tc>
        <w:tc>
          <w:tcPr>
            <w:tcW w:w="853" w:type="dxa"/>
            <w:shd w:val="clear" w:color="auto" w:fill="FFFFFF" w:themeFill="background1"/>
          </w:tcPr>
          <w:p w14:paraId="7BE205E4"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48</w:t>
            </w:r>
          </w:p>
        </w:tc>
        <w:tc>
          <w:tcPr>
            <w:tcW w:w="785" w:type="dxa"/>
            <w:shd w:val="clear" w:color="auto" w:fill="FFFFFF" w:themeFill="background1"/>
          </w:tcPr>
          <w:p w14:paraId="2908ECBF"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75</w:t>
            </w:r>
          </w:p>
        </w:tc>
        <w:tc>
          <w:tcPr>
            <w:tcW w:w="779" w:type="dxa"/>
            <w:shd w:val="clear" w:color="auto" w:fill="FFFFFF" w:themeFill="background1"/>
          </w:tcPr>
          <w:p w14:paraId="566F2B09"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205</w:t>
            </w:r>
          </w:p>
        </w:tc>
        <w:tc>
          <w:tcPr>
            <w:tcW w:w="721" w:type="dxa"/>
            <w:shd w:val="clear" w:color="auto" w:fill="FFFFFF" w:themeFill="background1"/>
          </w:tcPr>
          <w:p w14:paraId="01D2D556"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330</w:t>
            </w:r>
          </w:p>
        </w:tc>
      </w:tr>
      <w:tr w:rsidR="00C5127A" w:rsidRPr="008902C9" w14:paraId="1E56C5DF" w14:textId="77777777" w:rsidTr="00D95FC4">
        <w:trPr>
          <w:trHeight w:val="13"/>
          <w:jc w:val="center"/>
        </w:trPr>
        <w:tc>
          <w:tcPr>
            <w:tcW w:w="8681" w:type="dxa"/>
            <w:gridSpan w:val="8"/>
            <w:shd w:val="clear" w:color="auto" w:fill="FFFFFF" w:themeFill="background1"/>
            <w:tcMar>
              <w:top w:w="75" w:type="dxa"/>
              <w:left w:w="150" w:type="dxa"/>
              <w:bottom w:w="75" w:type="dxa"/>
              <w:right w:w="150" w:type="dxa"/>
            </w:tcMar>
            <w:vAlign w:val="center"/>
          </w:tcPr>
          <w:p w14:paraId="3E31FA29" w14:textId="48527335"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b/>
                <w:color w:val="000000" w:themeColor="text1"/>
                <w:kern w:val="24"/>
                <w:sz w:val="24"/>
                <w:szCs w:val="24"/>
              </w:rPr>
              <w:t xml:space="preserve">Bhavnagar region </w:t>
            </w:r>
          </w:p>
        </w:tc>
      </w:tr>
      <w:tr w:rsidR="00C5127A" w:rsidRPr="008902C9" w14:paraId="6EAF0B8E" w14:textId="77777777" w:rsidTr="008C5E01">
        <w:trPr>
          <w:trHeight w:val="13"/>
          <w:jc w:val="center"/>
        </w:trPr>
        <w:tc>
          <w:tcPr>
            <w:tcW w:w="1187" w:type="dxa"/>
            <w:shd w:val="clear" w:color="auto" w:fill="FFFFFF" w:themeFill="background1"/>
            <w:tcMar>
              <w:top w:w="75" w:type="dxa"/>
              <w:left w:w="150" w:type="dxa"/>
              <w:bottom w:w="75" w:type="dxa"/>
              <w:right w:w="150" w:type="dxa"/>
            </w:tcMar>
            <w:vAlign w:val="center"/>
          </w:tcPr>
          <w:p w14:paraId="01F1C0BA" w14:textId="77777777" w:rsidR="00C5127A" w:rsidRPr="008902C9" w:rsidRDefault="00C5127A" w:rsidP="00D95FC4">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7.5</w:t>
            </w:r>
          </w:p>
        </w:tc>
        <w:tc>
          <w:tcPr>
            <w:tcW w:w="1652" w:type="dxa"/>
            <w:shd w:val="clear" w:color="auto" w:fill="FFFFFF" w:themeFill="background1"/>
            <w:vAlign w:val="center"/>
          </w:tcPr>
          <w:p w14:paraId="327B4257"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50</w:t>
            </w:r>
          </w:p>
        </w:tc>
        <w:tc>
          <w:tcPr>
            <w:tcW w:w="1566" w:type="dxa"/>
            <w:shd w:val="clear" w:color="auto" w:fill="FFFFFF" w:themeFill="background1"/>
            <w:vAlign w:val="center"/>
          </w:tcPr>
          <w:p w14:paraId="3DACC1E0"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47</w:t>
            </w:r>
          </w:p>
        </w:tc>
        <w:tc>
          <w:tcPr>
            <w:tcW w:w="1138" w:type="dxa"/>
            <w:shd w:val="clear" w:color="auto" w:fill="FFFFFF" w:themeFill="background1"/>
          </w:tcPr>
          <w:p w14:paraId="279676AF"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30</w:t>
            </w:r>
          </w:p>
        </w:tc>
        <w:tc>
          <w:tcPr>
            <w:tcW w:w="853" w:type="dxa"/>
            <w:shd w:val="clear" w:color="auto" w:fill="FFFFFF" w:themeFill="background1"/>
          </w:tcPr>
          <w:p w14:paraId="5253D5EA"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25</w:t>
            </w:r>
          </w:p>
        </w:tc>
        <w:tc>
          <w:tcPr>
            <w:tcW w:w="785" w:type="dxa"/>
            <w:shd w:val="clear" w:color="auto" w:fill="FFFFFF" w:themeFill="background1"/>
          </w:tcPr>
          <w:p w14:paraId="754250A4"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w:t>
            </w:r>
          </w:p>
        </w:tc>
        <w:tc>
          <w:tcPr>
            <w:tcW w:w="779" w:type="dxa"/>
            <w:shd w:val="clear" w:color="auto" w:fill="FFFFFF" w:themeFill="background1"/>
          </w:tcPr>
          <w:p w14:paraId="0C1C8D3B"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140</w:t>
            </w:r>
          </w:p>
        </w:tc>
        <w:tc>
          <w:tcPr>
            <w:tcW w:w="721" w:type="dxa"/>
            <w:shd w:val="clear" w:color="auto" w:fill="FFFFFF" w:themeFill="background1"/>
          </w:tcPr>
          <w:p w14:paraId="3E62C868"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150</w:t>
            </w:r>
          </w:p>
        </w:tc>
      </w:tr>
      <w:tr w:rsidR="00C5127A" w:rsidRPr="008902C9" w14:paraId="0F8C59B3" w14:textId="77777777" w:rsidTr="008C5E01">
        <w:trPr>
          <w:trHeight w:val="13"/>
          <w:jc w:val="center"/>
        </w:trPr>
        <w:tc>
          <w:tcPr>
            <w:tcW w:w="1187" w:type="dxa"/>
            <w:shd w:val="clear" w:color="auto" w:fill="FFFFFF" w:themeFill="background1"/>
            <w:tcMar>
              <w:top w:w="75" w:type="dxa"/>
              <w:left w:w="150" w:type="dxa"/>
              <w:bottom w:w="75" w:type="dxa"/>
              <w:right w:w="150" w:type="dxa"/>
            </w:tcMar>
            <w:vAlign w:val="center"/>
          </w:tcPr>
          <w:p w14:paraId="4C5B3541" w14:textId="77777777" w:rsidR="00C5127A" w:rsidRPr="008902C9" w:rsidRDefault="00C5127A" w:rsidP="00D95FC4">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16</w:t>
            </w:r>
          </w:p>
        </w:tc>
        <w:tc>
          <w:tcPr>
            <w:tcW w:w="1652" w:type="dxa"/>
            <w:shd w:val="clear" w:color="auto" w:fill="FFFFFF" w:themeFill="background1"/>
            <w:vAlign w:val="center"/>
          </w:tcPr>
          <w:p w14:paraId="6216E364"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80</w:t>
            </w:r>
          </w:p>
        </w:tc>
        <w:tc>
          <w:tcPr>
            <w:tcW w:w="1566" w:type="dxa"/>
            <w:shd w:val="clear" w:color="auto" w:fill="FFFFFF" w:themeFill="background1"/>
            <w:vAlign w:val="center"/>
          </w:tcPr>
          <w:p w14:paraId="231E58EF"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120</w:t>
            </w:r>
          </w:p>
        </w:tc>
        <w:tc>
          <w:tcPr>
            <w:tcW w:w="1138" w:type="dxa"/>
            <w:shd w:val="clear" w:color="auto" w:fill="FFFFFF" w:themeFill="background1"/>
          </w:tcPr>
          <w:p w14:paraId="5E4687FD"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35</w:t>
            </w:r>
          </w:p>
        </w:tc>
        <w:tc>
          <w:tcPr>
            <w:tcW w:w="853" w:type="dxa"/>
            <w:shd w:val="clear" w:color="auto" w:fill="FFFFFF" w:themeFill="background1"/>
          </w:tcPr>
          <w:p w14:paraId="52DBD378"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25</w:t>
            </w:r>
          </w:p>
        </w:tc>
        <w:tc>
          <w:tcPr>
            <w:tcW w:w="785" w:type="dxa"/>
            <w:shd w:val="clear" w:color="auto" w:fill="FFFFFF" w:themeFill="background1"/>
          </w:tcPr>
          <w:p w14:paraId="564C8546"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w:t>
            </w:r>
          </w:p>
        </w:tc>
        <w:tc>
          <w:tcPr>
            <w:tcW w:w="779" w:type="dxa"/>
            <w:shd w:val="clear" w:color="auto" w:fill="FFFFFF" w:themeFill="background1"/>
          </w:tcPr>
          <w:p w14:paraId="50A1B0BC"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140</w:t>
            </w:r>
          </w:p>
        </w:tc>
        <w:tc>
          <w:tcPr>
            <w:tcW w:w="721" w:type="dxa"/>
            <w:shd w:val="clear" w:color="auto" w:fill="FFFFFF" w:themeFill="background1"/>
          </w:tcPr>
          <w:p w14:paraId="6606021F"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270</w:t>
            </w:r>
          </w:p>
        </w:tc>
      </w:tr>
      <w:tr w:rsidR="00C5127A" w:rsidRPr="008902C9" w14:paraId="0798192E" w14:textId="77777777" w:rsidTr="008C5E01">
        <w:trPr>
          <w:trHeight w:val="13"/>
          <w:jc w:val="center"/>
        </w:trPr>
        <w:tc>
          <w:tcPr>
            <w:tcW w:w="1187" w:type="dxa"/>
            <w:shd w:val="clear" w:color="auto" w:fill="FFFFFF" w:themeFill="background1"/>
            <w:tcMar>
              <w:top w:w="75" w:type="dxa"/>
              <w:left w:w="150" w:type="dxa"/>
              <w:bottom w:w="75" w:type="dxa"/>
              <w:right w:w="150" w:type="dxa"/>
            </w:tcMar>
            <w:vAlign w:val="center"/>
          </w:tcPr>
          <w:p w14:paraId="1659D3DD" w14:textId="77777777" w:rsidR="00C5127A" w:rsidRPr="008902C9" w:rsidRDefault="00C5127A" w:rsidP="00D95FC4">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24</w:t>
            </w:r>
          </w:p>
        </w:tc>
        <w:tc>
          <w:tcPr>
            <w:tcW w:w="1652" w:type="dxa"/>
            <w:shd w:val="clear" w:color="auto" w:fill="FFFFFF" w:themeFill="background1"/>
            <w:vAlign w:val="center"/>
          </w:tcPr>
          <w:p w14:paraId="0F2182BB"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250</w:t>
            </w:r>
          </w:p>
        </w:tc>
        <w:tc>
          <w:tcPr>
            <w:tcW w:w="1566" w:type="dxa"/>
            <w:shd w:val="clear" w:color="auto" w:fill="FFFFFF" w:themeFill="background1"/>
            <w:vAlign w:val="center"/>
          </w:tcPr>
          <w:p w14:paraId="13A0F150"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234</w:t>
            </w:r>
          </w:p>
        </w:tc>
        <w:tc>
          <w:tcPr>
            <w:tcW w:w="1138" w:type="dxa"/>
            <w:shd w:val="clear" w:color="auto" w:fill="FFFFFF" w:themeFill="background1"/>
          </w:tcPr>
          <w:p w14:paraId="20565871"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35</w:t>
            </w:r>
          </w:p>
        </w:tc>
        <w:tc>
          <w:tcPr>
            <w:tcW w:w="853" w:type="dxa"/>
            <w:shd w:val="clear" w:color="auto" w:fill="FFFFFF" w:themeFill="background1"/>
          </w:tcPr>
          <w:p w14:paraId="2B8B9A61"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20</w:t>
            </w:r>
          </w:p>
        </w:tc>
        <w:tc>
          <w:tcPr>
            <w:tcW w:w="785" w:type="dxa"/>
            <w:shd w:val="clear" w:color="auto" w:fill="FFFFFF" w:themeFill="background1"/>
          </w:tcPr>
          <w:p w14:paraId="25AE3EFA"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31</w:t>
            </w:r>
          </w:p>
        </w:tc>
        <w:tc>
          <w:tcPr>
            <w:tcW w:w="779" w:type="dxa"/>
            <w:shd w:val="clear" w:color="auto" w:fill="FFFFFF" w:themeFill="background1"/>
          </w:tcPr>
          <w:p w14:paraId="28B2B817"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97</w:t>
            </w:r>
          </w:p>
        </w:tc>
        <w:tc>
          <w:tcPr>
            <w:tcW w:w="721" w:type="dxa"/>
            <w:shd w:val="clear" w:color="auto" w:fill="FFFFFF" w:themeFill="background1"/>
          </w:tcPr>
          <w:p w14:paraId="6B4D17D4" w14:textId="77777777" w:rsidR="00C5127A" w:rsidRPr="008902C9" w:rsidRDefault="00C5127A" w:rsidP="00D95FC4">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190</w:t>
            </w:r>
          </w:p>
        </w:tc>
      </w:tr>
    </w:tbl>
    <w:p w14:paraId="0460C3F4" w14:textId="77777777" w:rsidR="00A74B93" w:rsidRPr="008902C9" w:rsidRDefault="00A74B93" w:rsidP="00A06912">
      <w:pPr>
        <w:pStyle w:val="Heading3"/>
        <w:spacing w:before="0" w:after="0"/>
        <w:rPr>
          <w:rFonts w:ascii="Georgia" w:hAnsi="Georgia"/>
        </w:rPr>
      </w:pPr>
    </w:p>
    <w:p w14:paraId="7ABF5495" w14:textId="41FC1DFA" w:rsidR="000E4E8B" w:rsidRPr="008902C9" w:rsidRDefault="00CA3517" w:rsidP="00A06912">
      <w:pPr>
        <w:pStyle w:val="Heading3"/>
        <w:spacing w:before="0" w:after="0"/>
        <w:rPr>
          <w:rFonts w:ascii="Georgia" w:hAnsi="Georgia"/>
        </w:rPr>
      </w:pPr>
      <w:r w:rsidRPr="008902C9">
        <w:rPr>
          <w:rFonts w:ascii="Georgia" w:hAnsi="Georgia"/>
        </w:rPr>
        <w:t>1</w:t>
      </w:r>
      <w:r w:rsidR="002F0440" w:rsidRPr="008902C9">
        <w:rPr>
          <w:rFonts w:ascii="Georgia" w:hAnsi="Georgia"/>
        </w:rPr>
        <w:t>4</w:t>
      </w:r>
      <w:r w:rsidRPr="008902C9">
        <w:rPr>
          <w:rFonts w:ascii="Georgia" w:hAnsi="Georgia"/>
        </w:rPr>
        <w:t xml:space="preserve">.2.6 </w:t>
      </w:r>
      <w:r w:rsidR="000E4E8B" w:rsidRPr="008902C9">
        <w:rPr>
          <w:rFonts w:ascii="Georgia" w:hAnsi="Georgia"/>
        </w:rPr>
        <w:t>Seepage</w:t>
      </w:r>
      <w:r w:rsidRPr="008902C9">
        <w:rPr>
          <w:rFonts w:ascii="Georgia" w:hAnsi="Georgia"/>
        </w:rPr>
        <w:t xml:space="preserve"> Design</w:t>
      </w:r>
    </w:p>
    <w:p w14:paraId="13D072DF" w14:textId="5921D597" w:rsidR="00D22572" w:rsidRPr="008902C9" w:rsidRDefault="00CA3517" w:rsidP="0064449B">
      <w:pPr>
        <w:pStyle w:val="Body"/>
        <w:spacing w:before="0" w:after="0" w:line="240" w:lineRule="auto"/>
        <w:ind w:firstLine="720"/>
        <w:rPr>
          <w:rFonts w:ascii="Georgia" w:hAnsi="Georgia"/>
        </w:rPr>
      </w:pPr>
      <w:r w:rsidRPr="008902C9">
        <w:rPr>
          <w:rFonts w:ascii="Georgia" w:hAnsi="Georgia"/>
        </w:rPr>
        <w:t xml:space="preserve">The seepage quantity is calculated from a steady state flow analysis with MSL </w:t>
      </w:r>
      <w:r w:rsidR="006879FC" w:rsidRPr="008902C9">
        <w:rPr>
          <w:rFonts w:ascii="Georgia" w:hAnsi="Georgia"/>
        </w:rPr>
        <w:t>o</w:t>
      </w:r>
      <w:r w:rsidRPr="008902C9">
        <w:rPr>
          <w:rFonts w:ascii="Georgia" w:hAnsi="Georgia"/>
        </w:rPr>
        <w:t>n the seaside and varying water level</w:t>
      </w:r>
      <w:r w:rsidR="006879FC" w:rsidRPr="008902C9">
        <w:rPr>
          <w:rFonts w:ascii="Georgia" w:hAnsi="Georgia"/>
        </w:rPr>
        <w:t>s</w:t>
      </w:r>
      <w:r w:rsidRPr="008902C9">
        <w:rPr>
          <w:rFonts w:ascii="Georgia" w:hAnsi="Georgia"/>
        </w:rPr>
        <w:t xml:space="preserve"> </w:t>
      </w:r>
      <w:r w:rsidR="006879FC" w:rsidRPr="008902C9">
        <w:rPr>
          <w:rFonts w:ascii="Georgia" w:hAnsi="Georgia"/>
        </w:rPr>
        <w:t>o</w:t>
      </w:r>
      <w:r w:rsidRPr="008902C9">
        <w:rPr>
          <w:rFonts w:ascii="Georgia" w:hAnsi="Georgia"/>
        </w:rPr>
        <w:t>n the reservoir side</w:t>
      </w:r>
      <w:r w:rsidR="00D22572" w:rsidRPr="008902C9">
        <w:rPr>
          <w:rFonts w:ascii="Georgia" w:hAnsi="Georgia"/>
        </w:rPr>
        <w:t xml:space="preserve"> (</w:t>
      </w:r>
      <w:r w:rsidR="00D22572" w:rsidRPr="008902C9">
        <w:rPr>
          <w:rFonts w:ascii="Georgia" w:hAnsi="Georgia"/>
          <w:b/>
          <w:bCs/>
        </w:rPr>
        <w:t>Figure</w:t>
      </w:r>
      <w:r w:rsidR="009E2ADA" w:rsidRPr="008902C9">
        <w:rPr>
          <w:rFonts w:ascii="Georgia" w:hAnsi="Georgia"/>
          <w:b/>
          <w:bCs/>
        </w:rPr>
        <w:t xml:space="preserve"> 15.</w:t>
      </w:r>
      <w:r w:rsidR="00F247C2" w:rsidRPr="008902C9">
        <w:rPr>
          <w:rFonts w:ascii="Georgia" w:hAnsi="Georgia"/>
          <w:b/>
          <w:bCs/>
        </w:rPr>
        <w:t>30</w:t>
      </w:r>
      <w:r w:rsidR="00B74791" w:rsidRPr="008902C9">
        <w:rPr>
          <w:rFonts w:ascii="Georgia" w:hAnsi="Georgia"/>
        </w:rPr>
        <w:t>)</w:t>
      </w:r>
      <w:r w:rsidRPr="008902C9">
        <w:rPr>
          <w:rFonts w:ascii="Georgia" w:hAnsi="Georgia"/>
        </w:rPr>
        <w:t xml:space="preserve">. The quantity of seepage is obtained at </w:t>
      </w:r>
      <w:r w:rsidR="00F247C2" w:rsidRPr="008902C9">
        <w:rPr>
          <w:rFonts w:ascii="Georgia" w:hAnsi="Georgia"/>
        </w:rPr>
        <w:t>the</w:t>
      </w:r>
      <w:r w:rsidRPr="008902C9">
        <w:rPr>
          <w:rFonts w:ascii="Georgia" w:hAnsi="Georgia"/>
        </w:rPr>
        <w:t xml:space="preserve"> location of the reservoir slope</w:t>
      </w:r>
      <w:r w:rsidR="006879FC" w:rsidRPr="008902C9">
        <w:rPr>
          <w:rFonts w:ascii="Georgia" w:hAnsi="Georgia"/>
        </w:rPr>
        <w:t>,</w:t>
      </w:r>
      <w:r w:rsidRPr="008902C9">
        <w:rPr>
          <w:rFonts w:ascii="Georgia" w:hAnsi="Georgia"/>
        </w:rPr>
        <w:t xml:space="preserve"> as shown in </w:t>
      </w:r>
      <w:r w:rsidR="00D22572" w:rsidRPr="008902C9">
        <w:rPr>
          <w:rFonts w:ascii="Georgia" w:hAnsi="Georgia"/>
          <w:b/>
          <w:bCs/>
        </w:rPr>
        <w:t>Figure</w:t>
      </w:r>
      <w:r w:rsidR="009E2ADA" w:rsidRPr="008902C9">
        <w:rPr>
          <w:rFonts w:ascii="Georgia" w:hAnsi="Georgia"/>
          <w:b/>
          <w:bCs/>
        </w:rPr>
        <w:t xml:space="preserve"> 15.</w:t>
      </w:r>
      <w:r w:rsidR="00F247C2" w:rsidRPr="008902C9">
        <w:rPr>
          <w:rFonts w:ascii="Georgia" w:hAnsi="Georgia"/>
          <w:b/>
          <w:bCs/>
        </w:rPr>
        <w:t>29</w:t>
      </w:r>
      <w:r w:rsidRPr="008902C9">
        <w:rPr>
          <w:rFonts w:ascii="Georgia" w:hAnsi="Georgia"/>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CA3517" w:rsidRPr="008902C9" w14:paraId="3FB3804F" w14:textId="77777777" w:rsidTr="00C5607F">
        <w:trPr>
          <w:trHeight w:val="1237"/>
        </w:trPr>
        <w:tc>
          <w:tcPr>
            <w:tcW w:w="5000" w:type="pct"/>
          </w:tcPr>
          <w:p w14:paraId="3285524F" w14:textId="6A69B451" w:rsidR="00CA3517" w:rsidRPr="008902C9" w:rsidRDefault="00D22572" w:rsidP="00C5607F">
            <w:pPr>
              <w:jc w:val="center"/>
              <w:rPr>
                <w:rFonts w:ascii="Georgia" w:hAnsi="Georgia" w:cs="Times New Roman"/>
                <w:b/>
                <w:bCs/>
                <w:color w:val="000000" w:themeColor="text1"/>
                <w:sz w:val="24"/>
                <w:szCs w:val="24"/>
              </w:rPr>
            </w:pPr>
            <w:r w:rsidRPr="008902C9">
              <w:rPr>
                <w:rFonts w:ascii="Georgia" w:hAnsi="Georgia" w:cs="Times New Roman"/>
                <w:b/>
                <w:bCs/>
                <w:noProof/>
                <w:color w:val="000000" w:themeColor="text1"/>
                <w:sz w:val="24"/>
                <w:szCs w:val="24"/>
                <w:lang w:eastAsia="en-IN"/>
              </w:rPr>
              <w:drawing>
                <wp:inline distT="0" distB="0" distL="0" distR="0" wp14:anchorId="0F3A04A0" wp14:editId="467F1C8F">
                  <wp:extent cx="6019563" cy="904461"/>
                  <wp:effectExtent l="0" t="0" r="635" b="0"/>
                  <wp:docPr id="1418390883" name="Picture 1418390883" descr="D:\Neeraj\Kalpasar\Presentations\se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eeraj\Kalpasar\Presentations\seepage.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l="2773" t="39688" r="6115" b="35971"/>
                          <a:stretch/>
                        </pic:blipFill>
                        <pic:spPr bwMode="auto">
                          <a:xfrm>
                            <a:off x="0" y="0"/>
                            <a:ext cx="6156385" cy="92501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A3517" w:rsidRPr="008902C9" w14:paraId="3F0FDE8F" w14:textId="77777777" w:rsidTr="00C5607F">
        <w:trPr>
          <w:trHeight w:val="624"/>
        </w:trPr>
        <w:tc>
          <w:tcPr>
            <w:tcW w:w="5000" w:type="pct"/>
          </w:tcPr>
          <w:p w14:paraId="644E27D8" w14:textId="562DE253" w:rsidR="00CA3517" w:rsidRPr="008902C9" w:rsidRDefault="00CA3517" w:rsidP="00C5607F">
            <w:pPr>
              <w:pStyle w:val="FigCap"/>
              <w:spacing w:line="240" w:lineRule="auto"/>
              <w:jc w:val="both"/>
              <w:rPr>
                <w:rFonts w:ascii="Georgia" w:hAnsi="Georgia"/>
              </w:rPr>
            </w:pPr>
            <w:r w:rsidRPr="008902C9">
              <w:rPr>
                <w:rFonts w:ascii="Georgia" w:hAnsi="Georgia"/>
                <w:bCs/>
              </w:rPr>
              <w:t>Figure</w:t>
            </w:r>
            <w:r w:rsidR="007C45B2" w:rsidRPr="008902C9">
              <w:rPr>
                <w:rFonts w:ascii="Georgia" w:hAnsi="Georgia"/>
                <w:bCs/>
              </w:rPr>
              <w:t xml:space="preserve"> 15.</w:t>
            </w:r>
            <w:r w:rsidR="00F247C2" w:rsidRPr="008902C9">
              <w:rPr>
                <w:rFonts w:ascii="Georgia" w:hAnsi="Georgia"/>
                <w:bCs/>
              </w:rPr>
              <w:t>29</w:t>
            </w:r>
            <w:r w:rsidR="0064449B" w:rsidRPr="008902C9">
              <w:rPr>
                <w:rFonts w:ascii="Georgia" w:hAnsi="Georgia"/>
              </w:rPr>
              <w:t xml:space="preserve"> </w:t>
            </w:r>
            <w:r w:rsidRPr="008902C9">
              <w:rPr>
                <w:rFonts w:ascii="Georgia" w:hAnsi="Georgia"/>
              </w:rPr>
              <w:t>The location in the reservoir slope where quantity of seep</w:t>
            </w:r>
            <w:r w:rsidR="0064449B" w:rsidRPr="008902C9">
              <w:rPr>
                <w:rFonts w:ascii="Georgia" w:hAnsi="Georgia"/>
              </w:rPr>
              <w:t>age is computed: Section A-A</w:t>
            </w:r>
          </w:p>
          <w:p w14:paraId="4B391038" w14:textId="1E550DC8" w:rsidR="00791F8F" w:rsidRPr="008902C9" w:rsidRDefault="00791F8F" w:rsidP="00791F8F">
            <w:pPr>
              <w:pStyle w:val="FigCap"/>
              <w:spacing w:line="240" w:lineRule="auto"/>
              <w:jc w:val="both"/>
              <w:rPr>
                <w:rFonts w:ascii="Georgia" w:hAnsi="Georgia"/>
                <w:bCs/>
                <w:color w:val="000000" w:themeColor="text1"/>
              </w:rPr>
            </w:pPr>
            <w:r w:rsidRPr="008902C9">
              <w:rPr>
                <w:rFonts w:ascii="Georgia" w:hAnsi="Georgia"/>
              </w:rPr>
              <w:t xml:space="preserve">a) </w:t>
            </w:r>
            <w:r w:rsidRPr="008902C9">
              <w:rPr>
                <w:rFonts w:ascii="Georgia" w:hAnsi="Georgia"/>
                <w:bCs/>
                <w:color w:val="000000" w:themeColor="text1"/>
              </w:rPr>
              <w:t>Full Reservoir Level – Mean Sea Level</w:t>
            </w:r>
          </w:p>
          <w:p w14:paraId="1DED9D73" w14:textId="1FD83467" w:rsidR="005C25A2" w:rsidRPr="008902C9" w:rsidRDefault="00791F8F" w:rsidP="00A000AD">
            <w:pPr>
              <w:pStyle w:val="FigCap"/>
              <w:spacing w:line="240" w:lineRule="auto"/>
              <w:jc w:val="both"/>
              <w:rPr>
                <w:rFonts w:ascii="Georgia" w:hAnsi="Georgia"/>
                <w:b w:val="0"/>
                <w:bCs/>
                <w:color w:val="000000" w:themeColor="text1"/>
              </w:rPr>
            </w:pPr>
            <w:r w:rsidRPr="008902C9">
              <w:rPr>
                <w:rFonts w:ascii="Georgia" w:hAnsi="Georgia"/>
                <w:b w:val="0"/>
                <w:bCs/>
                <w:color w:val="000000" w:themeColor="text1"/>
              </w:rPr>
              <w:t xml:space="preserve">     </w:t>
            </w:r>
            <w:r w:rsidR="006879FC" w:rsidRPr="008902C9">
              <w:rPr>
                <w:rFonts w:ascii="Georgia" w:hAnsi="Georgia"/>
                <w:b w:val="0"/>
                <w:bCs/>
                <w:color w:val="000000" w:themeColor="text1"/>
              </w:rPr>
              <w:t>FRL on the reservoir side and MSL on sea</w:t>
            </w:r>
            <w:r w:rsidR="005C25A2" w:rsidRPr="008902C9">
              <w:rPr>
                <w:rFonts w:ascii="Georgia" w:hAnsi="Georgia"/>
                <w:b w:val="0"/>
                <w:bCs/>
                <w:color w:val="000000" w:themeColor="text1"/>
              </w:rPr>
              <w:t xml:space="preserve">side </w:t>
            </w:r>
            <w:r w:rsidR="006879FC" w:rsidRPr="008902C9">
              <w:rPr>
                <w:rFonts w:ascii="Georgia" w:hAnsi="Georgia"/>
                <w:b w:val="0"/>
                <w:bCs/>
                <w:color w:val="000000" w:themeColor="text1"/>
              </w:rPr>
              <w:t>are</w:t>
            </w:r>
            <w:r w:rsidR="005C25A2" w:rsidRPr="008902C9">
              <w:rPr>
                <w:rFonts w:ascii="Georgia" w:hAnsi="Georgia"/>
                <w:b w:val="0"/>
                <w:bCs/>
                <w:color w:val="000000" w:themeColor="text1"/>
              </w:rPr>
              <w:t xml:space="preserve"> considered</w:t>
            </w:r>
            <w:r w:rsidR="006879FC" w:rsidRPr="008902C9">
              <w:rPr>
                <w:rFonts w:ascii="Georgia" w:hAnsi="Georgia"/>
                <w:b w:val="0"/>
                <w:bCs/>
                <w:color w:val="000000" w:themeColor="text1"/>
              </w:rPr>
              <w:t>,</w:t>
            </w:r>
            <w:r w:rsidR="005C25A2" w:rsidRPr="008902C9">
              <w:rPr>
                <w:rFonts w:ascii="Georgia" w:hAnsi="Georgia"/>
                <w:b w:val="0"/>
                <w:bCs/>
                <w:color w:val="000000" w:themeColor="text1"/>
              </w:rPr>
              <w:t xml:space="preserve"> and seepage analysis is carried out for all the cross sections along the Dyke length. This condition exists for two months</w:t>
            </w:r>
            <w:r w:rsidR="006879FC" w:rsidRPr="008902C9">
              <w:rPr>
                <w:rFonts w:ascii="Georgia" w:hAnsi="Georgia"/>
                <w:b w:val="0"/>
                <w:bCs/>
                <w:color w:val="000000" w:themeColor="text1"/>
              </w:rPr>
              <w:t>,</w:t>
            </w:r>
            <w:r w:rsidR="005C25A2" w:rsidRPr="008902C9">
              <w:rPr>
                <w:rFonts w:ascii="Georgia" w:hAnsi="Georgia"/>
                <w:b w:val="0"/>
                <w:bCs/>
                <w:color w:val="000000" w:themeColor="text1"/>
              </w:rPr>
              <w:t xml:space="preserve"> as shown in </w:t>
            </w:r>
            <w:r w:rsidR="005C25A2" w:rsidRPr="008902C9">
              <w:rPr>
                <w:rFonts w:ascii="Georgia" w:hAnsi="Georgia"/>
                <w:color w:val="000000" w:themeColor="text1"/>
              </w:rPr>
              <w:t>Figure</w:t>
            </w:r>
            <w:r w:rsidR="001A3547" w:rsidRPr="008902C9">
              <w:rPr>
                <w:rFonts w:ascii="Georgia" w:hAnsi="Georgia"/>
                <w:color w:val="000000" w:themeColor="text1"/>
              </w:rPr>
              <w:t xml:space="preserve"> 15.</w:t>
            </w:r>
            <w:r w:rsidR="00F247C2" w:rsidRPr="008902C9">
              <w:rPr>
                <w:rFonts w:ascii="Georgia" w:hAnsi="Georgia"/>
                <w:color w:val="000000" w:themeColor="text1"/>
              </w:rPr>
              <w:t>31</w:t>
            </w:r>
            <w:r w:rsidR="005C25A2" w:rsidRPr="008902C9">
              <w:rPr>
                <w:rFonts w:ascii="Georgia" w:hAnsi="Georgia"/>
                <w:b w:val="0"/>
                <w:bCs/>
                <w:color w:val="000000" w:themeColor="text1"/>
              </w:rPr>
              <w:t>. The quantity of seepage from reservoir to seaside is very</w:t>
            </w:r>
            <w:r w:rsidR="006879FC" w:rsidRPr="008902C9">
              <w:rPr>
                <w:rFonts w:ascii="Georgia" w:hAnsi="Georgia"/>
                <w:b w:val="0"/>
                <w:bCs/>
                <w:color w:val="000000" w:themeColor="text1"/>
              </w:rPr>
              <w:t xml:space="preserve"> high as shown in </w:t>
            </w:r>
            <w:r w:rsidR="006879FC" w:rsidRPr="008902C9">
              <w:rPr>
                <w:rFonts w:ascii="Georgia" w:hAnsi="Georgia"/>
                <w:color w:val="000000" w:themeColor="text1"/>
              </w:rPr>
              <w:t>T</w:t>
            </w:r>
            <w:r w:rsidR="005C25A2" w:rsidRPr="008902C9">
              <w:rPr>
                <w:rFonts w:ascii="Georgia" w:hAnsi="Georgia"/>
                <w:color w:val="000000" w:themeColor="text1"/>
              </w:rPr>
              <w:t xml:space="preserve">able </w:t>
            </w:r>
            <w:r w:rsidR="00ED6536" w:rsidRPr="008902C9">
              <w:rPr>
                <w:rFonts w:ascii="Georgia" w:hAnsi="Georgia"/>
                <w:color w:val="000000" w:themeColor="text1"/>
              </w:rPr>
              <w:t>15.1</w:t>
            </w:r>
            <w:r w:rsidR="00A877BF" w:rsidRPr="008902C9">
              <w:rPr>
                <w:rFonts w:ascii="Georgia" w:hAnsi="Georgia"/>
                <w:color w:val="000000" w:themeColor="text1"/>
              </w:rPr>
              <w:t>2</w:t>
            </w:r>
            <w:r w:rsidR="00ED6536" w:rsidRPr="008902C9">
              <w:rPr>
                <w:rFonts w:ascii="Georgia" w:hAnsi="Georgia"/>
                <w:b w:val="0"/>
                <w:bCs/>
                <w:color w:val="000000" w:themeColor="text1"/>
              </w:rPr>
              <w:t xml:space="preserve">, </w:t>
            </w:r>
            <w:r w:rsidR="00E24336" w:rsidRPr="008902C9">
              <w:rPr>
                <w:rFonts w:ascii="Georgia" w:hAnsi="Georgia"/>
                <w:b w:val="0"/>
                <w:bCs/>
                <w:color w:val="000000" w:themeColor="text1"/>
              </w:rPr>
              <w:t xml:space="preserve">however </w:t>
            </w:r>
            <w:r w:rsidR="005C25A2" w:rsidRPr="008902C9">
              <w:rPr>
                <w:rFonts w:ascii="Georgia" w:hAnsi="Georgia"/>
                <w:b w:val="0"/>
                <w:bCs/>
                <w:color w:val="000000" w:themeColor="text1"/>
              </w:rPr>
              <w:t xml:space="preserve">it is not critical condition. </w:t>
            </w:r>
          </w:p>
          <w:p w14:paraId="7D956E3C" w14:textId="74C54FC8" w:rsidR="00CB4CAC" w:rsidRPr="008902C9" w:rsidRDefault="00791F8F" w:rsidP="00CB4CAC">
            <w:pPr>
              <w:pStyle w:val="FigCap"/>
              <w:spacing w:line="240" w:lineRule="auto"/>
              <w:jc w:val="both"/>
              <w:rPr>
                <w:rFonts w:ascii="Georgia" w:hAnsi="Georgia"/>
                <w:bCs/>
                <w:color w:val="000000" w:themeColor="text1"/>
              </w:rPr>
            </w:pPr>
            <w:r w:rsidRPr="008902C9">
              <w:rPr>
                <w:rFonts w:ascii="Georgia" w:hAnsi="Georgia"/>
                <w:bCs/>
                <w:color w:val="000000" w:themeColor="text1"/>
              </w:rPr>
              <w:t xml:space="preserve">(b) </w:t>
            </w:r>
            <w:r w:rsidR="00E24336" w:rsidRPr="008902C9">
              <w:rPr>
                <w:rFonts w:ascii="Georgia" w:hAnsi="Georgia"/>
                <w:bCs/>
                <w:color w:val="000000" w:themeColor="text1"/>
              </w:rPr>
              <w:t xml:space="preserve">Mean </w:t>
            </w:r>
            <w:r w:rsidR="00CB4CAC" w:rsidRPr="008902C9">
              <w:rPr>
                <w:rFonts w:ascii="Georgia" w:hAnsi="Georgia"/>
                <w:bCs/>
                <w:color w:val="000000" w:themeColor="text1"/>
              </w:rPr>
              <w:t>Reservoir Level – Mean Sea Level</w:t>
            </w:r>
          </w:p>
          <w:p w14:paraId="0DED333C" w14:textId="0F97CE56" w:rsidR="00CB4CAC" w:rsidRPr="008902C9" w:rsidRDefault="00CB4CAC" w:rsidP="00A000AD">
            <w:pPr>
              <w:pStyle w:val="FigCap"/>
              <w:spacing w:line="240" w:lineRule="auto"/>
              <w:jc w:val="both"/>
              <w:rPr>
                <w:rFonts w:ascii="Georgia" w:hAnsi="Georgia"/>
              </w:rPr>
            </w:pPr>
            <w:r w:rsidRPr="008902C9">
              <w:rPr>
                <w:rFonts w:ascii="Georgia" w:hAnsi="Georgia"/>
                <w:b w:val="0"/>
              </w:rPr>
              <w:t xml:space="preserve">     </w:t>
            </w:r>
            <w:r w:rsidR="00E24336" w:rsidRPr="008902C9">
              <w:rPr>
                <w:rFonts w:ascii="Georgia" w:hAnsi="Georgia"/>
                <w:b w:val="0"/>
              </w:rPr>
              <w:t>This condition is assumed to exist for 7 months</w:t>
            </w:r>
            <w:r w:rsidR="006879FC" w:rsidRPr="008902C9">
              <w:rPr>
                <w:rFonts w:ascii="Georgia" w:hAnsi="Georgia"/>
                <w:b w:val="0"/>
              </w:rPr>
              <w:t>,</w:t>
            </w:r>
            <w:r w:rsidR="00E24336" w:rsidRPr="008902C9">
              <w:rPr>
                <w:rFonts w:ascii="Georgia" w:hAnsi="Georgia"/>
                <w:b w:val="0"/>
              </w:rPr>
              <w:t xml:space="preserve"> and seepage analysis is carried out for all the cross sections. In this case, head difference </w:t>
            </w:r>
            <w:r w:rsidR="006879FC" w:rsidRPr="008902C9">
              <w:rPr>
                <w:rFonts w:ascii="Georgia" w:hAnsi="Georgia"/>
                <w:b w:val="0"/>
              </w:rPr>
              <w:t>causes seepage flow from sea</w:t>
            </w:r>
            <w:r w:rsidR="00E24336" w:rsidRPr="008902C9">
              <w:rPr>
                <w:rFonts w:ascii="Georgia" w:hAnsi="Georgia"/>
                <w:b w:val="0"/>
              </w:rPr>
              <w:t>side to reservoir side</w:t>
            </w:r>
            <w:r w:rsidR="006879FC" w:rsidRPr="008902C9">
              <w:rPr>
                <w:rFonts w:ascii="Georgia" w:hAnsi="Georgia"/>
                <w:b w:val="0"/>
              </w:rPr>
              <w:t>,</w:t>
            </w:r>
            <w:r w:rsidR="00E24336" w:rsidRPr="008902C9">
              <w:rPr>
                <w:rFonts w:ascii="Georgia" w:hAnsi="Georgia"/>
                <w:b w:val="0"/>
              </w:rPr>
              <w:t xml:space="preserve"> and the quantity is shown in </w:t>
            </w:r>
            <w:r w:rsidR="006879FC" w:rsidRPr="008902C9">
              <w:rPr>
                <w:rFonts w:ascii="Georgia" w:hAnsi="Georgia"/>
              </w:rPr>
              <w:t>T</w:t>
            </w:r>
            <w:r w:rsidR="00E24336" w:rsidRPr="008902C9">
              <w:rPr>
                <w:rFonts w:ascii="Georgia" w:hAnsi="Georgia"/>
              </w:rPr>
              <w:t>able</w:t>
            </w:r>
            <w:r w:rsidR="00ED6536" w:rsidRPr="008902C9">
              <w:rPr>
                <w:rFonts w:ascii="Georgia" w:hAnsi="Georgia"/>
              </w:rPr>
              <w:t xml:space="preserve"> 15.1</w:t>
            </w:r>
            <w:r w:rsidR="00A877BF" w:rsidRPr="008902C9">
              <w:rPr>
                <w:rFonts w:ascii="Georgia" w:hAnsi="Georgia"/>
              </w:rPr>
              <w:t>2</w:t>
            </w:r>
            <w:r w:rsidR="00E24336" w:rsidRPr="008902C9">
              <w:rPr>
                <w:rFonts w:ascii="Georgia" w:hAnsi="Georgia"/>
                <w:b w:val="0"/>
              </w:rPr>
              <w:t>.</w:t>
            </w:r>
          </w:p>
          <w:p w14:paraId="383517EB" w14:textId="08C9D847" w:rsidR="00E24336" w:rsidRPr="008902C9" w:rsidRDefault="00CB4CAC" w:rsidP="00CB4CAC">
            <w:pPr>
              <w:pStyle w:val="FigCap"/>
              <w:spacing w:line="240" w:lineRule="auto"/>
              <w:jc w:val="both"/>
              <w:rPr>
                <w:rFonts w:ascii="Georgia" w:hAnsi="Georgia"/>
              </w:rPr>
            </w:pPr>
            <w:r w:rsidRPr="008902C9">
              <w:rPr>
                <w:rFonts w:ascii="Georgia" w:hAnsi="Georgia"/>
              </w:rPr>
              <w:t xml:space="preserve">(c) </w:t>
            </w:r>
            <w:r w:rsidR="00E24336" w:rsidRPr="008902C9">
              <w:rPr>
                <w:rFonts w:ascii="Georgia" w:hAnsi="Georgia"/>
                <w:bCs/>
                <w:color w:val="000000" w:themeColor="text1"/>
              </w:rPr>
              <w:t>Dead Storage Level – Mean Sea Level</w:t>
            </w:r>
          </w:p>
          <w:p w14:paraId="18C0C255" w14:textId="44C1EC36" w:rsidR="00791F8F" w:rsidRPr="008902C9" w:rsidRDefault="00CB4CAC" w:rsidP="00791F8F">
            <w:pPr>
              <w:pStyle w:val="FigCap"/>
              <w:spacing w:line="240" w:lineRule="auto"/>
              <w:jc w:val="both"/>
              <w:rPr>
                <w:rFonts w:ascii="Georgia" w:hAnsi="Georgia"/>
                <w:b w:val="0"/>
              </w:rPr>
            </w:pPr>
            <w:r w:rsidRPr="008902C9">
              <w:rPr>
                <w:rFonts w:ascii="Georgia" w:hAnsi="Georgia"/>
                <w:b w:val="0"/>
              </w:rPr>
              <w:t xml:space="preserve">     </w:t>
            </w:r>
            <w:r w:rsidR="00E24336" w:rsidRPr="008902C9">
              <w:rPr>
                <w:rFonts w:ascii="Georgia" w:hAnsi="Georgia"/>
                <w:b w:val="0"/>
              </w:rPr>
              <w:t>The head difference</w:t>
            </w:r>
            <w:r w:rsidR="006879FC" w:rsidRPr="008902C9">
              <w:rPr>
                <w:rFonts w:ascii="Georgia" w:hAnsi="Georgia"/>
                <w:b w:val="0"/>
              </w:rPr>
              <w:t>, in this case,</w:t>
            </w:r>
            <w:r w:rsidR="00E24336" w:rsidRPr="008902C9">
              <w:rPr>
                <w:rFonts w:ascii="Georgia" w:hAnsi="Georgia"/>
                <w:b w:val="0"/>
              </w:rPr>
              <w:t xml:space="preserve"> is 4 m which is ref</w:t>
            </w:r>
            <w:r w:rsidR="006879FC" w:rsidRPr="008902C9">
              <w:rPr>
                <w:rFonts w:ascii="Georgia" w:hAnsi="Georgia"/>
                <w:b w:val="0"/>
              </w:rPr>
              <w:t>lected in the high value of sea</w:t>
            </w:r>
            <w:r w:rsidR="00E24336" w:rsidRPr="008902C9">
              <w:rPr>
                <w:rFonts w:ascii="Georgia" w:hAnsi="Georgia"/>
                <w:b w:val="0"/>
              </w:rPr>
              <w:t>water seepage (12 Mm</w:t>
            </w:r>
            <w:r w:rsidR="00E24336" w:rsidRPr="008902C9">
              <w:rPr>
                <w:rFonts w:ascii="Georgia" w:hAnsi="Georgia"/>
                <w:b w:val="0"/>
                <w:vertAlign w:val="superscript"/>
              </w:rPr>
              <w:t>3</w:t>
            </w:r>
            <w:r w:rsidR="00FA6B66" w:rsidRPr="008902C9">
              <w:rPr>
                <w:rFonts w:ascii="Georgia" w:hAnsi="Georgia"/>
                <w:b w:val="0"/>
              </w:rPr>
              <w:t xml:space="preserve">) as shown in </w:t>
            </w:r>
            <w:r w:rsidR="00FA6B66" w:rsidRPr="008902C9">
              <w:rPr>
                <w:rFonts w:ascii="Georgia" w:hAnsi="Georgia"/>
                <w:bCs/>
              </w:rPr>
              <w:t>T</w:t>
            </w:r>
            <w:r w:rsidR="00E24336" w:rsidRPr="008902C9">
              <w:rPr>
                <w:rFonts w:ascii="Georgia" w:hAnsi="Georgia"/>
                <w:bCs/>
              </w:rPr>
              <w:t>able</w:t>
            </w:r>
            <w:r w:rsidR="00ED6536" w:rsidRPr="008902C9">
              <w:rPr>
                <w:rFonts w:ascii="Georgia" w:hAnsi="Georgia"/>
                <w:bCs/>
              </w:rPr>
              <w:t xml:space="preserve"> 15.1</w:t>
            </w:r>
            <w:r w:rsidR="00A877BF" w:rsidRPr="008902C9">
              <w:rPr>
                <w:rFonts w:ascii="Georgia" w:hAnsi="Georgia"/>
                <w:bCs/>
              </w:rPr>
              <w:t>2</w:t>
            </w:r>
            <w:r w:rsidR="00E24336" w:rsidRPr="008902C9">
              <w:rPr>
                <w:rFonts w:ascii="Georgia" w:hAnsi="Georgia"/>
                <w:b w:val="0"/>
              </w:rPr>
              <w:t>.</w:t>
            </w:r>
            <w:r w:rsidR="00FA6B66" w:rsidRPr="008902C9">
              <w:rPr>
                <w:rFonts w:ascii="Georgia" w:hAnsi="Georgia"/>
                <w:b w:val="0"/>
              </w:rPr>
              <w:t xml:space="preserve"> </w:t>
            </w:r>
            <w:r w:rsidR="00791F8F" w:rsidRPr="008902C9">
              <w:rPr>
                <w:rFonts w:ascii="Georgia" w:hAnsi="Georgia"/>
                <w:b w:val="0"/>
              </w:rPr>
              <w:t>Critical conditions (b) and (c) are considered in seepage calculations</w:t>
            </w:r>
            <w:r w:rsidR="006879FC" w:rsidRPr="008902C9">
              <w:rPr>
                <w:rFonts w:ascii="Georgia" w:hAnsi="Georgia"/>
                <w:b w:val="0"/>
              </w:rPr>
              <w:t>,</w:t>
            </w:r>
            <w:r w:rsidR="00791F8F" w:rsidRPr="008902C9">
              <w:rPr>
                <w:rFonts w:ascii="Georgia" w:hAnsi="Georgia"/>
                <w:b w:val="0"/>
              </w:rPr>
              <w:t xml:space="preserve"> and total quantity of seawater seepage is found to be 0.19% of total reservoir capacity (8000 Mm</w:t>
            </w:r>
            <w:r w:rsidR="00791F8F" w:rsidRPr="008902C9">
              <w:rPr>
                <w:rFonts w:ascii="Georgia" w:hAnsi="Georgia"/>
                <w:b w:val="0"/>
                <w:vertAlign w:val="superscript"/>
              </w:rPr>
              <w:t>3</w:t>
            </w:r>
            <w:r w:rsidR="00791F8F" w:rsidRPr="008902C9">
              <w:rPr>
                <w:rFonts w:ascii="Georgia" w:hAnsi="Georgia"/>
                <w:b w:val="0"/>
              </w:rPr>
              <w:t>).</w:t>
            </w:r>
          </w:p>
          <w:p w14:paraId="5CC9A6C6" w14:textId="73F9C664" w:rsidR="002510F7" w:rsidRPr="008902C9" w:rsidRDefault="00923E73" w:rsidP="00C5607F">
            <w:pPr>
              <w:pStyle w:val="FigCap"/>
              <w:spacing w:line="240" w:lineRule="auto"/>
              <w:jc w:val="both"/>
              <w:rPr>
                <w:rFonts w:ascii="Georgia" w:hAnsi="Georgia"/>
              </w:rPr>
            </w:pPr>
            <w:r w:rsidRPr="008902C9">
              <w:rPr>
                <w:rFonts w:ascii="Georgia" w:hAnsi="Georgia"/>
              </w:rPr>
              <w:t>Table 1</w:t>
            </w:r>
            <w:r w:rsidR="00722470" w:rsidRPr="008902C9">
              <w:rPr>
                <w:rFonts w:ascii="Georgia" w:hAnsi="Georgia"/>
              </w:rPr>
              <w:t>5.1</w:t>
            </w:r>
            <w:r w:rsidR="00087C27" w:rsidRPr="008902C9">
              <w:rPr>
                <w:rFonts w:ascii="Georgia" w:hAnsi="Georgia"/>
              </w:rPr>
              <w:t>2</w:t>
            </w:r>
            <w:r w:rsidR="00722470" w:rsidRPr="008902C9">
              <w:rPr>
                <w:rFonts w:ascii="Georgia" w:hAnsi="Georgia"/>
              </w:rPr>
              <w:t xml:space="preserve"> </w:t>
            </w:r>
            <w:r w:rsidR="002510F7" w:rsidRPr="008902C9">
              <w:rPr>
                <w:rFonts w:ascii="Georgia" w:hAnsi="Georgia"/>
              </w:rPr>
              <w:t>Quantity of Seepage considering MSL on seaside with varying water level</w:t>
            </w:r>
            <w:r w:rsidR="006879FC" w:rsidRPr="008902C9">
              <w:rPr>
                <w:rFonts w:ascii="Georgia" w:hAnsi="Georgia"/>
              </w:rPr>
              <w:t xml:space="preserve">s on </w:t>
            </w:r>
            <w:r w:rsidR="002510F7" w:rsidRPr="008902C9">
              <w:rPr>
                <w:rFonts w:ascii="Georgia" w:hAnsi="Georgia"/>
              </w:rPr>
              <w:t>reservoir side</w:t>
            </w:r>
          </w:p>
        </w:tc>
      </w:tr>
    </w:tbl>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Layout w:type="fixed"/>
        <w:tblCellMar>
          <w:top w:w="15" w:type="dxa"/>
          <w:left w:w="15" w:type="dxa"/>
          <w:bottom w:w="15" w:type="dxa"/>
          <w:right w:w="15" w:type="dxa"/>
        </w:tblCellMar>
        <w:tblLook w:val="04A0" w:firstRow="1" w:lastRow="0" w:firstColumn="1" w:lastColumn="0" w:noHBand="0" w:noVBand="1"/>
      </w:tblPr>
      <w:tblGrid>
        <w:gridCol w:w="1413"/>
        <w:gridCol w:w="1276"/>
        <w:gridCol w:w="1701"/>
        <w:gridCol w:w="1275"/>
        <w:gridCol w:w="1701"/>
        <w:gridCol w:w="1985"/>
      </w:tblGrid>
      <w:tr w:rsidR="005C25A2" w:rsidRPr="008902C9" w14:paraId="0A2949D3" w14:textId="363C19E9" w:rsidTr="00D87A09">
        <w:trPr>
          <w:trHeight w:val="879"/>
          <w:jc w:val="center"/>
        </w:trPr>
        <w:tc>
          <w:tcPr>
            <w:tcW w:w="1413" w:type="dxa"/>
            <w:shd w:val="clear" w:color="auto" w:fill="FFFFFF" w:themeFill="background1"/>
            <w:tcMar>
              <w:top w:w="75" w:type="dxa"/>
              <w:left w:w="150" w:type="dxa"/>
              <w:bottom w:w="75" w:type="dxa"/>
              <w:right w:w="150" w:type="dxa"/>
            </w:tcMar>
            <w:vAlign w:val="center"/>
          </w:tcPr>
          <w:bookmarkEnd w:id="0"/>
          <w:p w14:paraId="1D321E5C" w14:textId="2F6407D6" w:rsidR="005C25A2" w:rsidRPr="008902C9" w:rsidRDefault="005C25A2" w:rsidP="00B74791">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color w:val="000000" w:themeColor="text1"/>
                <w:sz w:val="24"/>
                <w:szCs w:val="24"/>
                <w:lang w:eastAsia="en-IN"/>
              </w:rPr>
              <w:t>Reservoir water level</w:t>
            </w:r>
          </w:p>
        </w:tc>
        <w:tc>
          <w:tcPr>
            <w:tcW w:w="1276" w:type="dxa"/>
            <w:shd w:val="clear" w:color="auto" w:fill="FFFFFF" w:themeFill="background1"/>
            <w:vAlign w:val="center"/>
          </w:tcPr>
          <w:p w14:paraId="26C379C1" w14:textId="141E5ACB" w:rsidR="005C25A2" w:rsidRPr="008902C9" w:rsidRDefault="005C25A2" w:rsidP="00A90A96">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Total quantity (</w:t>
            </w:r>
            <w:r w:rsidRPr="008902C9">
              <w:rPr>
                <w:rFonts w:ascii="Georgia" w:eastAsia="Calibri" w:hAnsi="Georgia" w:cs="Times New Roman"/>
                <w:b/>
                <w:bCs/>
                <w:color w:val="000000" w:themeColor="text1"/>
                <w:kern w:val="24"/>
                <w:sz w:val="24"/>
                <w:szCs w:val="24"/>
                <w:lang w:val="en-US"/>
              </w:rPr>
              <w:t>m</w:t>
            </w:r>
            <w:r w:rsidRPr="008902C9">
              <w:rPr>
                <w:rFonts w:ascii="Georgia" w:eastAsia="Calibri" w:hAnsi="Georgia" w:cs="Times New Roman"/>
                <w:b/>
                <w:bCs/>
                <w:color w:val="000000" w:themeColor="text1"/>
                <w:kern w:val="24"/>
                <w:sz w:val="24"/>
                <w:szCs w:val="24"/>
                <w:vertAlign w:val="superscript"/>
                <w:lang w:val="en-US"/>
              </w:rPr>
              <w:t>3</w:t>
            </w:r>
            <w:r w:rsidRPr="008902C9">
              <w:rPr>
                <w:rFonts w:ascii="Georgia" w:eastAsia="Calibri" w:hAnsi="Georgia" w:cs="Times New Roman"/>
                <w:b/>
                <w:bCs/>
                <w:color w:val="000000" w:themeColor="text1"/>
                <w:kern w:val="24"/>
                <w:sz w:val="24"/>
                <w:szCs w:val="24"/>
                <w:lang w:val="en-US"/>
              </w:rPr>
              <w:t>/day)</w:t>
            </w:r>
          </w:p>
        </w:tc>
        <w:tc>
          <w:tcPr>
            <w:tcW w:w="1701" w:type="dxa"/>
            <w:shd w:val="clear" w:color="auto" w:fill="FFFFFF" w:themeFill="background1"/>
            <w:vAlign w:val="center"/>
          </w:tcPr>
          <w:p w14:paraId="34229BC8" w14:textId="2D674E98" w:rsidR="005C25A2" w:rsidRPr="008902C9" w:rsidRDefault="00D87A09" w:rsidP="00A90A96">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Considered t</w:t>
            </w:r>
            <w:r w:rsidR="005C25A2" w:rsidRPr="008902C9">
              <w:rPr>
                <w:rFonts w:ascii="Georgia" w:eastAsia="Calibri" w:hAnsi="Georgia" w:cs="Times New Roman"/>
                <w:b/>
                <w:color w:val="000000" w:themeColor="text1"/>
                <w:kern w:val="24"/>
                <w:sz w:val="24"/>
                <w:szCs w:val="24"/>
              </w:rPr>
              <w:t>ime existence for reservoir water level (months)</w:t>
            </w:r>
          </w:p>
        </w:tc>
        <w:tc>
          <w:tcPr>
            <w:tcW w:w="1275" w:type="dxa"/>
            <w:shd w:val="clear" w:color="auto" w:fill="FFFFFF" w:themeFill="background1"/>
          </w:tcPr>
          <w:p w14:paraId="284FC19A" w14:textId="77777777" w:rsidR="005C25A2" w:rsidRPr="008902C9" w:rsidRDefault="005C25A2" w:rsidP="00A90A96">
            <w:pPr>
              <w:spacing w:after="0" w:line="240" w:lineRule="auto"/>
              <w:jc w:val="center"/>
              <w:rPr>
                <w:rFonts w:ascii="Georgia" w:eastAsia="Calibri" w:hAnsi="Georgia" w:cs="Times New Roman"/>
                <w:b/>
                <w:color w:val="000000" w:themeColor="text1"/>
                <w:kern w:val="24"/>
                <w:sz w:val="24"/>
                <w:szCs w:val="24"/>
              </w:rPr>
            </w:pPr>
          </w:p>
          <w:p w14:paraId="2EBF2A1D" w14:textId="590318DF" w:rsidR="005C25A2" w:rsidRPr="008902C9" w:rsidRDefault="005C25A2" w:rsidP="00A90A96">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Total quantity (Mm</w:t>
            </w:r>
            <w:r w:rsidRPr="008902C9">
              <w:rPr>
                <w:rFonts w:ascii="Georgia" w:eastAsia="Calibri" w:hAnsi="Georgia" w:cs="Times New Roman"/>
                <w:b/>
                <w:color w:val="000000" w:themeColor="text1"/>
                <w:kern w:val="24"/>
                <w:sz w:val="24"/>
                <w:szCs w:val="24"/>
                <w:vertAlign w:val="superscript"/>
              </w:rPr>
              <w:t>3</w:t>
            </w:r>
            <w:r w:rsidRPr="008902C9">
              <w:rPr>
                <w:rFonts w:ascii="Georgia" w:eastAsia="Calibri" w:hAnsi="Georgia" w:cs="Times New Roman"/>
                <w:b/>
                <w:color w:val="000000" w:themeColor="text1"/>
                <w:kern w:val="24"/>
                <w:sz w:val="24"/>
                <w:szCs w:val="24"/>
              </w:rPr>
              <w:t xml:space="preserve">) </w:t>
            </w:r>
          </w:p>
        </w:tc>
        <w:tc>
          <w:tcPr>
            <w:tcW w:w="1701" w:type="dxa"/>
            <w:shd w:val="clear" w:color="auto" w:fill="FFFFFF" w:themeFill="background1"/>
          </w:tcPr>
          <w:p w14:paraId="1DE61B6F" w14:textId="77777777" w:rsidR="005C25A2" w:rsidRPr="008902C9" w:rsidRDefault="005C25A2" w:rsidP="00A90A96">
            <w:pPr>
              <w:spacing w:after="0" w:line="240" w:lineRule="auto"/>
              <w:jc w:val="center"/>
              <w:rPr>
                <w:rFonts w:ascii="Georgia" w:eastAsia="Calibri" w:hAnsi="Georgia" w:cs="Times New Roman"/>
                <w:b/>
                <w:color w:val="000000" w:themeColor="text1"/>
                <w:kern w:val="24"/>
                <w:sz w:val="24"/>
                <w:szCs w:val="24"/>
              </w:rPr>
            </w:pPr>
          </w:p>
          <w:p w14:paraId="3750D580" w14:textId="7B343BC6" w:rsidR="005C25A2" w:rsidRPr="008902C9" w:rsidRDefault="005C25A2" w:rsidP="00A90A96">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Total reservoir capacity (Mm</w:t>
            </w:r>
            <w:r w:rsidRPr="008902C9">
              <w:rPr>
                <w:rFonts w:ascii="Georgia" w:eastAsia="Calibri" w:hAnsi="Georgia" w:cs="Times New Roman"/>
                <w:b/>
                <w:color w:val="000000" w:themeColor="text1"/>
                <w:kern w:val="24"/>
                <w:sz w:val="24"/>
                <w:szCs w:val="24"/>
                <w:vertAlign w:val="superscript"/>
              </w:rPr>
              <w:t>3</w:t>
            </w:r>
            <w:r w:rsidRPr="008902C9">
              <w:rPr>
                <w:rFonts w:ascii="Georgia" w:eastAsia="Calibri" w:hAnsi="Georgia" w:cs="Times New Roman"/>
                <w:b/>
                <w:color w:val="000000" w:themeColor="text1"/>
                <w:kern w:val="24"/>
                <w:sz w:val="24"/>
                <w:szCs w:val="24"/>
              </w:rPr>
              <w:t>)</w:t>
            </w:r>
          </w:p>
        </w:tc>
        <w:tc>
          <w:tcPr>
            <w:tcW w:w="1985" w:type="dxa"/>
            <w:shd w:val="clear" w:color="auto" w:fill="FFFFFF" w:themeFill="background1"/>
          </w:tcPr>
          <w:p w14:paraId="31CE6E2A" w14:textId="1A90927F" w:rsidR="005C25A2" w:rsidRPr="008902C9" w:rsidRDefault="005C25A2" w:rsidP="00A90A96">
            <w:pPr>
              <w:spacing w:after="0" w:line="240" w:lineRule="auto"/>
              <w:jc w:val="center"/>
              <w:rPr>
                <w:rFonts w:ascii="Georgia" w:eastAsia="Calibri" w:hAnsi="Georgia" w:cs="Times New Roman"/>
                <w:b/>
                <w:color w:val="000000" w:themeColor="text1"/>
                <w:kern w:val="24"/>
                <w:sz w:val="24"/>
                <w:szCs w:val="24"/>
              </w:rPr>
            </w:pPr>
          </w:p>
          <w:p w14:paraId="76BF67EF" w14:textId="322E1B00" w:rsidR="005C25A2" w:rsidRPr="008902C9" w:rsidRDefault="005C25A2" w:rsidP="00A90A96">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Percentage of seawater seepage to reservoir (per year) </w:t>
            </w:r>
          </w:p>
        </w:tc>
      </w:tr>
      <w:tr w:rsidR="005C25A2" w:rsidRPr="008902C9" w14:paraId="2AD23A93" w14:textId="2A4ADD58" w:rsidTr="00D87A09">
        <w:trPr>
          <w:trHeight w:val="13"/>
          <w:jc w:val="center"/>
        </w:trPr>
        <w:tc>
          <w:tcPr>
            <w:tcW w:w="1413" w:type="dxa"/>
            <w:shd w:val="clear" w:color="auto" w:fill="FFFFFF" w:themeFill="background1"/>
            <w:tcMar>
              <w:top w:w="75" w:type="dxa"/>
              <w:left w:w="150" w:type="dxa"/>
              <w:bottom w:w="75" w:type="dxa"/>
              <w:right w:w="150" w:type="dxa"/>
            </w:tcMar>
            <w:vAlign w:val="center"/>
          </w:tcPr>
          <w:p w14:paraId="246E7000" w14:textId="0ADDF3DB" w:rsidR="005C25A2" w:rsidRPr="008902C9" w:rsidRDefault="005C25A2" w:rsidP="002510F7">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w:t>
            </w:r>
          </w:p>
        </w:tc>
        <w:tc>
          <w:tcPr>
            <w:tcW w:w="1276" w:type="dxa"/>
            <w:shd w:val="clear" w:color="auto" w:fill="FFFFFF" w:themeFill="background1"/>
          </w:tcPr>
          <w:p w14:paraId="3BCB72C3" w14:textId="7B2AF231" w:rsidR="005C25A2" w:rsidRPr="008902C9" w:rsidRDefault="005C25A2" w:rsidP="0064449B">
            <w:pPr>
              <w:spacing w:after="0" w:line="240" w:lineRule="auto"/>
              <w:jc w:val="center"/>
              <w:rPr>
                <w:rFonts w:ascii="Georgia" w:eastAsia="Calibri" w:hAnsi="Georgia"/>
                <w:color w:val="000000" w:themeColor="text1"/>
                <w:kern w:val="24"/>
                <w:sz w:val="24"/>
                <w:szCs w:val="24"/>
              </w:rPr>
            </w:pPr>
            <w:r w:rsidRPr="008902C9">
              <w:rPr>
                <w:rFonts w:ascii="Georgia" w:eastAsia="Calibri" w:hAnsi="Georgia"/>
                <w:color w:val="000000" w:themeColor="text1"/>
                <w:kern w:val="24"/>
                <w:sz w:val="24"/>
                <w:szCs w:val="24"/>
                <w:lang w:val="en-US"/>
              </w:rPr>
              <w:t>215000</w:t>
            </w:r>
          </w:p>
        </w:tc>
        <w:tc>
          <w:tcPr>
            <w:tcW w:w="1701" w:type="dxa"/>
            <w:shd w:val="clear" w:color="auto" w:fill="FFFFFF" w:themeFill="background1"/>
            <w:vAlign w:val="center"/>
          </w:tcPr>
          <w:p w14:paraId="06FE769D" w14:textId="768C506D"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w:t>
            </w:r>
          </w:p>
        </w:tc>
        <w:tc>
          <w:tcPr>
            <w:tcW w:w="1275" w:type="dxa"/>
            <w:shd w:val="clear" w:color="auto" w:fill="FFFFFF" w:themeFill="background1"/>
          </w:tcPr>
          <w:p w14:paraId="6B191B5B" w14:textId="5C6DB460"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+19.35</w:t>
            </w:r>
          </w:p>
        </w:tc>
        <w:tc>
          <w:tcPr>
            <w:tcW w:w="1701" w:type="dxa"/>
            <w:vMerge w:val="restart"/>
            <w:shd w:val="clear" w:color="auto" w:fill="FFFFFF" w:themeFill="background1"/>
          </w:tcPr>
          <w:p w14:paraId="64E6287B" w14:textId="77777777"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p>
          <w:p w14:paraId="39974EF7" w14:textId="070550CC"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lastRenderedPageBreak/>
              <w:t>8000</w:t>
            </w:r>
          </w:p>
        </w:tc>
        <w:tc>
          <w:tcPr>
            <w:tcW w:w="1985" w:type="dxa"/>
            <w:vMerge w:val="restart"/>
            <w:shd w:val="clear" w:color="auto" w:fill="FFFFFF" w:themeFill="background1"/>
          </w:tcPr>
          <w:p w14:paraId="48EACC87" w14:textId="331B4E4B"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p>
          <w:p w14:paraId="3D3B6659" w14:textId="3FDE60A2" w:rsidR="005C25A2" w:rsidRPr="008902C9" w:rsidRDefault="005C25A2" w:rsidP="005C25A2">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lastRenderedPageBreak/>
              <w:t>0.19</w:t>
            </w:r>
          </w:p>
        </w:tc>
      </w:tr>
      <w:tr w:rsidR="005C25A2" w:rsidRPr="008902C9" w14:paraId="60A1D803" w14:textId="2D6EE64E" w:rsidTr="00D87A09">
        <w:trPr>
          <w:trHeight w:val="13"/>
          <w:jc w:val="center"/>
        </w:trPr>
        <w:tc>
          <w:tcPr>
            <w:tcW w:w="1413" w:type="dxa"/>
            <w:shd w:val="clear" w:color="auto" w:fill="FFFFFF" w:themeFill="background1"/>
            <w:tcMar>
              <w:top w:w="75" w:type="dxa"/>
              <w:left w:w="150" w:type="dxa"/>
              <w:bottom w:w="75" w:type="dxa"/>
              <w:right w:w="150" w:type="dxa"/>
            </w:tcMar>
            <w:vAlign w:val="center"/>
          </w:tcPr>
          <w:p w14:paraId="6D01CF69" w14:textId="3C308303" w:rsidR="005C25A2" w:rsidRPr="008902C9" w:rsidRDefault="005C25A2" w:rsidP="002510F7">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lastRenderedPageBreak/>
              <w:t>-0.5</w:t>
            </w:r>
          </w:p>
        </w:tc>
        <w:tc>
          <w:tcPr>
            <w:tcW w:w="1276" w:type="dxa"/>
            <w:shd w:val="clear" w:color="auto" w:fill="FFFFFF" w:themeFill="background1"/>
          </w:tcPr>
          <w:p w14:paraId="797EE2F9" w14:textId="36C9172E"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olor w:val="000000" w:themeColor="text1"/>
                <w:kern w:val="24"/>
                <w:sz w:val="24"/>
                <w:szCs w:val="24"/>
                <w:lang w:val="en-US"/>
              </w:rPr>
              <w:t>-15310</w:t>
            </w:r>
          </w:p>
        </w:tc>
        <w:tc>
          <w:tcPr>
            <w:tcW w:w="1701" w:type="dxa"/>
            <w:shd w:val="clear" w:color="auto" w:fill="FFFFFF" w:themeFill="background1"/>
            <w:vAlign w:val="center"/>
          </w:tcPr>
          <w:p w14:paraId="13D6547C" w14:textId="07BDF707"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7</w:t>
            </w:r>
          </w:p>
        </w:tc>
        <w:tc>
          <w:tcPr>
            <w:tcW w:w="1275" w:type="dxa"/>
            <w:shd w:val="clear" w:color="auto" w:fill="FFFFFF" w:themeFill="background1"/>
          </w:tcPr>
          <w:p w14:paraId="2073CD6D" w14:textId="647CC576"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-3.22</w:t>
            </w:r>
          </w:p>
        </w:tc>
        <w:tc>
          <w:tcPr>
            <w:tcW w:w="1701" w:type="dxa"/>
            <w:vMerge/>
            <w:shd w:val="clear" w:color="auto" w:fill="FFFFFF" w:themeFill="background1"/>
          </w:tcPr>
          <w:p w14:paraId="001A291B" w14:textId="77777777"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p>
        </w:tc>
        <w:tc>
          <w:tcPr>
            <w:tcW w:w="1985" w:type="dxa"/>
            <w:vMerge/>
            <w:shd w:val="clear" w:color="auto" w:fill="FFFFFF" w:themeFill="background1"/>
          </w:tcPr>
          <w:p w14:paraId="159C80CD" w14:textId="7CBD2AA6"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p>
        </w:tc>
      </w:tr>
      <w:tr w:rsidR="005C25A2" w:rsidRPr="008902C9" w14:paraId="2DE7FA15" w14:textId="3A7A6921" w:rsidTr="00D87A09">
        <w:trPr>
          <w:trHeight w:val="13"/>
          <w:jc w:val="center"/>
        </w:trPr>
        <w:tc>
          <w:tcPr>
            <w:tcW w:w="1413" w:type="dxa"/>
            <w:shd w:val="clear" w:color="auto" w:fill="FFFFFF" w:themeFill="background1"/>
            <w:tcMar>
              <w:top w:w="75" w:type="dxa"/>
              <w:left w:w="150" w:type="dxa"/>
              <w:bottom w:w="75" w:type="dxa"/>
              <w:right w:w="150" w:type="dxa"/>
            </w:tcMar>
            <w:vAlign w:val="center"/>
          </w:tcPr>
          <w:p w14:paraId="3BE8C30E" w14:textId="4B4D7EDB" w:rsidR="005C25A2" w:rsidRPr="008902C9" w:rsidRDefault="005C25A2" w:rsidP="002510F7">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w:t>
            </w:r>
          </w:p>
        </w:tc>
        <w:tc>
          <w:tcPr>
            <w:tcW w:w="1276" w:type="dxa"/>
            <w:shd w:val="clear" w:color="auto" w:fill="FFFFFF" w:themeFill="background1"/>
          </w:tcPr>
          <w:p w14:paraId="6B8FD35D" w14:textId="5B8B1ECB"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olor w:val="000000" w:themeColor="text1"/>
                <w:kern w:val="24"/>
                <w:sz w:val="24"/>
                <w:szCs w:val="24"/>
                <w:lang w:val="en-US"/>
              </w:rPr>
              <w:t>-197719</w:t>
            </w:r>
          </w:p>
        </w:tc>
        <w:tc>
          <w:tcPr>
            <w:tcW w:w="1701" w:type="dxa"/>
            <w:shd w:val="clear" w:color="auto" w:fill="FFFFFF" w:themeFill="background1"/>
            <w:vAlign w:val="center"/>
          </w:tcPr>
          <w:p w14:paraId="07AC8A7A" w14:textId="4C4502AD"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w:t>
            </w:r>
          </w:p>
        </w:tc>
        <w:tc>
          <w:tcPr>
            <w:tcW w:w="1275" w:type="dxa"/>
            <w:shd w:val="clear" w:color="auto" w:fill="FFFFFF" w:themeFill="background1"/>
          </w:tcPr>
          <w:p w14:paraId="01492F2F" w14:textId="5D50B1EF"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-12</w:t>
            </w:r>
          </w:p>
        </w:tc>
        <w:tc>
          <w:tcPr>
            <w:tcW w:w="1701" w:type="dxa"/>
            <w:vMerge/>
            <w:shd w:val="clear" w:color="auto" w:fill="FFFFFF" w:themeFill="background1"/>
          </w:tcPr>
          <w:p w14:paraId="6708E531" w14:textId="77777777"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p>
        </w:tc>
        <w:tc>
          <w:tcPr>
            <w:tcW w:w="1985" w:type="dxa"/>
            <w:vMerge/>
            <w:shd w:val="clear" w:color="auto" w:fill="FFFFFF" w:themeFill="background1"/>
          </w:tcPr>
          <w:p w14:paraId="6FA3CEC6" w14:textId="06A79B99" w:rsidR="005C25A2" w:rsidRPr="008902C9" w:rsidRDefault="005C25A2" w:rsidP="002510F7">
            <w:pPr>
              <w:spacing w:after="0" w:line="240" w:lineRule="auto"/>
              <w:jc w:val="center"/>
              <w:rPr>
                <w:rFonts w:ascii="Georgia" w:eastAsia="Calibri" w:hAnsi="Georgia" w:cs="Times New Roman"/>
                <w:color w:val="000000" w:themeColor="text1"/>
                <w:kern w:val="24"/>
                <w:sz w:val="24"/>
                <w:szCs w:val="24"/>
              </w:rPr>
            </w:pPr>
          </w:p>
        </w:tc>
      </w:tr>
    </w:tbl>
    <w:p w14:paraId="3923BA7F" w14:textId="77777777" w:rsidR="004D6F68" w:rsidRPr="008902C9" w:rsidRDefault="004D6F68" w:rsidP="004D6F68">
      <w:pPr>
        <w:pStyle w:val="Heading3"/>
        <w:spacing w:before="0" w:after="0"/>
        <w:ind w:left="825"/>
        <w:rPr>
          <w:rFonts w:ascii="Georgia" w:hAnsi="Georgia"/>
        </w:rPr>
      </w:pPr>
    </w:p>
    <w:p w14:paraId="087101A5" w14:textId="6E2C1FE0" w:rsidR="00393FCF" w:rsidRPr="008902C9" w:rsidRDefault="002F0440" w:rsidP="002F0440">
      <w:pPr>
        <w:pStyle w:val="Heading3"/>
        <w:spacing w:before="0" w:after="0"/>
        <w:rPr>
          <w:rFonts w:ascii="Georgia" w:hAnsi="Georgia"/>
        </w:rPr>
      </w:pPr>
      <w:r w:rsidRPr="008902C9">
        <w:rPr>
          <w:rFonts w:ascii="Georgia" w:hAnsi="Georgia"/>
        </w:rPr>
        <w:t xml:space="preserve">14.2.7. </w:t>
      </w:r>
      <w:r w:rsidR="00C67395" w:rsidRPr="008902C9">
        <w:rPr>
          <w:rFonts w:ascii="Georgia" w:hAnsi="Georgia"/>
        </w:rPr>
        <w:t>Discussion</w:t>
      </w:r>
    </w:p>
    <w:p w14:paraId="345DB875" w14:textId="4004AB64" w:rsidR="00393FCF" w:rsidRPr="008902C9" w:rsidRDefault="00393FCF" w:rsidP="00C11494">
      <w:pPr>
        <w:pStyle w:val="ListParagraph"/>
        <w:numPr>
          <w:ilvl w:val="0"/>
          <w:numId w:val="16"/>
        </w:numPr>
        <w:rPr>
          <w:rFonts w:ascii="Georgia" w:hAnsi="Georgia" w:cs="Times New Roman"/>
          <w:b/>
          <w:sz w:val="24"/>
          <w:szCs w:val="24"/>
        </w:rPr>
      </w:pPr>
      <w:r w:rsidRPr="008902C9">
        <w:rPr>
          <w:rFonts w:ascii="Georgia" w:hAnsi="Georgia" w:cs="Times New Roman"/>
          <w:b/>
          <w:sz w:val="24"/>
          <w:szCs w:val="24"/>
        </w:rPr>
        <w:t>Major observations</w:t>
      </w:r>
      <w:r w:rsidR="00736DB0" w:rsidRPr="008902C9">
        <w:rPr>
          <w:rFonts w:ascii="Georgia" w:hAnsi="Georgia" w:cs="Times New Roman"/>
          <w:b/>
          <w:sz w:val="24"/>
          <w:szCs w:val="24"/>
        </w:rPr>
        <w:t xml:space="preserve"> </w:t>
      </w:r>
    </w:p>
    <w:p w14:paraId="1B439253" w14:textId="713C7BFD" w:rsidR="00393FCF" w:rsidRPr="008902C9" w:rsidRDefault="000C6AFB" w:rsidP="00393FCF">
      <w:pPr>
        <w:ind w:left="720"/>
        <w:rPr>
          <w:rFonts w:ascii="Georgia" w:hAnsi="Georgia" w:cs="Times New Roman"/>
          <w:b/>
          <w:sz w:val="24"/>
          <w:szCs w:val="24"/>
        </w:rPr>
      </w:pPr>
      <w:r w:rsidRPr="008902C9">
        <w:rPr>
          <w:rFonts w:ascii="Georgia" w:hAnsi="Georgia" w:cs="Times New Roman"/>
          <w:b/>
          <w:sz w:val="24"/>
          <w:szCs w:val="24"/>
        </w:rPr>
        <w:t xml:space="preserve">(1) </w:t>
      </w:r>
      <w:r w:rsidR="00393FCF" w:rsidRPr="008902C9">
        <w:rPr>
          <w:rFonts w:ascii="Georgia" w:hAnsi="Georgia" w:cs="Times New Roman"/>
          <w:b/>
          <w:sz w:val="24"/>
          <w:szCs w:val="24"/>
        </w:rPr>
        <w:t xml:space="preserve">Soil Profile: </w:t>
      </w:r>
    </w:p>
    <w:p w14:paraId="76122B61" w14:textId="3D6A989C" w:rsidR="000C6AFB" w:rsidRPr="008902C9" w:rsidRDefault="000C6AFB" w:rsidP="005E3F4A">
      <w:pPr>
        <w:spacing w:line="240" w:lineRule="auto"/>
        <w:ind w:left="720"/>
        <w:jc w:val="both"/>
        <w:rPr>
          <w:rFonts w:ascii="Georgia" w:hAnsi="Georgia" w:cs="Times New Roman"/>
          <w:sz w:val="24"/>
          <w:szCs w:val="24"/>
        </w:rPr>
      </w:pPr>
      <w:r w:rsidRPr="008902C9">
        <w:rPr>
          <w:rFonts w:ascii="Georgia" w:hAnsi="Georgia" w:cs="Times New Roman"/>
          <w:sz w:val="24"/>
          <w:szCs w:val="24"/>
        </w:rPr>
        <w:t xml:space="preserve">1. </w:t>
      </w:r>
      <w:r w:rsidR="00736DB0" w:rsidRPr="008902C9">
        <w:rPr>
          <w:rFonts w:ascii="Georgia" w:hAnsi="Georgia" w:cs="Times New Roman"/>
          <w:sz w:val="24"/>
          <w:szCs w:val="24"/>
        </w:rPr>
        <w:t>Undrained cohesion value from laboratory test results corresponding to borehole data GT/SPT 12 and GT/SPT 13</w:t>
      </w:r>
      <w:r w:rsidR="006879FC" w:rsidRPr="008902C9">
        <w:rPr>
          <w:rFonts w:ascii="Georgia" w:hAnsi="Georgia" w:cs="Times New Roman"/>
          <w:sz w:val="24"/>
          <w:szCs w:val="24"/>
        </w:rPr>
        <w:t>,</w:t>
      </w:r>
      <w:r w:rsidR="00736DB0" w:rsidRPr="008902C9">
        <w:rPr>
          <w:rFonts w:ascii="Georgia" w:hAnsi="Georgia" w:cs="Times New Roman"/>
          <w:sz w:val="24"/>
          <w:szCs w:val="24"/>
        </w:rPr>
        <w:t xml:space="preserve"> not in proper correlation with empirical formulas (SPT N vs undrained cohesion).</w:t>
      </w:r>
    </w:p>
    <w:p w14:paraId="1C6BC4E7" w14:textId="4264542F" w:rsidR="00336ED3" w:rsidRPr="008902C9" w:rsidRDefault="000C6AFB" w:rsidP="00736DB0">
      <w:pPr>
        <w:ind w:left="720"/>
        <w:rPr>
          <w:rFonts w:ascii="Georgia" w:hAnsi="Georgia" w:cs="Times New Roman"/>
          <w:b/>
          <w:sz w:val="24"/>
          <w:szCs w:val="24"/>
        </w:rPr>
      </w:pPr>
      <w:r w:rsidRPr="008902C9">
        <w:rPr>
          <w:rFonts w:ascii="Georgia" w:hAnsi="Georgia" w:cs="Times New Roman"/>
          <w:b/>
          <w:sz w:val="24"/>
          <w:szCs w:val="24"/>
        </w:rPr>
        <w:t xml:space="preserve">(2) </w:t>
      </w:r>
      <w:r w:rsidR="00336ED3" w:rsidRPr="008902C9">
        <w:rPr>
          <w:rFonts w:ascii="Georgia" w:hAnsi="Georgia" w:cs="Times New Roman"/>
          <w:b/>
          <w:sz w:val="24"/>
          <w:szCs w:val="24"/>
        </w:rPr>
        <w:t>Stability:</w:t>
      </w:r>
    </w:p>
    <w:p w14:paraId="01B5933E" w14:textId="69308A40" w:rsidR="0099407E" w:rsidRPr="008902C9" w:rsidRDefault="00336ED3" w:rsidP="00A000AD">
      <w:pPr>
        <w:spacing w:line="240" w:lineRule="auto"/>
        <w:ind w:left="720"/>
        <w:jc w:val="both"/>
        <w:rPr>
          <w:rFonts w:ascii="Georgia" w:hAnsi="Georgia" w:cs="Times New Roman"/>
          <w:sz w:val="24"/>
          <w:szCs w:val="24"/>
        </w:rPr>
      </w:pPr>
      <w:r w:rsidRPr="008902C9">
        <w:rPr>
          <w:rFonts w:ascii="Georgia" w:hAnsi="Georgia" w:cs="Times New Roman"/>
          <w:sz w:val="24"/>
          <w:szCs w:val="24"/>
        </w:rPr>
        <w:t>1.</w:t>
      </w:r>
      <w:r w:rsidR="009341EE" w:rsidRPr="008902C9">
        <w:rPr>
          <w:rFonts w:ascii="Georgia" w:hAnsi="Georgia" w:cs="Times New Roman"/>
          <w:sz w:val="24"/>
          <w:szCs w:val="24"/>
        </w:rPr>
        <w:t xml:space="preserve"> Factor of safety values are</w:t>
      </w:r>
      <w:r w:rsidRPr="008902C9">
        <w:rPr>
          <w:rFonts w:ascii="Georgia" w:hAnsi="Georgia" w:cs="Times New Roman"/>
          <w:sz w:val="24"/>
          <w:szCs w:val="24"/>
        </w:rPr>
        <w:t xml:space="preserve"> found to be</w:t>
      </w:r>
      <w:r w:rsidR="009341EE" w:rsidRPr="008902C9">
        <w:rPr>
          <w:rFonts w:ascii="Georgia" w:hAnsi="Georgia" w:cs="Times New Roman"/>
          <w:sz w:val="24"/>
          <w:szCs w:val="24"/>
        </w:rPr>
        <w:t xml:space="preserve"> in the range</w:t>
      </w:r>
      <w:r w:rsidRPr="008902C9">
        <w:rPr>
          <w:rFonts w:ascii="Georgia" w:hAnsi="Georgia" w:cs="Times New Roman"/>
          <w:sz w:val="24"/>
          <w:szCs w:val="24"/>
        </w:rPr>
        <w:t xml:space="preserve"> </w:t>
      </w:r>
      <w:r w:rsidR="006879FC" w:rsidRPr="008902C9">
        <w:rPr>
          <w:rFonts w:ascii="Georgia" w:hAnsi="Georgia" w:cs="Times New Roman"/>
          <w:sz w:val="24"/>
          <w:szCs w:val="24"/>
        </w:rPr>
        <w:t xml:space="preserve">of </w:t>
      </w:r>
      <w:r w:rsidRPr="008902C9">
        <w:rPr>
          <w:rFonts w:ascii="Georgia" w:hAnsi="Georgia" w:cs="Times New Roman"/>
          <w:sz w:val="24"/>
          <w:szCs w:val="24"/>
        </w:rPr>
        <w:t xml:space="preserve">1.1 – 1.3 during Breakwater construction and reached </w:t>
      </w:r>
      <w:r w:rsidR="009341EE" w:rsidRPr="008902C9">
        <w:rPr>
          <w:rFonts w:ascii="Georgia" w:hAnsi="Georgia" w:cs="Times New Roman"/>
          <w:sz w:val="24"/>
          <w:szCs w:val="24"/>
        </w:rPr>
        <w:t>1.7 –</w:t>
      </w:r>
      <w:r w:rsidRPr="008902C9">
        <w:rPr>
          <w:rFonts w:ascii="Georgia" w:hAnsi="Georgia" w:cs="Times New Roman"/>
          <w:sz w:val="24"/>
          <w:szCs w:val="24"/>
        </w:rPr>
        <w:t xml:space="preserve"> </w:t>
      </w:r>
      <w:r w:rsidR="009341EE" w:rsidRPr="008902C9">
        <w:rPr>
          <w:rFonts w:ascii="Georgia" w:hAnsi="Georgia" w:cs="Times New Roman"/>
          <w:sz w:val="24"/>
          <w:szCs w:val="24"/>
        </w:rPr>
        <w:t>2 after complete construction.</w:t>
      </w:r>
    </w:p>
    <w:p w14:paraId="7CFEF0AB" w14:textId="766929AC" w:rsidR="00336ED3" w:rsidRPr="008902C9" w:rsidRDefault="009341EE" w:rsidP="00A000AD">
      <w:pPr>
        <w:spacing w:line="240" w:lineRule="auto"/>
        <w:ind w:left="720"/>
        <w:jc w:val="both"/>
        <w:rPr>
          <w:rFonts w:ascii="Georgia" w:hAnsi="Georgia" w:cs="Times New Roman"/>
          <w:sz w:val="24"/>
          <w:szCs w:val="24"/>
        </w:rPr>
      </w:pPr>
      <w:r w:rsidRPr="008902C9">
        <w:rPr>
          <w:rFonts w:ascii="Georgia" w:hAnsi="Georgia" w:cs="Times New Roman"/>
          <w:sz w:val="24"/>
          <w:szCs w:val="24"/>
        </w:rPr>
        <w:t>2. Cross section corresponding to 24 m height is found to be critical</w:t>
      </w:r>
      <w:r w:rsidR="00A000AD" w:rsidRPr="008902C9">
        <w:rPr>
          <w:rFonts w:ascii="Georgia" w:hAnsi="Georgia" w:cs="Times New Roman"/>
          <w:sz w:val="24"/>
          <w:szCs w:val="24"/>
        </w:rPr>
        <w:t xml:space="preserve"> under earthquake loading condition</w:t>
      </w:r>
      <w:r w:rsidR="006879FC" w:rsidRPr="008902C9">
        <w:rPr>
          <w:rFonts w:ascii="Georgia" w:hAnsi="Georgia" w:cs="Times New Roman"/>
          <w:sz w:val="24"/>
          <w:szCs w:val="24"/>
        </w:rPr>
        <w:t>s</w:t>
      </w:r>
      <w:r w:rsidRPr="008902C9">
        <w:rPr>
          <w:rFonts w:ascii="Georgia" w:hAnsi="Georgia" w:cs="Times New Roman"/>
          <w:sz w:val="24"/>
          <w:szCs w:val="24"/>
        </w:rPr>
        <w:t xml:space="preserve"> in intertidal zone having top soft clay layer. </w:t>
      </w:r>
    </w:p>
    <w:p w14:paraId="4780F6BA" w14:textId="432970DB" w:rsidR="009341EE" w:rsidRPr="008902C9" w:rsidRDefault="000C6AFB" w:rsidP="009341EE">
      <w:pPr>
        <w:spacing w:line="240" w:lineRule="auto"/>
        <w:ind w:left="720"/>
        <w:jc w:val="both"/>
        <w:rPr>
          <w:rFonts w:ascii="Georgia" w:hAnsi="Georgia" w:cs="Times New Roman"/>
          <w:b/>
          <w:sz w:val="24"/>
          <w:szCs w:val="24"/>
        </w:rPr>
      </w:pPr>
      <w:r w:rsidRPr="008902C9">
        <w:rPr>
          <w:rFonts w:ascii="Georgia" w:hAnsi="Georgia" w:cs="Times New Roman"/>
          <w:b/>
          <w:sz w:val="24"/>
          <w:szCs w:val="24"/>
        </w:rPr>
        <w:t xml:space="preserve">(3) </w:t>
      </w:r>
      <w:r w:rsidR="009341EE" w:rsidRPr="008902C9">
        <w:rPr>
          <w:rFonts w:ascii="Georgia" w:hAnsi="Georgia" w:cs="Times New Roman"/>
          <w:b/>
          <w:sz w:val="24"/>
          <w:szCs w:val="24"/>
        </w:rPr>
        <w:t>Strength:</w:t>
      </w:r>
    </w:p>
    <w:p w14:paraId="790BAFA4" w14:textId="56558793" w:rsidR="00FA6B66" w:rsidRPr="008902C9" w:rsidRDefault="00FA6B66" w:rsidP="00FA6B66">
      <w:pPr>
        <w:spacing w:line="240" w:lineRule="auto"/>
        <w:ind w:left="720"/>
        <w:jc w:val="both"/>
        <w:rPr>
          <w:rFonts w:ascii="Georgia" w:hAnsi="Georgia" w:cs="Times New Roman"/>
          <w:sz w:val="24"/>
          <w:szCs w:val="24"/>
        </w:rPr>
      </w:pPr>
      <w:r w:rsidRPr="008902C9">
        <w:rPr>
          <w:rFonts w:ascii="Georgia" w:hAnsi="Georgia" w:cs="Times New Roman"/>
          <w:sz w:val="24"/>
          <w:szCs w:val="24"/>
        </w:rPr>
        <w:t xml:space="preserve">1. In gulf region, </w:t>
      </w:r>
      <w:r w:rsidR="000C6AFB" w:rsidRPr="008902C9">
        <w:rPr>
          <w:rFonts w:ascii="Georgia" w:hAnsi="Georgia" w:cs="Times New Roman"/>
          <w:sz w:val="24"/>
          <w:szCs w:val="24"/>
        </w:rPr>
        <w:t>bearing</w:t>
      </w:r>
      <w:r w:rsidRPr="008902C9">
        <w:rPr>
          <w:rFonts w:ascii="Georgia" w:hAnsi="Georgia" w:cs="Times New Roman"/>
          <w:sz w:val="24"/>
          <w:szCs w:val="24"/>
        </w:rPr>
        <w:t xml:space="preserve"> capacity is high due to </w:t>
      </w:r>
      <w:r w:rsidR="006879FC" w:rsidRPr="008902C9">
        <w:rPr>
          <w:rFonts w:ascii="Georgia" w:hAnsi="Georgia" w:cs="Times New Roman"/>
          <w:sz w:val="24"/>
          <w:szCs w:val="24"/>
        </w:rPr>
        <w:t xml:space="preserve">the </w:t>
      </w:r>
      <w:r w:rsidR="000C6AFB" w:rsidRPr="008902C9">
        <w:rPr>
          <w:rFonts w:ascii="Georgia" w:hAnsi="Georgia" w:cs="Times New Roman"/>
          <w:sz w:val="24"/>
          <w:szCs w:val="24"/>
        </w:rPr>
        <w:t xml:space="preserve">presence of sandy soil. However, ground improvement using </w:t>
      </w:r>
      <w:r w:rsidR="006879FC" w:rsidRPr="008902C9">
        <w:rPr>
          <w:rFonts w:ascii="Georgia" w:hAnsi="Georgia" w:cs="Times New Roman"/>
          <w:sz w:val="24"/>
          <w:szCs w:val="24"/>
        </w:rPr>
        <w:t>V</w:t>
      </w:r>
      <w:r w:rsidR="000C6AFB" w:rsidRPr="008902C9">
        <w:rPr>
          <w:rFonts w:ascii="Georgia" w:hAnsi="Georgia" w:cs="Times New Roman"/>
          <w:sz w:val="24"/>
          <w:szCs w:val="24"/>
        </w:rPr>
        <w:t>ibro-compaction is proposed for certain layers of soil which are found to be potentially liquefiable.</w:t>
      </w:r>
    </w:p>
    <w:p w14:paraId="5D9A0347" w14:textId="44B241A6" w:rsidR="009341EE" w:rsidRPr="008902C9" w:rsidRDefault="000C6AFB" w:rsidP="000C6AFB">
      <w:pPr>
        <w:spacing w:line="240" w:lineRule="auto"/>
        <w:ind w:left="720"/>
        <w:jc w:val="both"/>
        <w:rPr>
          <w:rFonts w:ascii="Georgia" w:hAnsi="Georgia" w:cs="Times New Roman"/>
          <w:sz w:val="24"/>
          <w:szCs w:val="24"/>
        </w:rPr>
      </w:pPr>
      <w:r w:rsidRPr="008902C9">
        <w:rPr>
          <w:rFonts w:ascii="Georgia" w:hAnsi="Georgia" w:cs="Times New Roman"/>
          <w:sz w:val="24"/>
          <w:szCs w:val="24"/>
        </w:rPr>
        <w:t>2. In intertidal region, ground improvement using stone columns is proposed for the available weak strata to achieve adequate bearing capacity.</w:t>
      </w:r>
    </w:p>
    <w:p w14:paraId="1A01A191" w14:textId="00227CCC" w:rsidR="00736DB0" w:rsidRPr="008902C9" w:rsidRDefault="000C6AFB" w:rsidP="00736DB0">
      <w:pPr>
        <w:ind w:left="720"/>
        <w:rPr>
          <w:rFonts w:ascii="Georgia" w:hAnsi="Georgia"/>
          <w:b/>
          <w:sz w:val="24"/>
          <w:szCs w:val="24"/>
        </w:rPr>
      </w:pPr>
      <w:r w:rsidRPr="008902C9">
        <w:rPr>
          <w:rFonts w:ascii="Georgia" w:hAnsi="Georgia"/>
          <w:b/>
          <w:sz w:val="24"/>
          <w:szCs w:val="24"/>
        </w:rPr>
        <w:t xml:space="preserve">(4) </w:t>
      </w:r>
      <w:r w:rsidR="008B56B3" w:rsidRPr="008902C9">
        <w:rPr>
          <w:rFonts w:ascii="Georgia" w:hAnsi="Georgia"/>
          <w:b/>
          <w:sz w:val="24"/>
          <w:szCs w:val="24"/>
        </w:rPr>
        <w:t xml:space="preserve">Settlement: </w:t>
      </w:r>
    </w:p>
    <w:p w14:paraId="6B913C8D" w14:textId="3A42C62D" w:rsidR="008B56B3" w:rsidRPr="008902C9" w:rsidRDefault="008B56B3" w:rsidP="009341EE">
      <w:pPr>
        <w:spacing w:line="240" w:lineRule="auto"/>
        <w:ind w:left="780"/>
        <w:jc w:val="both"/>
        <w:rPr>
          <w:rFonts w:ascii="Georgia" w:hAnsi="Georgia"/>
          <w:bCs/>
          <w:sz w:val="24"/>
          <w:szCs w:val="24"/>
        </w:rPr>
      </w:pPr>
      <w:r w:rsidRPr="008902C9">
        <w:rPr>
          <w:rFonts w:ascii="Georgia" w:hAnsi="Georgia"/>
          <w:sz w:val="24"/>
          <w:szCs w:val="24"/>
        </w:rPr>
        <w:t xml:space="preserve">1. </w:t>
      </w:r>
      <w:r w:rsidR="007900F2" w:rsidRPr="008902C9">
        <w:rPr>
          <w:rFonts w:ascii="Georgia" w:hAnsi="Georgia"/>
          <w:sz w:val="24"/>
          <w:szCs w:val="24"/>
        </w:rPr>
        <w:t xml:space="preserve">Maximum settlement of 400 mm is observed for 49 m Dyke height. </w:t>
      </w:r>
      <w:r w:rsidR="006879FC" w:rsidRPr="008902C9">
        <w:rPr>
          <w:rFonts w:ascii="Georgia" w:hAnsi="Georgia"/>
          <w:bCs/>
          <w:sz w:val="24"/>
          <w:szCs w:val="24"/>
        </w:rPr>
        <w:t>The c</w:t>
      </w:r>
      <w:r w:rsidR="007900F2" w:rsidRPr="008902C9">
        <w:rPr>
          <w:rFonts w:ascii="Georgia" w:hAnsi="Georgia"/>
          <w:bCs/>
          <w:sz w:val="24"/>
          <w:szCs w:val="24"/>
        </w:rPr>
        <w:t>orresponding soil stratum</w:t>
      </w:r>
      <w:r w:rsidR="00336ED3" w:rsidRPr="008902C9">
        <w:rPr>
          <w:rFonts w:ascii="Georgia" w:hAnsi="Georgia"/>
          <w:bCs/>
          <w:sz w:val="24"/>
          <w:szCs w:val="24"/>
        </w:rPr>
        <w:t xml:space="preserve"> (gulf region)</w:t>
      </w:r>
      <w:r w:rsidR="007900F2" w:rsidRPr="008902C9">
        <w:rPr>
          <w:rFonts w:ascii="Georgia" w:hAnsi="Georgia"/>
          <w:bCs/>
          <w:sz w:val="24"/>
          <w:szCs w:val="24"/>
        </w:rPr>
        <w:t xml:space="preserve"> is predominantly silty sand</w:t>
      </w:r>
      <w:r w:rsidR="006879FC" w:rsidRPr="008902C9">
        <w:rPr>
          <w:rFonts w:ascii="Georgia" w:hAnsi="Georgia"/>
          <w:bCs/>
          <w:sz w:val="24"/>
          <w:szCs w:val="24"/>
        </w:rPr>
        <w:t>,</w:t>
      </w:r>
      <w:r w:rsidR="007900F2" w:rsidRPr="008902C9">
        <w:rPr>
          <w:rFonts w:ascii="Georgia" w:hAnsi="Georgia"/>
          <w:bCs/>
          <w:sz w:val="24"/>
          <w:szCs w:val="24"/>
        </w:rPr>
        <w:t xml:space="preserve"> and the entire settlement will happen immediately. For </w:t>
      </w:r>
      <w:r w:rsidR="00336ED3" w:rsidRPr="008902C9">
        <w:rPr>
          <w:rFonts w:ascii="Georgia" w:hAnsi="Georgia"/>
          <w:bCs/>
          <w:sz w:val="24"/>
          <w:szCs w:val="24"/>
        </w:rPr>
        <w:t xml:space="preserve">intertidal zone </w:t>
      </w:r>
      <w:r w:rsidR="006879FC" w:rsidRPr="008902C9">
        <w:rPr>
          <w:rFonts w:ascii="Georgia" w:hAnsi="Georgia"/>
          <w:bCs/>
          <w:sz w:val="24"/>
          <w:szCs w:val="24"/>
        </w:rPr>
        <w:t xml:space="preserve">that </w:t>
      </w:r>
      <w:r w:rsidR="00336ED3" w:rsidRPr="008902C9">
        <w:rPr>
          <w:rFonts w:ascii="Georgia" w:hAnsi="Georgia"/>
          <w:bCs/>
          <w:sz w:val="24"/>
          <w:szCs w:val="24"/>
        </w:rPr>
        <w:t>have weak mechanical properties, ground improvement using stone columns is adopted to mitigate the settlement.</w:t>
      </w:r>
    </w:p>
    <w:p w14:paraId="607574C7" w14:textId="1EB14D87" w:rsidR="00336ED3" w:rsidRPr="008902C9" w:rsidRDefault="007900F2" w:rsidP="009341EE">
      <w:pPr>
        <w:spacing w:line="240" w:lineRule="auto"/>
        <w:ind w:left="780"/>
        <w:jc w:val="both"/>
        <w:rPr>
          <w:rFonts w:ascii="Georgia" w:hAnsi="Georgia"/>
          <w:bCs/>
          <w:sz w:val="24"/>
          <w:szCs w:val="24"/>
        </w:rPr>
      </w:pPr>
      <w:r w:rsidRPr="008902C9">
        <w:rPr>
          <w:rFonts w:ascii="Georgia" w:hAnsi="Georgia"/>
          <w:bCs/>
          <w:sz w:val="24"/>
          <w:szCs w:val="24"/>
        </w:rPr>
        <w:t>2.</w:t>
      </w:r>
      <w:r w:rsidR="009341EE" w:rsidRPr="008902C9">
        <w:rPr>
          <w:rFonts w:ascii="Georgia" w:hAnsi="Georgia"/>
          <w:bCs/>
          <w:sz w:val="24"/>
          <w:szCs w:val="24"/>
        </w:rPr>
        <w:t xml:space="preserve"> </w:t>
      </w:r>
      <w:r w:rsidR="00336ED3" w:rsidRPr="008902C9">
        <w:rPr>
          <w:rFonts w:ascii="Georgia" w:hAnsi="Georgia"/>
          <w:bCs/>
          <w:sz w:val="24"/>
          <w:szCs w:val="24"/>
        </w:rPr>
        <w:t xml:space="preserve">Settlement values in dynamic analyses considering acceleration time histories (0.225g and 0.36g PGA) </w:t>
      </w:r>
      <w:r w:rsidR="006879FC" w:rsidRPr="008902C9">
        <w:rPr>
          <w:rFonts w:ascii="Georgia" w:hAnsi="Georgia"/>
          <w:bCs/>
          <w:sz w:val="24"/>
          <w:szCs w:val="24"/>
        </w:rPr>
        <w:t>are within the</w:t>
      </w:r>
      <w:r w:rsidR="00336ED3" w:rsidRPr="008902C9">
        <w:rPr>
          <w:rFonts w:ascii="Georgia" w:hAnsi="Georgia"/>
          <w:bCs/>
          <w:sz w:val="24"/>
          <w:szCs w:val="24"/>
        </w:rPr>
        <w:t xml:space="preserve"> limit of 500 mm.</w:t>
      </w:r>
    </w:p>
    <w:p w14:paraId="72FDDA60" w14:textId="7EB2D3AC" w:rsidR="009341EE" w:rsidRPr="008902C9" w:rsidRDefault="009341EE" w:rsidP="009341EE">
      <w:pPr>
        <w:spacing w:line="240" w:lineRule="auto"/>
        <w:jc w:val="both"/>
        <w:rPr>
          <w:rFonts w:ascii="Georgia" w:hAnsi="Georgia"/>
          <w:b/>
          <w:bCs/>
          <w:sz w:val="24"/>
          <w:szCs w:val="24"/>
        </w:rPr>
      </w:pPr>
      <w:r w:rsidRPr="008902C9">
        <w:rPr>
          <w:rFonts w:ascii="Georgia" w:hAnsi="Georgia"/>
          <w:bCs/>
          <w:sz w:val="24"/>
          <w:szCs w:val="24"/>
        </w:rPr>
        <w:tab/>
      </w:r>
      <w:r w:rsidR="004014CB" w:rsidRPr="008902C9">
        <w:rPr>
          <w:rFonts w:ascii="Georgia" w:hAnsi="Georgia"/>
          <w:b/>
          <w:bCs/>
          <w:sz w:val="24"/>
          <w:szCs w:val="24"/>
        </w:rPr>
        <w:t xml:space="preserve">(5) </w:t>
      </w:r>
      <w:r w:rsidRPr="008902C9">
        <w:rPr>
          <w:rFonts w:ascii="Georgia" w:hAnsi="Georgia"/>
          <w:b/>
          <w:bCs/>
          <w:sz w:val="24"/>
          <w:szCs w:val="24"/>
        </w:rPr>
        <w:t>Seepage:</w:t>
      </w:r>
    </w:p>
    <w:p w14:paraId="139293FF" w14:textId="12CE1EF9" w:rsidR="007F48FE" w:rsidRPr="008902C9" w:rsidRDefault="009341EE" w:rsidP="00E24336">
      <w:pPr>
        <w:spacing w:line="240" w:lineRule="auto"/>
        <w:ind w:left="780"/>
        <w:jc w:val="both"/>
        <w:rPr>
          <w:rFonts w:ascii="Georgia" w:hAnsi="Georgia"/>
          <w:bCs/>
          <w:sz w:val="24"/>
          <w:szCs w:val="24"/>
        </w:rPr>
      </w:pPr>
      <w:r w:rsidRPr="008902C9">
        <w:rPr>
          <w:rFonts w:ascii="Georgia" w:hAnsi="Georgia"/>
          <w:bCs/>
          <w:sz w:val="24"/>
          <w:szCs w:val="24"/>
        </w:rPr>
        <w:t>1. Maximum value of seepage quant</w:t>
      </w:r>
      <w:r w:rsidR="006879FC" w:rsidRPr="008902C9">
        <w:rPr>
          <w:rFonts w:ascii="Georgia" w:hAnsi="Georgia"/>
          <w:bCs/>
          <w:sz w:val="24"/>
          <w:szCs w:val="24"/>
        </w:rPr>
        <w:t xml:space="preserve">ity to reservoir is </w:t>
      </w:r>
      <w:r w:rsidRPr="008902C9">
        <w:rPr>
          <w:rFonts w:ascii="Georgia" w:hAnsi="Georgia"/>
          <w:bCs/>
          <w:sz w:val="24"/>
          <w:szCs w:val="24"/>
        </w:rPr>
        <w:t>0.22 % of total</w:t>
      </w:r>
      <w:r w:rsidR="0099407E" w:rsidRPr="008902C9">
        <w:rPr>
          <w:rFonts w:ascii="Georgia" w:hAnsi="Georgia"/>
          <w:bCs/>
          <w:sz w:val="24"/>
          <w:szCs w:val="24"/>
        </w:rPr>
        <w:t xml:space="preserve"> reservoir capacity.</w:t>
      </w:r>
      <w:r w:rsidR="007F48FE" w:rsidRPr="008902C9">
        <w:rPr>
          <w:rFonts w:ascii="Georgia" w:hAnsi="Georgia"/>
          <w:bCs/>
          <w:sz w:val="24"/>
          <w:szCs w:val="24"/>
        </w:rPr>
        <w:t xml:space="preserve"> Steady state groundwater flow is used to calculate the seepage quantity. However, transient groundwater flow studies are done for better quantification.</w:t>
      </w:r>
    </w:p>
    <w:p w14:paraId="6963CC8E" w14:textId="105A32C9" w:rsidR="008B56B3" w:rsidRPr="008902C9" w:rsidRDefault="008B56B3" w:rsidP="00C11494">
      <w:pPr>
        <w:pStyle w:val="ListParagraph"/>
        <w:numPr>
          <w:ilvl w:val="0"/>
          <w:numId w:val="16"/>
        </w:numPr>
        <w:rPr>
          <w:rFonts w:ascii="Georgia" w:hAnsi="Georgia" w:cs="Times New Roman"/>
          <w:b/>
          <w:sz w:val="24"/>
          <w:szCs w:val="24"/>
        </w:rPr>
      </w:pPr>
      <w:r w:rsidRPr="008902C9">
        <w:rPr>
          <w:rFonts w:ascii="Georgia" w:hAnsi="Georgia" w:cs="Times New Roman"/>
          <w:b/>
          <w:sz w:val="24"/>
          <w:szCs w:val="24"/>
        </w:rPr>
        <w:t xml:space="preserve">Recommendations </w:t>
      </w:r>
    </w:p>
    <w:p w14:paraId="08FB5782" w14:textId="5B0DE10C" w:rsidR="00110618" w:rsidRPr="008902C9" w:rsidRDefault="0073637F" w:rsidP="00110618">
      <w:pPr>
        <w:pStyle w:val="bullet2"/>
        <w:numPr>
          <w:ilvl w:val="0"/>
          <w:numId w:val="0"/>
        </w:numPr>
        <w:rPr>
          <w:rFonts w:ascii="Georgia" w:hAnsi="Georgia"/>
          <w:b/>
          <w:color w:val="000000" w:themeColor="text1"/>
        </w:rPr>
      </w:pPr>
      <w:r w:rsidRPr="008902C9">
        <w:rPr>
          <w:rFonts w:ascii="Georgia" w:hAnsi="Georgia"/>
          <w:b/>
          <w:color w:val="000000" w:themeColor="text1"/>
        </w:rPr>
        <w:t>(</w:t>
      </w:r>
      <w:r w:rsidR="00110618" w:rsidRPr="008902C9">
        <w:rPr>
          <w:rFonts w:ascii="Georgia" w:hAnsi="Georgia"/>
          <w:b/>
          <w:color w:val="000000" w:themeColor="text1"/>
        </w:rPr>
        <w:t>1</w:t>
      </w:r>
      <w:r w:rsidRPr="008902C9">
        <w:rPr>
          <w:rFonts w:ascii="Georgia" w:hAnsi="Georgia"/>
          <w:b/>
          <w:color w:val="000000" w:themeColor="text1"/>
        </w:rPr>
        <w:t>)</w:t>
      </w:r>
      <w:r w:rsidR="00110618" w:rsidRPr="008902C9">
        <w:rPr>
          <w:rFonts w:ascii="Georgia" w:hAnsi="Georgia"/>
          <w:b/>
          <w:color w:val="000000" w:themeColor="text1"/>
        </w:rPr>
        <w:t xml:space="preserve"> Foundation Ground Improvement</w:t>
      </w:r>
    </w:p>
    <w:p w14:paraId="45440D46" w14:textId="4071EFCC" w:rsidR="00110618" w:rsidRPr="008902C9" w:rsidRDefault="00110618" w:rsidP="00110618">
      <w:pPr>
        <w:pStyle w:val="bullet2"/>
        <w:numPr>
          <w:ilvl w:val="0"/>
          <w:numId w:val="0"/>
        </w:numPr>
        <w:rPr>
          <w:rFonts w:ascii="Georgia" w:hAnsi="Georgia"/>
          <w:color w:val="000000" w:themeColor="text1"/>
        </w:rPr>
      </w:pPr>
      <w:r w:rsidRPr="008902C9">
        <w:rPr>
          <w:rFonts w:ascii="Georgia" w:hAnsi="Georgia"/>
          <w:color w:val="000000" w:themeColor="text1"/>
        </w:rPr>
        <w:t>Gulf region:</w:t>
      </w:r>
    </w:p>
    <w:p w14:paraId="715277AC" w14:textId="488E9CBA" w:rsidR="0073637F" w:rsidRPr="008902C9" w:rsidRDefault="00110618" w:rsidP="00110618">
      <w:pPr>
        <w:pStyle w:val="bullet2"/>
        <w:numPr>
          <w:ilvl w:val="0"/>
          <w:numId w:val="0"/>
        </w:numPr>
        <w:spacing w:line="240" w:lineRule="auto"/>
        <w:rPr>
          <w:rFonts w:ascii="Georgia" w:hAnsi="Georgia"/>
          <w:color w:val="000000" w:themeColor="text1"/>
        </w:rPr>
      </w:pPr>
      <w:r w:rsidRPr="008902C9">
        <w:rPr>
          <w:rFonts w:ascii="Georgia" w:hAnsi="Georgia"/>
          <w:b/>
          <w:color w:val="000000" w:themeColor="text1"/>
        </w:rPr>
        <w:tab/>
      </w:r>
      <w:bookmarkStart w:id="8" w:name="_Hlk121726887"/>
      <w:r w:rsidRPr="008902C9">
        <w:rPr>
          <w:rFonts w:ascii="Georgia" w:hAnsi="Georgia"/>
          <w:color w:val="000000" w:themeColor="text1"/>
        </w:rPr>
        <w:t>T</w:t>
      </w:r>
      <w:r w:rsidR="006879FC" w:rsidRPr="008902C9">
        <w:rPr>
          <w:rFonts w:ascii="Georgia" w:hAnsi="Georgia"/>
          <w:color w:val="000000" w:themeColor="text1"/>
        </w:rPr>
        <w:t>he t</w:t>
      </w:r>
      <w:r w:rsidRPr="008902C9">
        <w:rPr>
          <w:rFonts w:ascii="Georgia" w:hAnsi="Georgia"/>
          <w:color w:val="000000" w:themeColor="text1"/>
        </w:rPr>
        <w:t>op 1-6 m of soil is found to be potentially liquefiable</w:t>
      </w:r>
      <w:r w:rsidR="006879FC" w:rsidRPr="008902C9">
        <w:rPr>
          <w:rFonts w:ascii="Georgia" w:hAnsi="Georgia"/>
          <w:color w:val="000000" w:themeColor="text1"/>
        </w:rPr>
        <w:t>,</w:t>
      </w:r>
      <w:r w:rsidRPr="008902C9">
        <w:rPr>
          <w:rFonts w:ascii="Georgia" w:hAnsi="Georgia"/>
          <w:color w:val="000000" w:themeColor="text1"/>
        </w:rPr>
        <w:t xml:space="preserve"> as sho</w:t>
      </w:r>
      <w:r w:rsidR="0073637F" w:rsidRPr="008902C9">
        <w:rPr>
          <w:rFonts w:ascii="Georgia" w:hAnsi="Georgia"/>
          <w:color w:val="000000" w:themeColor="text1"/>
        </w:rPr>
        <w:t>wn in liquefaction results (</w:t>
      </w:r>
      <w:r w:rsidR="00ED6536" w:rsidRPr="008902C9">
        <w:rPr>
          <w:rFonts w:ascii="Georgia" w:hAnsi="Georgia"/>
          <w:b/>
          <w:bCs/>
          <w:color w:val="000000" w:themeColor="text1"/>
        </w:rPr>
        <w:t>Table 15.1</w:t>
      </w:r>
      <w:r w:rsidR="00087C27" w:rsidRPr="008902C9">
        <w:rPr>
          <w:rFonts w:ascii="Georgia" w:hAnsi="Georgia"/>
          <w:b/>
          <w:bCs/>
          <w:color w:val="000000" w:themeColor="text1"/>
        </w:rPr>
        <w:t>3</w:t>
      </w:r>
      <w:r w:rsidR="0073637F" w:rsidRPr="008902C9">
        <w:rPr>
          <w:rFonts w:ascii="Georgia" w:hAnsi="Georgia"/>
          <w:color w:val="000000" w:themeColor="text1"/>
        </w:rPr>
        <w:t>)</w:t>
      </w:r>
      <w:r w:rsidRPr="008902C9">
        <w:rPr>
          <w:rFonts w:ascii="Georgia" w:hAnsi="Georgia"/>
          <w:color w:val="000000" w:themeColor="text1"/>
        </w:rPr>
        <w:t>. Hence, the ground improvement by vibro-compaction is proposed for the top 6 m</w:t>
      </w:r>
      <w:r w:rsidR="006879FC" w:rsidRPr="008902C9">
        <w:rPr>
          <w:rFonts w:ascii="Georgia" w:hAnsi="Georgia"/>
          <w:color w:val="000000" w:themeColor="text1"/>
        </w:rPr>
        <w:t>,</w:t>
      </w:r>
      <w:r w:rsidRPr="008902C9">
        <w:rPr>
          <w:rFonts w:ascii="Georgia" w:hAnsi="Georgia"/>
          <w:color w:val="000000" w:themeColor="text1"/>
        </w:rPr>
        <w:t xml:space="preserve"> and </w:t>
      </w:r>
      <w:r w:rsidR="006879FC" w:rsidRPr="008902C9">
        <w:rPr>
          <w:rFonts w:ascii="Georgia" w:hAnsi="Georgia"/>
          <w:color w:val="000000" w:themeColor="text1"/>
        </w:rPr>
        <w:t xml:space="preserve">an </w:t>
      </w:r>
      <w:r w:rsidRPr="008902C9">
        <w:rPr>
          <w:rFonts w:ascii="Georgia" w:hAnsi="Georgia"/>
          <w:color w:val="000000" w:themeColor="text1"/>
        </w:rPr>
        <w:t xml:space="preserve">improved value is adopted for the modulus is considered for the present analysis. </w:t>
      </w:r>
    </w:p>
    <w:p w14:paraId="4C3AA46A" w14:textId="77777777" w:rsidR="0073637F" w:rsidRPr="008902C9" w:rsidRDefault="0073637F" w:rsidP="00110618">
      <w:pPr>
        <w:pStyle w:val="bullet2"/>
        <w:numPr>
          <w:ilvl w:val="0"/>
          <w:numId w:val="0"/>
        </w:numPr>
        <w:spacing w:line="240" w:lineRule="auto"/>
        <w:rPr>
          <w:rFonts w:ascii="Georgia" w:hAnsi="Georgia"/>
          <w:color w:val="000000" w:themeColor="text1"/>
        </w:rPr>
      </w:pPr>
    </w:p>
    <w:p w14:paraId="6C7B2E7A" w14:textId="29BE9C1A" w:rsidR="00110618" w:rsidRPr="008902C9" w:rsidRDefault="00110618" w:rsidP="00480803">
      <w:pPr>
        <w:pStyle w:val="bullet2"/>
        <w:numPr>
          <w:ilvl w:val="0"/>
          <w:numId w:val="0"/>
        </w:numPr>
        <w:ind w:left="720" w:firstLine="720"/>
        <w:rPr>
          <w:rFonts w:ascii="Georgia" w:hAnsi="Georgia"/>
          <w:b/>
          <w:color w:val="000000" w:themeColor="text1"/>
        </w:rPr>
      </w:pPr>
      <w:r w:rsidRPr="008902C9">
        <w:rPr>
          <w:rFonts w:ascii="Georgia" w:eastAsia="Calibri" w:hAnsi="Georgia"/>
          <w:b/>
          <w:color w:val="000000" w:themeColor="text1"/>
        </w:rPr>
        <w:t xml:space="preserve"> </w:t>
      </w:r>
      <w:r w:rsidR="00722470" w:rsidRPr="008902C9">
        <w:rPr>
          <w:rFonts w:ascii="Georgia" w:eastAsia="Calibri" w:hAnsi="Georgia"/>
          <w:b/>
          <w:color w:val="000000" w:themeColor="text1"/>
        </w:rPr>
        <w:t>Table 15.1</w:t>
      </w:r>
      <w:r w:rsidR="00087C27" w:rsidRPr="008902C9">
        <w:rPr>
          <w:rFonts w:ascii="Georgia" w:eastAsia="Calibri" w:hAnsi="Georgia"/>
          <w:b/>
          <w:color w:val="000000" w:themeColor="text1"/>
        </w:rPr>
        <w:t>3</w:t>
      </w:r>
      <w:r w:rsidRPr="008902C9">
        <w:rPr>
          <w:rFonts w:ascii="Georgia" w:eastAsia="Calibri" w:hAnsi="Georgia"/>
          <w:b/>
          <w:color w:val="000000" w:themeColor="text1"/>
        </w:rPr>
        <w:t xml:space="preserve"> Potentially liquefiable layers in gulf region</w:t>
      </w:r>
    </w:p>
    <w:tbl>
      <w:tblPr>
        <w:tblStyle w:val="TableGrid1"/>
        <w:tblW w:w="0" w:type="auto"/>
        <w:jc w:val="center"/>
        <w:tblLook w:val="04A0" w:firstRow="1" w:lastRow="0" w:firstColumn="1" w:lastColumn="0" w:noHBand="0" w:noVBand="1"/>
      </w:tblPr>
      <w:tblGrid>
        <w:gridCol w:w="1566"/>
        <w:gridCol w:w="3415"/>
        <w:gridCol w:w="3117"/>
      </w:tblGrid>
      <w:tr w:rsidR="00110618" w:rsidRPr="008902C9" w14:paraId="63F108B8" w14:textId="77777777" w:rsidTr="003446BA">
        <w:trPr>
          <w:trHeight w:val="326"/>
          <w:jc w:val="center"/>
        </w:trPr>
        <w:tc>
          <w:tcPr>
            <w:tcW w:w="1566" w:type="dxa"/>
            <w:shd w:val="clear" w:color="auto" w:fill="auto"/>
            <w:vAlign w:val="center"/>
          </w:tcPr>
          <w:p w14:paraId="05EFF9A4" w14:textId="77777777" w:rsidR="00110618" w:rsidRPr="008902C9" w:rsidRDefault="00110618" w:rsidP="003446BA">
            <w:pPr>
              <w:spacing w:before="120" w:after="120"/>
              <w:jc w:val="center"/>
              <w:rPr>
                <w:rFonts w:ascii="Georgia" w:hAnsi="Georgia" w:cs="Times New Roman"/>
                <w:b/>
                <w:color w:val="000000" w:themeColor="text1"/>
                <w:sz w:val="24"/>
                <w:szCs w:val="24"/>
              </w:rPr>
            </w:pPr>
            <w:r w:rsidRPr="008902C9">
              <w:rPr>
                <w:rFonts w:ascii="Georgia" w:hAnsi="Georgia" w:cs="Times New Roman"/>
                <w:b/>
                <w:color w:val="000000" w:themeColor="text1"/>
                <w:sz w:val="24"/>
                <w:szCs w:val="24"/>
              </w:rPr>
              <w:t>Borehole no.</w:t>
            </w:r>
          </w:p>
        </w:tc>
        <w:tc>
          <w:tcPr>
            <w:tcW w:w="3415" w:type="dxa"/>
            <w:shd w:val="clear" w:color="auto" w:fill="auto"/>
            <w:vAlign w:val="center"/>
          </w:tcPr>
          <w:p w14:paraId="6248B5FC" w14:textId="77777777" w:rsidR="00110618" w:rsidRPr="008902C9" w:rsidRDefault="00110618" w:rsidP="003446BA">
            <w:pPr>
              <w:spacing w:before="120" w:after="120"/>
              <w:jc w:val="center"/>
              <w:rPr>
                <w:rFonts w:ascii="Georgia" w:hAnsi="Georgia" w:cs="Times New Roman"/>
                <w:b/>
                <w:color w:val="000000" w:themeColor="text1"/>
                <w:sz w:val="24"/>
                <w:szCs w:val="24"/>
              </w:rPr>
            </w:pPr>
            <w:r w:rsidRPr="008902C9">
              <w:rPr>
                <w:rFonts w:ascii="Georgia" w:hAnsi="Georgia" w:cs="Times New Roman"/>
                <w:b/>
                <w:color w:val="000000" w:themeColor="text1"/>
                <w:sz w:val="24"/>
                <w:szCs w:val="24"/>
              </w:rPr>
              <w:t>PGA = 0.225 g</w:t>
            </w:r>
          </w:p>
        </w:tc>
        <w:tc>
          <w:tcPr>
            <w:tcW w:w="3117" w:type="dxa"/>
            <w:vAlign w:val="center"/>
          </w:tcPr>
          <w:p w14:paraId="1A7A613C" w14:textId="77777777" w:rsidR="00110618" w:rsidRPr="008902C9" w:rsidRDefault="00110618" w:rsidP="003446BA">
            <w:pPr>
              <w:spacing w:before="120" w:after="120"/>
              <w:jc w:val="center"/>
              <w:rPr>
                <w:rFonts w:ascii="Georgia" w:hAnsi="Georgia" w:cs="Times New Roman"/>
                <w:b/>
                <w:color w:val="000000" w:themeColor="text1"/>
                <w:sz w:val="24"/>
                <w:szCs w:val="24"/>
              </w:rPr>
            </w:pPr>
            <w:r w:rsidRPr="008902C9">
              <w:rPr>
                <w:rFonts w:ascii="Georgia" w:hAnsi="Georgia" w:cs="Times New Roman"/>
                <w:b/>
                <w:color w:val="000000" w:themeColor="text1"/>
                <w:sz w:val="24"/>
                <w:szCs w:val="24"/>
              </w:rPr>
              <w:t>PGA = 0.36 g</w:t>
            </w:r>
          </w:p>
        </w:tc>
      </w:tr>
      <w:tr w:rsidR="00110618" w:rsidRPr="008902C9" w14:paraId="476DF91A" w14:textId="77777777" w:rsidTr="003446BA">
        <w:trPr>
          <w:trHeight w:val="326"/>
          <w:jc w:val="center"/>
        </w:trPr>
        <w:tc>
          <w:tcPr>
            <w:tcW w:w="1566" w:type="dxa"/>
            <w:shd w:val="clear" w:color="auto" w:fill="auto"/>
            <w:vAlign w:val="center"/>
          </w:tcPr>
          <w:p w14:paraId="30E87773"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GT-SPT4</w:t>
            </w:r>
          </w:p>
        </w:tc>
        <w:tc>
          <w:tcPr>
            <w:tcW w:w="3415" w:type="dxa"/>
            <w:shd w:val="clear" w:color="auto" w:fill="auto"/>
            <w:vAlign w:val="center"/>
          </w:tcPr>
          <w:p w14:paraId="613B533D"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1-9 m, 15-20 m</w:t>
            </w:r>
          </w:p>
        </w:tc>
        <w:tc>
          <w:tcPr>
            <w:tcW w:w="3117" w:type="dxa"/>
            <w:vAlign w:val="center"/>
          </w:tcPr>
          <w:p w14:paraId="3BF52A8B"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1-12 m, 15-20 m</w:t>
            </w:r>
          </w:p>
        </w:tc>
      </w:tr>
      <w:tr w:rsidR="00110618" w:rsidRPr="008902C9" w14:paraId="7A0A8D27" w14:textId="77777777" w:rsidTr="003446BA">
        <w:trPr>
          <w:trHeight w:val="326"/>
          <w:jc w:val="center"/>
        </w:trPr>
        <w:tc>
          <w:tcPr>
            <w:tcW w:w="1566" w:type="dxa"/>
            <w:shd w:val="clear" w:color="auto" w:fill="auto"/>
            <w:vAlign w:val="center"/>
          </w:tcPr>
          <w:p w14:paraId="60FA35C8"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GT-SPT5</w:t>
            </w:r>
          </w:p>
        </w:tc>
        <w:tc>
          <w:tcPr>
            <w:tcW w:w="3415" w:type="dxa"/>
            <w:shd w:val="clear" w:color="auto" w:fill="auto"/>
            <w:vAlign w:val="center"/>
          </w:tcPr>
          <w:p w14:paraId="79EE239A"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1-9 m, 12-20 m</w:t>
            </w:r>
          </w:p>
        </w:tc>
        <w:tc>
          <w:tcPr>
            <w:tcW w:w="3117" w:type="dxa"/>
            <w:vAlign w:val="center"/>
          </w:tcPr>
          <w:p w14:paraId="3FD8C501"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1-9 m, 12-20 m</w:t>
            </w:r>
          </w:p>
        </w:tc>
      </w:tr>
      <w:tr w:rsidR="00110618" w:rsidRPr="008902C9" w14:paraId="3EFE917C" w14:textId="77777777" w:rsidTr="003446BA">
        <w:trPr>
          <w:trHeight w:val="326"/>
          <w:jc w:val="center"/>
        </w:trPr>
        <w:tc>
          <w:tcPr>
            <w:tcW w:w="1566" w:type="dxa"/>
            <w:shd w:val="clear" w:color="auto" w:fill="auto"/>
            <w:vAlign w:val="center"/>
          </w:tcPr>
          <w:p w14:paraId="0C459C9C"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GT-SPT6</w:t>
            </w:r>
          </w:p>
        </w:tc>
        <w:tc>
          <w:tcPr>
            <w:tcW w:w="3415" w:type="dxa"/>
            <w:shd w:val="clear" w:color="auto" w:fill="auto"/>
            <w:vAlign w:val="center"/>
          </w:tcPr>
          <w:p w14:paraId="6595C6AB"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1-6 m</w:t>
            </w:r>
          </w:p>
        </w:tc>
        <w:tc>
          <w:tcPr>
            <w:tcW w:w="3117" w:type="dxa"/>
            <w:vAlign w:val="center"/>
          </w:tcPr>
          <w:p w14:paraId="3DF36F38"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1-6 m</w:t>
            </w:r>
          </w:p>
        </w:tc>
      </w:tr>
      <w:tr w:rsidR="00110618" w:rsidRPr="008902C9" w14:paraId="3A761C8C" w14:textId="77777777" w:rsidTr="003446BA">
        <w:trPr>
          <w:trHeight w:val="326"/>
          <w:jc w:val="center"/>
        </w:trPr>
        <w:tc>
          <w:tcPr>
            <w:tcW w:w="1566" w:type="dxa"/>
            <w:shd w:val="clear" w:color="auto" w:fill="auto"/>
            <w:vAlign w:val="center"/>
          </w:tcPr>
          <w:p w14:paraId="4720093B"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GT-SPT7</w:t>
            </w:r>
          </w:p>
        </w:tc>
        <w:tc>
          <w:tcPr>
            <w:tcW w:w="3415" w:type="dxa"/>
            <w:shd w:val="clear" w:color="auto" w:fill="auto"/>
            <w:vAlign w:val="center"/>
          </w:tcPr>
          <w:p w14:paraId="330EE557"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1-6 m, 9-18 m</w:t>
            </w:r>
          </w:p>
        </w:tc>
        <w:tc>
          <w:tcPr>
            <w:tcW w:w="3117" w:type="dxa"/>
            <w:vAlign w:val="center"/>
          </w:tcPr>
          <w:p w14:paraId="5D810A54" w14:textId="77777777" w:rsidR="00110618" w:rsidRPr="008902C9" w:rsidRDefault="00110618" w:rsidP="003446BA">
            <w:pPr>
              <w:spacing w:before="120" w:after="120"/>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1-20 m</w:t>
            </w:r>
          </w:p>
        </w:tc>
      </w:tr>
      <w:bookmarkEnd w:id="8"/>
    </w:tbl>
    <w:p w14:paraId="234D2D4B" w14:textId="77777777" w:rsidR="0073637F" w:rsidRPr="008902C9" w:rsidRDefault="0073637F" w:rsidP="00110618">
      <w:pPr>
        <w:pStyle w:val="bullet2"/>
        <w:numPr>
          <w:ilvl w:val="0"/>
          <w:numId w:val="0"/>
        </w:numPr>
        <w:spacing w:line="240" w:lineRule="auto"/>
        <w:ind w:firstLine="720"/>
        <w:rPr>
          <w:rFonts w:ascii="Georgia" w:hAnsi="Georgia"/>
          <w:color w:val="000000" w:themeColor="text1"/>
        </w:rPr>
      </w:pPr>
    </w:p>
    <w:p w14:paraId="76636673" w14:textId="65E8615C" w:rsidR="00110618" w:rsidRPr="008902C9" w:rsidRDefault="00110618" w:rsidP="0073637F">
      <w:pPr>
        <w:pStyle w:val="bullet2"/>
        <w:numPr>
          <w:ilvl w:val="0"/>
          <w:numId w:val="0"/>
        </w:numPr>
        <w:spacing w:line="240" w:lineRule="auto"/>
        <w:ind w:firstLine="720"/>
        <w:rPr>
          <w:rFonts w:ascii="Georgia" w:hAnsi="Georgia"/>
          <w:color w:val="000000" w:themeColor="text1"/>
        </w:rPr>
      </w:pPr>
      <w:r w:rsidRPr="008902C9">
        <w:rPr>
          <w:rFonts w:ascii="Georgia" w:hAnsi="Georgia"/>
          <w:color w:val="000000" w:themeColor="text1"/>
        </w:rPr>
        <w:t>Borehole data GT/SPT7 having relatively weak properties is considered for present analysis</w:t>
      </w:r>
      <w:r w:rsidR="006879FC" w:rsidRPr="008902C9">
        <w:rPr>
          <w:rFonts w:ascii="Georgia" w:hAnsi="Georgia"/>
          <w:color w:val="000000" w:themeColor="text1"/>
        </w:rPr>
        <w:t>,</w:t>
      </w:r>
      <w:r w:rsidRPr="008902C9">
        <w:rPr>
          <w:rFonts w:ascii="Georgia" w:hAnsi="Georgia"/>
          <w:color w:val="000000" w:themeColor="text1"/>
        </w:rPr>
        <w:t xml:space="preserve"> and properties are shown in the </w:t>
      </w:r>
      <w:r w:rsidR="00480803" w:rsidRPr="008902C9">
        <w:rPr>
          <w:rFonts w:ascii="Georgia" w:hAnsi="Georgia"/>
          <w:b/>
          <w:bCs/>
          <w:color w:val="000000" w:themeColor="text1"/>
        </w:rPr>
        <w:t>Table 15.1</w:t>
      </w:r>
      <w:r w:rsidR="001F5774" w:rsidRPr="008902C9">
        <w:rPr>
          <w:rFonts w:ascii="Georgia" w:hAnsi="Georgia"/>
          <w:b/>
          <w:bCs/>
          <w:color w:val="000000" w:themeColor="text1"/>
        </w:rPr>
        <w:t>4</w:t>
      </w:r>
      <w:r w:rsidRPr="008902C9">
        <w:rPr>
          <w:rFonts w:ascii="Georgia" w:hAnsi="Georgia"/>
          <w:color w:val="000000" w:themeColor="text1"/>
        </w:rPr>
        <w:t xml:space="preserve">. The shear strength parameters are adopted based on the geotechnical test reports of COMACOE. The modulus value of sandy soil is computed from SPT N value based on </w:t>
      </w:r>
      <w:r w:rsidRPr="008902C9">
        <w:rPr>
          <w:rFonts w:ascii="Georgia" w:hAnsi="Georgia"/>
          <w:color w:val="000000" w:themeColor="text1"/>
          <w:shd w:val="clear" w:color="auto" w:fill="FFFFFF"/>
        </w:rPr>
        <w:t xml:space="preserve">Schultze and </w:t>
      </w:r>
      <w:proofErr w:type="spellStart"/>
      <w:r w:rsidRPr="008902C9">
        <w:rPr>
          <w:rFonts w:ascii="Georgia" w:hAnsi="Georgia"/>
          <w:color w:val="000000" w:themeColor="text1"/>
          <w:shd w:val="clear" w:color="auto" w:fill="FFFFFF"/>
        </w:rPr>
        <w:t>Muhs</w:t>
      </w:r>
      <w:proofErr w:type="spellEnd"/>
      <w:r w:rsidRPr="008902C9">
        <w:rPr>
          <w:rFonts w:ascii="Georgia" w:hAnsi="Georgia"/>
          <w:color w:val="000000" w:themeColor="text1"/>
          <w:shd w:val="clear" w:color="auto" w:fill="FFFFFF"/>
        </w:rPr>
        <w:t xml:space="preserve"> (1967)</w:t>
      </w:r>
      <w:r w:rsidR="006879FC" w:rsidRPr="008902C9">
        <w:rPr>
          <w:rFonts w:ascii="Georgia" w:hAnsi="Georgia"/>
          <w:color w:val="000000" w:themeColor="text1"/>
          <w:shd w:val="clear" w:color="auto" w:fill="FFFFFF"/>
        </w:rPr>
        <w:t>,</w:t>
      </w:r>
      <w:r w:rsidRPr="008902C9">
        <w:rPr>
          <w:rFonts w:ascii="Georgia" w:hAnsi="Georgia"/>
          <w:color w:val="000000" w:themeColor="text1"/>
        </w:rPr>
        <w:t xml:space="preserve"> and of clayey soil is based on the CIRIA - Report 143. (1995) as discussed in Chapter 10:</w:t>
      </w:r>
    </w:p>
    <w:p w14:paraId="5E5E4AF4" w14:textId="4ED1D2E9" w:rsidR="00110618" w:rsidRPr="008902C9" w:rsidRDefault="00722470" w:rsidP="00923E73">
      <w:pPr>
        <w:pStyle w:val="tabcap"/>
        <w:ind w:right="-472"/>
        <w:jc w:val="left"/>
        <w:rPr>
          <w:rFonts w:ascii="Georgia" w:hAnsi="Georgia"/>
          <w:b/>
          <w:bCs w:val="0"/>
        </w:rPr>
      </w:pPr>
      <w:r w:rsidRPr="008902C9">
        <w:rPr>
          <w:rFonts w:ascii="Georgia" w:hAnsi="Georgia"/>
          <w:b/>
          <w:bCs w:val="0"/>
        </w:rPr>
        <w:t>Table 15.1</w:t>
      </w:r>
      <w:r w:rsidR="00087C27" w:rsidRPr="008902C9">
        <w:rPr>
          <w:rFonts w:ascii="Georgia" w:hAnsi="Georgia"/>
          <w:b/>
          <w:bCs w:val="0"/>
        </w:rPr>
        <w:t>4</w:t>
      </w:r>
      <w:r w:rsidR="00110618" w:rsidRPr="008902C9">
        <w:rPr>
          <w:rFonts w:ascii="Georgia" w:hAnsi="Georgia"/>
          <w:b/>
          <w:bCs w:val="0"/>
        </w:rPr>
        <w:t xml:space="preserve"> Improved material properties of the subsoil used in FE modelling (corresponds to GTSPT 7)</w:t>
      </w:r>
    </w:p>
    <w:tbl>
      <w:tblPr>
        <w:tblStyle w:val="TableGrid"/>
        <w:tblW w:w="5000" w:type="pct"/>
        <w:tblLook w:val="04A0" w:firstRow="1" w:lastRow="0" w:firstColumn="1" w:lastColumn="0" w:noHBand="0" w:noVBand="1"/>
      </w:tblPr>
      <w:tblGrid>
        <w:gridCol w:w="808"/>
        <w:gridCol w:w="1033"/>
        <w:gridCol w:w="1112"/>
        <w:gridCol w:w="1102"/>
        <w:gridCol w:w="1164"/>
        <w:gridCol w:w="1111"/>
        <w:gridCol w:w="1131"/>
        <w:gridCol w:w="1012"/>
        <w:gridCol w:w="1246"/>
      </w:tblGrid>
      <w:tr w:rsidR="00110618" w:rsidRPr="008902C9" w14:paraId="1D47DE6B" w14:textId="77777777" w:rsidTr="008A7C2B">
        <w:trPr>
          <w:trHeight w:val="613"/>
        </w:trPr>
        <w:tc>
          <w:tcPr>
            <w:tcW w:w="417" w:type="pct"/>
            <w:vMerge w:val="restart"/>
            <w:vAlign w:val="center"/>
          </w:tcPr>
          <w:p w14:paraId="626E522C"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Depth (m)</w:t>
            </w:r>
          </w:p>
        </w:tc>
        <w:tc>
          <w:tcPr>
            <w:tcW w:w="541" w:type="pct"/>
            <w:vMerge w:val="restart"/>
            <w:vAlign w:val="center"/>
          </w:tcPr>
          <w:p w14:paraId="3D535287" w14:textId="77777777" w:rsidR="00110618" w:rsidRPr="008902C9" w:rsidRDefault="00110618" w:rsidP="003446BA">
            <w:pPr>
              <w:pStyle w:val="Body"/>
              <w:jc w:val="center"/>
              <w:rPr>
                <w:rFonts w:ascii="Georgia" w:hAnsi="Georgia"/>
                <w:color w:val="000000" w:themeColor="text1"/>
              </w:rPr>
            </w:pPr>
            <w:r w:rsidRPr="008902C9">
              <w:rPr>
                <w:rFonts w:ascii="Georgia" w:eastAsia="Cambria-Italic" w:hAnsi="Georgia"/>
                <w:color w:val="000000" w:themeColor="text1"/>
                <w:lang w:val="en-US"/>
              </w:rPr>
              <w:t xml:space="preserve">Unit weight, </w:t>
            </w:r>
            <m:oMath>
              <m:r>
                <w:rPr>
                  <w:rFonts w:ascii="Cambria Math" w:eastAsia="Calibri" w:hAnsi="Cambria Math"/>
                  <w:color w:val="000000" w:themeColor="text1"/>
                </w:rPr>
                <m:t xml:space="preserve">γ </m:t>
              </m:r>
            </m:oMath>
            <w:r w:rsidRPr="008902C9">
              <w:rPr>
                <w:rFonts w:ascii="Georgia" w:eastAsia="Cambria-Italic" w:hAnsi="Georgia"/>
                <w:color w:val="000000" w:themeColor="text1"/>
                <w:lang w:val="en-US"/>
              </w:rPr>
              <w:t xml:space="preserve"> </w:t>
            </w:r>
            <w:r w:rsidRPr="008902C9">
              <w:rPr>
                <w:rFonts w:ascii="Georgia" w:eastAsiaTheme="minorEastAsia" w:hAnsi="Georgia"/>
                <w:color w:val="000000" w:themeColor="text1"/>
              </w:rPr>
              <w:t>(</w:t>
            </w:r>
            <w:proofErr w:type="spellStart"/>
            <w:r w:rsidRPr="008902C9">
              <w:rPr>
                <w:rFonts w:ascii="Georgia" w:eastAsiaTheme="minorEastAsia" w:hAnsi="Georgia"/>
                <w:color w:val="000000" w:themeColor="text1"/>
              </w:rPr>
              <w:t>kN</w:t>
            </w:r>
            <w:proofErr w:type="spellEnd"/>
            <w:r w:rsidRPr="008902C9">
              <w:rPr>
                <w:rFonts w:ascii="Georgia" w:eastAsiaTheme="minorEastAsia" w:hAnsi="Georgia"/>
                <w:color w:val="000000" w:themeColor="text1"/>
              </w:rPr>
              <w:t>/m</w:t>
            </w:r>
            <w:r w:rsidRPr="008902C9">
              <w:rPr>
                <w:rFonts w:ascii="Georgia" w:eastAsiaTheme="minorEastAsia" w:hAnsi="Georgia"/>
                <w:color w:val="000000" w:themeColor="text1"/>
                <w:vertAlign w:val="superscript"/>
              </w:rPr>
              <w:t>3</w:t>
            </w:r>
            <w:r w:rsidRPr="008902C9">
              <w:rPr>
                <w:rFonts w:ascii="Georgia" w:eastAsiaTheme="minorEastAsia" w:hAnsi="Georgia"/>
                <w:color w:val="000000" w:themeColor="text1"/>
              </w:rPr>
              <w:t>)</w:t>
            </w:r>
          </w:p>
        </w:tc>
        <w:tc>
          <w:tcPr>
            <w:tcW w:w="577" w:type="pct"/>
            <w:vMerge w:val="restart"/>
            <w:vAlign w:val="center"/>
          </w:tcPr>
          <w:p w14:paraId="4091D824" w14:textId="799FDE3D" w:rsidR="00110618" w:rsidRPr="008902C9" w:rsidRDefault="00110618" w:rsidP="006879FC">
            <w:pPr>
              <w:pStyle w:val="Body"/>
              <w:jc w:val="center"/>
              <w:rPr>
                <w:rFonts w:ascii="Georgia" w:hAnsi="Georgia"/>
                <w:color w:val="000000" w:themeColor="text1"/>
              </w:rPr>
            </w:pPr>
            <w:r w:rsidRPr="008902C9">
              <w:rPr>
                <w:rFonts w:ascii="Georgia" w:hAnsi="Georgia"/>
                <w:color w:val="000000" w:themeColor="text1"/>
              </w:rPr>
              <w:t>Young</w:t>
            </w:r>
            <w:r w:rsidR="006879FC" w:rsidRPr="008902C9">
              <w:rPr>
                <w:rFonts w:ascii="Georgia" w:hAnsi="Georgia"/>
                <w:color w:val="000000" w:themeColor="text1"/>
              </w:rPr>
              <w:t>'</w:t>
            </w:r>
            <w:r w:rsidRPr="008902C9">
              <w:rPr>
                <w:rFonts w:ascii="Georgia" w:hAnsi="Georgia"/>
                <w:color w:val="000000" w:themeColor="text1"/>
              </w:rPr>
              <w:t xml:space="preserve">s modulus, </w:t>
            </w:r>
            <m:oMath>
              <m:r>
                <w:rPr>
                  <w:rFonts w:ascii="Cambria Math" w:eastAsia="Calibri" w:hAnsi="Cambria Math"/>
                  <w:color w:val="000000" w:themeColor="text1"/>
                </w:rPr>
                <m:t>E</m:t>
              </m:r>
            </m:oMath>
            <w:r w:rsidRPr="008902C9">
              <w:rPr>
                <w:rFonts w:ascii="Georgia" w:eastAsiaTheme="minorEastAsia" w:hAnsi="Georgia"/>
                <w:color w:val="000000" w:themeColor="text1"/>
              </w:rPr>
              <w:t xml:space="preserve"> (MPa)</w:t>
            </w:r>
          </w:p>
        </w:tc>
        <w:tc>
          <w:tcPr>
            <w:tcW w:w="559" w:type="pct"/>
            <w:vMerge w:val="restart"/>
            <w:vAlign w:val="center"/>
          </w:tcPr>
          <w:p w14:paraId="361DA16A" w14:textId="30365C86" w:rsidR="00110618" w:rsidRPr="008902C9" w:rsidRDefault="00110618" w:rsidP="006879FC">
            <w:pPr>
              <w:pStyle w:val="Body"/>
              <w:jc w:val="center"/>
              <w:rPr>
                <w:rFonts w:ascii="Georgia" w:hAnsi="Georgia"/>
                <w:color w:val="000000" w:themeColor="text1"/>
              </w:rPr>
            </w:pPr>
            <w:r w:rsidRPr="008902C9">
              <w:rPr>
                <w:rFonts w:ascii="Georgia" w:hAnsi="Georgia"/>
                <w:color w:val="000000" w:themeColor="text1"/>
              </w:rPr>
              <w:t>Poisson</w:t>
            </w:r>
            <w:r w:rsidR="006879FC" w:rsidRPr="008902C9">
              <w:rPr>
                <w:rFonts w:ascii="Georgia" w:hAnsi="Georgia"/>
                <w:color w:val="000000" w:themeColor="text1"/>
              </w:rPr>
              <w:t>'</w:t>
            </w:r>
            <w:r w:rsidRPr="008902C9">
              <w:rPr>
                <w:rFonts w:ascii="Georgia" w:hAnsi="Georgia"/>
                <w:color w:val="000000" w:themeColor="text1"/>
              </w:rPr>
              <w:t xml:space="preserve">s ratio, </w:t>
            </w:r>
            <m:oMath>
              <m:r>
                <w:rPr>
                  <w:rFonts w:ascii="Cambria Math" w:eastAsia="Calibri" w:hAnsi="Cambria Math"/>
                  <w:color w:val="000000" w:themeColor="text1"/>
                </w:rPr>
                <m:t>ν</m:t>
              </m:r>
            </m:oMath>
          </w:p>
        </w:tc>
        <w:tc>
          <w:tcPr>
            <w:tcW w:w="599" w:type="pct"/>
            <w:vMerge w:val="restart"/>
            <w:vAlign w:val="center"/>
          </w:tcPr>
          <w:p w14:paraId="29C62C29"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 xml:space="preserve">Cohesion, </w:t>
            </w:r>
            <m:oMath>
              <m:r>
                <w:rPr>
                  <w:rFonts w:ascii="Cambria Math" w:eastAsia="Calibri" w:hAnsi="Cambria Math"/>
                  <w:color w:val="000000" w:themeColor="text1"/>
                </w:rPr>
                <m:t>c</m:t>
              </m:r>
            </m:oMath>
            <w:r w:rsidRPr="008902C9">
              <w:rPr>
                <w:rFonts w:ascii="Georgia" w:eastAsiaTheme="minorEastAsia" w:hAnsi="Georgia"/>
                <w:color w:val="000000" w:themeColor="text1"/>
              </w:rPr>
              <w:t xml:space="preserve"> (kPa)</w:t>
            </w:r>
          </w:p>
        </w:tc>
        <w:tc>
          <w:tcPr>
            <w:tcW w:w="564" w:type="pct"/>
            <w:vMerge w:val="restart"/>
            <w:vAlign w:val="center"/>
          </w:tcPr>
          <w:p w14:paraId="3298F3C4"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Friction angle,</w:t>
            </w:r>
            <m:oMath>
              <m:r>
                <w:rPr>
                  <w:rFonts w:ascii="Cambria Math" w:hAnsi="Cambria Math"/>
                  <w:color w:val="000000" w:themeColor="text1"/>
                </w:rPr>
                <m:t xml:space="preserve"> </m:t>
              </m:r>
              <m:r>
                <w:rPr>
                  <w:rFonts w:ascii="Cambria Math" w:eastAsia="Calibri" w:hAnsi="Cambria Math"/>
                  <w:color w:val="000000" w:themeColor="text1"/>
                </w:rPr>
                <m:t>ϕ</m:t>
              </m:r>
            </m:oMath>
            <w:r w:rsidRPr="008902C9">
              <w:rPr>
                <w:rFonts w:ascii="Georgia" w:eastAsiaTheme="minorEastAsia" w:hAnsi="Georgia"/>
                <w:color w:val="000000" w:themeColor="text1"/>
              </w:rPr>
              <w:t xml:space="preserve"> (degrees)</w:t>
            </w:r>
          </w:p>
        </w:tc>
        <w:tc>
          <w:tcPr>
            <w:tcW w:w="583" w:type="pct"/>
            <w:vMerge w:val="restart"/>
            <w:vAlign w:val="center"/>
          </w:tcPr>
          <w:p w14:paraId="30CC7BFF"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Dilatancy angle,</w:t>
            </w:r>
            <m:oMath>
              <m:r>
                <w:rPr>
                  <w:rFonts w:ascii="Cambria Math" w:hAnsi="Cambria Math"/>
                  <w:color w:val="000000" w:themeColor="text1"/>
                </w:rPr>
                <m:t xml:space="preserve"> </m:t>
              </m:r>
              <m:r>
                <w:rPr>
                  <w:rFonts w:ascii="Cambria Math" w:eastAsia="Calibri" w:hAnsi="Cambria Math"/>
                  <w:color w:val="000000" w:themeColor="text1"/>
                </w:rPr>
                <m:t>ψ</m:t>
              </m:r>
            </m:oMath>
            <w:r w:rsidRPr="008902C9">
              <w:rPr>
                <w:rFonts w:ascii="Georgia" w:eastAsiaTheme="minorEastAsia" w:hAnsi="Georgia"/>
                <w:color w:val="000000" w:themeColor="text1"/>
              </w:rPr>
              <w:t xml:space="preserve"> (degrees)</w:t>
            </w:r>
          </w:p>
        </w:tc>
        <w:tc>
          <w:tcPr>
            <w:tcW w:w="1159" w:type="pct"/>
            <w:gridSpan w:val="2"/>
            <w:vAlign w:val="center"/>
          </w:tcPr>
          <w:p w14:paraId="2FBDBEA7"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 xml:space="preserve">Coefficient of permeability, </w:t>
            </w:r>
            <m:oMath>
              <m:r>
                <w:rPr>
                  <w:rFonts w:ascii="Cambria Math" w:hAnsi="Cambria Math"/>
                  <w:color w:val="000000" w:themeColor="text1"/>
                </w:rPr>
                <m:t>K</m:t>
              </m:r>
            </m:oMath>
          </w:p>
        </w:tc>
      </w:tr>
      <w:tr w:rsidR="00110618" w:rsidRPr="008902C9" w14:paraId="6DB65E3B" w14:textId="77777777" w:rsidTr="008A7C2B">
        <w:trPr>
          <w:trHeight w:val="1733"/>
        </w:trPr>
        <w:tc>
          <w:tcPr>
            <w:tcW w:w="417" w:type="pct"/>
            <w:vMerge/>
            <w:vAlign w:val="center"/>
          </w:tcPr>
          <w:p w14:paraId="692C68DD" w14:textId="77777777" w:rsidR="00110618" w:rsidRPr="008902C9" w:rsidRDefault="00110618" w:rsidP="003446BA">
            <w:pPr>
              <w:pStyle w:val="Body"/>
              <w:jc w:val="center"/>
              <w:rPr>
                <w:rFonts w:ascii="Georgia" w:hAnsi="Georgia"/>
                <w:color w:val="000000" w:themeColor="text1"/>
              </w:rPr>
            </w:pPr>
          </w:p>
        </w:tc>
        <w:tc>
          <w:tcPr>
            <w:tcW w:w="541" w:type="pct"/>
            <w:vMerge/>
            <w:vAlign w:val="center"/>
          </w:tcPr>
          <w:p w14:paraId="67BFD6C0" w14:textId="77777777" w:rsidR="00110618" w:rsidRPr="008902C9" w:rsidRDefault="00110618" w:rsidP="003446BA">
            <w:pPr>
              <w:pStyle w:val="Body"/>
              <w:jc w:val="center"/>
              <w:rPr>
                <w:rFonts w:ascii="Georgia" w:eastAsia="Cambria-Italic" w:hAnsi="Georgia"/>
                <w:color w:val="000000" w:themeColor="text1"/>
                <w:lang w:val="en-US"/>
              </w:rPr>
            </w:pPr>
          </w:p>
        </w:tc>
        <w:tc>
          <w:tcPr>
            <w:tcW w:w="577" w:type="pct"/>
            <w:vMerge/>
            <w:vAlign w:val="center"/>
          </w:tcPr>
          <w:p w14:paraId="459E763E" w14:textId="77777777" w:rsidR="00110618" w:rsidRPr="008902C9" w:rsidRDefault="00110618" w:rsidP="003446BA">
            <w:pPr>
              <w:pStyle w:val="Body"/>
              <w:jc w:val="center"/>
              <w:rPr>
                <w:rFonts w:ascii="Georgia" w:hAnsi="Georgia"/>
                <w:color w:val="000000" w:themeColor="text1"/>
              </w:rPr>
            </w:pPr>
          </w:p>
        </w:tc>
        <w:tc>
          <w:tcPr>
            <w:tcW w:w="559" w:type="pct"/>
            <w:vMerge/>
            <w:vAlign w:val="center"/>
          </w:tcPr>
          <w:p w14:paraId="6B2AF0FA" w14:textId="77777777" w:rsidR="00110618" w:rsidRPr="008902C9" w:rsidRDefault="00110618" w:rsidP="003446BA">
            <w:pPr>
              <w:pStyle w:val="Body"/>
              <w:jc w:val="center"/>
              <w:rPr>
                <w:rFonts w:ascii="Georgia" w:hAnsi="Georgia"/>
                <w:color w:val="000000" w:themeColor="text1"/>
              </w:rPr>
            </w:pPr>
          </w:p>
        </w:tc>
        <w:tc>
          <w:tcPr>
            <w:tcW w:w="599" w:type="pct"/>
            <w:vMerge/>
            <w:vAlign w:val="center"/>
          </w:tcPr>
          <w:p w14:paraId="696B9975" w14:textId="77777777" w:rsidR="00110618" w:rsidRPr="008902C9" w:rsidRDefault="00110618" w:rsidP="003446BA">
            <w:pPr>
              <w:pStyle w:val="Body"/>
              <w:jc w:val="center"/>
              <w:rPr>
                <w:rFonts w:ascii="Georgia" w:hAnsi="Georgia"/>
                <w:color w:val="000000" w:themeColor="text1"/>
              </w:rPr>
            </w:pPr>
          </w:p>
        </w:tc>
        <w:tc>
          <w:tcPr>
            <w:tcW w:w="564" w:type="pct"/>
            <w:vMerge/>
            <w:vAlign w:val="center"/>
          </w:tcPr>
          <w:p w14:paraId="5FEB1A68" w14:textId="77777777" w:rsidR="00110618" w:rsidRPr="008902C9" w:rsidRDefault="00110618" w:rsidP="003446BA">
            <w:pPr>
              <w:pStyle w:val="Body"/>
              <w:jc w:val="center"/>
              <w:rPr>
                <w:rFonts w:ascii="Georgia" w:hAnsi="Georgia"/>
                <w:color w:val="000000" w:themeColor="text1"/>
              </w:rPr>
            </w:pPr>
          </w:p>
        </w:tc>
        <w:tc>
          <w:tcPr>
            <w:tcW w:w="583" w:type="pct"/>
            <w:vMerge/>
            <w:vAlign w:val="center"/>
          </w:tcPr>
          <w:p w14:paraId="5961001D" w14:textId="77777777" w:rsidR="00110618" w:rsidRPr="008902C9" w:rsidRDefault="00110618" w:rsidP="003446BA">
            <w:pPr>
              <w:pStyle w:val="Body"/>
              <w:jc w:val="center"/>
              <w:rPr>
                <w:rFonts w:ascii="Georgia" w:hAnsi="Georgia"/>
                <w:color w:val="000000" w:themeColor="text1"/>
              </w:rPr>
            </w:pPr>
          </w:p>
        </w:tc>
        <w:tc>
          <w:tcPr>
            <w:tcW w:w="535" w:type="pct"/>
            <w:vAlign w:val="center"/>
          </w:tcPr>
          <w:p w14:paraId="794E4DCB"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(m/day)</w:t>
            </w:r>
          </w:p>
        </w:tc>
        <w:tc>
          <w:tcPr>
            <w:tcW w:w="625" w:type="pct"/>
            <w:vAlign w:val="center"/>
          </w:tcPr>
          <w:p w14:paraId="4C0B6F37" w14:textId="77777777" w:rsidR="00110618" w:rsidRPr="008902C9" w:rsidRDefault="00110618" w:rsidP="003446BA">
            <w:pPr>
              <w:pStyle w:val="Body"/>
              <w:rPr>
                <w:rFonts w:ascii="Georgia" w:hAnsi="Georgia"/>
                <w:color w:val="000000" w:themeColor="text1"/>
              </w:rPr>
            </w:pPr>
            <w:r w:rsidRPr="008902C9">
              <w:rPr>
                <w:rFonts w:ascii="Georgia" w:hAnsi="Georgia"/>
                <w:color w:val="000000" w:themeColor="text1"/>
              </w:rPr>
              <w:t>(cm/</w:t>
            </w:r>
            <w:proofErr w:type="gramStart"/>
            <w:r w:rsidRPr="008902C9">
              <w:rPr>
                <w:rFonts w:ascii="Georgia" w:hAnsi="Georgia"/>
                <w:color w:val="000000" w:themeColor="text1"/>
              </w:rPr>
              <w:t>s)*</w:t>
            </w:r>
            <w:proofErr w:type="gramEnd"/>
            <w:r w:rsidRPr="008902C9">
              <w:rPr>
                <w:rFonts w:ascii="Georgia" w:hAnsi="Georgia"/>
                <w:color w:val="000000" w:themeColor="text1"/>
              </w:rPr>
              <w:t>10</w:t>
            </w:r>
            <w:r w:rsidRPr="008902C9">
              <w:rPr>
                <w:rFonts w:ascii="Georgia" w:hAnsi="Georgia"/>
                <w:color w:val="000000" w:themeColor="text1"/>
                <w:vertAlign w:val="superscript"/>
              </w:rPr>
              <w:t>-4</w:t>
            </w:r>
          </w:p>
        </w:tc>
      </w:tr>
      <w:tr w:rsidR="00110618" w:rsidRPr="008902C9" w14:paraId="34B35F3E" w14:textId="77777777" w:rsidTr="008A7C2B">
        <w:trPr>
          <w:trHeight w:val="362"/>
        </w:trPr>
        <w:tc>
          <w:tcPr>
            <w:tcW w:w="417" w:type="pct"/>
            <w:vAlign w:val="center"/>
          </w:tcPr>
          <w:p w14:paraId="0849E1B1"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0-1.6</w:t>
            </w:r>
          </w:p>
        </w:tc>
        <w:tc>
          <w:tcPr>
            <w:tcW w:w="541" w:type="pct"/>
            <w:vAlign w:val="center"/>
          </w:tcPr>
          <w:p w14:paraId="1563F847" w14:textId="77777777" w:rsidR="00110618" w:rsidRPr="008902C9" w:rsidRDefault="00110618" w:rsidP="003446BA">
            <w:pPr>
              <w:pStyle w:val="Body"/>
              <w:jc w:val="center"/>
              <w:rPr>
                <w:rFonts w:ascii="Georgia" w:eastAsia="Cambria-Italic" w:hAnsi="Georgia"/>
                <w:color w:val="000000" w:themeColor="text1"/>
                <w:lang w:val="en-US"/>
              </w:rPr>
            </w:pPr>
            <w:r w:rsidRPr="008902C9">
              <w:rPr>
                <w:rFonts w:ascii="Georgia" w:eastAsia="Cambria-Italic" w:hAnsi="Georgia"/>
                <w:color w:val="000000" w:themeColor="text1"/>
                <w:lang w:val="en-US"/>
              </w:rPr>
              <w:t>22.08</w:t>
            </w:r>
          </w:p>
        </w:tc>
        <w:tc>
          <w:tcPr>
            <w:tcW w:w="577" w:type="pct"/>
            <w:vAlign w:val="center"/>
          </w:tcPr>
          <w:p w14:paraId="37387F61"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50</w:t>
            </w:r>
          </w:p>
        </w:tc>
        <w:tc>
          <w:tcPr>
            <w:tcW w:w="559" w:type="pct"/>
            <w:vAlign w:val="center"/>
          </w:tcPr>
          <w:p w14:paraId="0D7B7FF0"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0.3300</w:t>
            </w:r>
          </w:p>
        </w:tc>
        <w:tc>
          <w:tcPr>
            <w:tcW w:w="599" w:type="pct"/>
            <w:vAlign w:val="center"/>
          </w:tcPr>
          <w:p w14:paraId="55E7C98B"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2</w:t>
            </w:r>
          </w:p>
        </w:tc>
        <w:tc>
          <w:tcPr>
            <w:tcW w:w="564" w:type="pct"/>
            <w:vAlign w:val="center"/>
          </w:tcPr>
          <w:p w14:paraId="7E60C95C"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32</w:t>
            </w:r>
          </w:p>
        </w:tc>
        <w:tc>
          <w:tcPr>
            <w:tcW w:w="583" w:type="pct"/>
            <w:vAlign w:val="center"/>
          </w:tcPr>
          <w:p w14:paraId="6219D4C4"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w:t>
            </w:r>
          </w:p>
        </w:tc>
        <w:tc>
          <w:tcPr>
            <w:tcW w:w="535" w:type="pct"/>
            <w:vAlign w:val="center"/>
          </w:tcPr>
          <w:p w14:paraId="14045745"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0.3736</w:t>
            </w:r>
          </w:p>
        </w:tc>
        <w:tc>
          <w:tcPr>
            <w:tcW w:w="625" w:type="pct"/>
          </w:tcPr>
          <w:p w14:paraId="0594B368" w14:textId="77777777" w:rsidR="00110618" w:rsidRPr="008902C9" w:rsidRDefault="00110618" w:rsidP="003446BA">
            <w:pPr>
              <w:rPr>
                <w:rFonts w:ascii="Georgia" w:hAnsi="Georgia" w:cs="Times New Roman"/>
                <w:color w:val="000000" w:themeColor="text1"/>
                <w:sz w:val="24"/>
                <w:szCs w:val="24"/>
              </w:rPr>
            </w:pPr>
            <w:r w:rsidRPr="008902C9">
              <w:rPr>
                <w:rFonts w:ascii="Georgia" w:hAnsi="Georgia" w:cs="Times New Roman"/>
                <w:color w:val="000000" w:themeColor="text1"/>
                <w:sz w:val="24"/>
                <w:szCs w:val="24"/>
              </w:rPr>
              <w:t xml:space="preserve">   4.32</w:t>
            </w:r>
          </w:p>
        </w:tc>
      </w:tr>
      <w:tr w:rsidR="00110618" w:rsidRPr="008902C9" w14:paraId="24AB6523" w14:textId="77777777" w:rsidTr="008A7C2B">
        <w:trPr>
          <w:trHeight w:val="957"/>
        </w:trPr>
        <w:tc>
          <w:tcPr>
            <w:tcW w:w="417" w:type="pct"/>
            <w:vAlign w:val="center"/>
          </w:tcPr>
          <w:p w14:paraId="6059ABC8"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1.6-4.55</w:t>
            </w:r>
          </w:p>
        </w:tc>
        <w:tc>
          <w:tcPr>
            <w:tcW w:w="541" w:type="pct"/>
            <w:vAlign w:val="center"/>
          </w:tcPr>
          <w:p w14:paraId="6B2004D3" w14:textId="77777777" w:rsidR="00110618" w:rsidRPr="008902C9" w:rsidRDefault="00110618" w:rsidP="003446BA">
            <w:pPr>
              <w:pStyle w:val="Body"/>
              <w:jc w:val="center"/>
              <w:rPr>
                <w:rFonts w:ascii="Georgia" w:eastAsia="Cambria-Italic" w:hAnsi="Georgia"/>
                <w:color w:val="000000" w:themeColor="text1"/>
                <w:lang w:val="en-US"/>
              </w:rPr>
            </w:pPr>
            <w:r w:rsidRPr="008902C9">
              <w:rPr>
                <w:rFonts w:ascii="Georgia" w:eastAsia="Cambria-Italic" w:hAnsi="Georgia"/>
                <w:color w:val="000000" w:themeColor="text1"/>
                <w:lang w:val="en-US"/>
              </w:rPr>
              <w:t>20.39</w:t>
            </w:r>
          </w:p>
        </w:tc>
        <w:tc>
          <w:tcPr>
            <w:tcW w:w="577" w:type="pct"/>
            <w:vAlign w:val="center"/>
          </w:tcPr>
          <w:p w14:paraId="46660571"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50</w:t>
            </w:r>
          </w:p>
        </w:tc>
        <w:tc>
          <w:tcPr>
            <w:tcW w:w="559" w:type="pct"/>
            <w:vAlign w:val="center"/>
          </w:tcPr>
          <w:p w14:paraId="52EBA461"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0.35</w:t>
            </w:r>
          </w:p>
        </w:tc>
        <w:tc>
          <w:tcPr>
            <w:tcW w:w="599" w:type="pct"/>
            <w:vAlign w:val="center"/>
          </w:tcPr>
          <w:p w14:paraId="350DFF65"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2</w:t>
            </w:r>
          </w:p>
        </w:tc>
        <w:tc>
          <w:tcPr>
            <w:tcW w:w="564" w:type="pct"/>
            <w:vAlign w:val="center"/>
          </w:tcPr>
          <w:p w14:paraId="750B9D94"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32</w:t>
            </w:r>
          </w:p>
        </w:tc>
        <w:tc>
          <w:tcPr>
            <w:tcW w:w="583" w:type="pct"/>
            <w:vAlign w:val="center"/>
          </w:tcPr>
          <w:p w14:paraId="59A93970"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w:t>
            </w:r>
          </w:p>
        </w:tc>
        <w:tc>
          <w:tcPr>
            <w:tcW w:w="535" w:type="pct"/>
            <w:vAlign w:val="center"/>
          </w:tcPr>
          <w:p w14:paraId="4C0D757F"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0.3736</w:t>
            </w:r>
          </w:p>
        </w:tc>
        <w:tc>
          <w:tcPr>
            <w:tcW w:w="625" w:type="pct"/>
          </w:tcPr>
          <w:p w14:paraId="3B6173FC" w14:textId="77777777" w:rsidR="00110618" w:rsidRPr="008902C9" w:rsidRDefault="00110618" w:rsidP="003446BA">
            <w:pPr>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4.32</w:t>
            </w:r>
          </w:p>
        </w:tc>
      </w:tr>
      <w:tr w:rsidR="00110618" w:rsidRPr="008902C9" w14:paraId="47692D7C" w14:textId="77777777" w:rsidTr="008A7C2B">
        <w:trPr>
          <w:trHeight w:val="362"/>
        </w:trPr>
        <w:tc>
          <w:tcPr>
            <w:tcW w:w="417" w:type="pct"/>
            <w:vAlign w:val="center"/>
          </w:tcPr>
          <w:p w14:paraId="5E53BA58"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4.55-6</w:t>
            </w:r>
          </w:p>
        </w:tc>
        <w:tc>
          <w:tcPr>
            <w:tcW w:w="541" w:type="pct"/>
            <w:vAlign w:val="center"/>
          </w:tcPr>
          <w:p w14:paraId="4D209883" w14:textId="77777777" w:rsidR="00110618" w:rsidRPr="008902C9" w:rsidRDefault="00110618" w:rsidP="003446BA">
            <w:pPr>
              <w:pStyle w:val="Body"/>
              <w:jc w:val="center"/>
              <w:rPr>
                <w:rFonts w:ascii="Georgia" w:eastAsia="Cambria-Italic" w:hAnsi="Georgia"/>
                <w:color w:val="000000" w:themeColor="text1"/>
                <w:lang w:val="en-US"/>
              </w:rPr>
            </w:pPr>
            <w:r w:rsidRPr="008902C9">
              <w:rPr>
                <w:rFonts w:ascii="Georgia" w:eastAsia="Cambria-Italic" w:hAnsi="Georgia"/>
                <w:color w:val="000000" w:themeColor="text1"/>
                <w:lang w:val="en-US"/>
              </w:rPr>
              <w:t>20.77</w:t>
            </w:r>
          </w:p>
        </w:tc>
        <w:tc>
          <w:tcPr>
            <w:tcW w:w="577" w:type="pct"/>
            <w:vAlign w:val="center"/>
          </w:tcPr>
          <w:p w14:paraId="7687AB8F"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50</w:t>
            </w:r>
          </w:p>
        </w:tc>
        <w:tc>
          <w:tcPr>
            <w:tcW w:w="559" w:type="pct"/>
            <w:vAlign w:val="center"/>
          </w:tcPr>
          <w:p w14:paraId="4DCD8236"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0.35</w:t>
            </w:r>
          </w:p>
        </w:tc>
        <w:tc>
          <w:tcPr>
            <w:tcW w:w="599" w:type="pct"/>
            <w:vAlign w:val="center"/>
          </w:tcPr>
          <w:p w14:paraId="600935CB"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17</w:t>
            </w:r>
          </w:p>
        </w:tc>
        <w:tc>
          <w:tcPr>
            <w:tcW w:w="564" w:type="pct"/>
            <w:vAlign w:val="center"/>
          </w:tcPr>
          <w:p w14:paraId="5C61A754"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32</w:t>
            </w:r>
          </w:p>
        </w:tc>
        <w:tc>
          <w:tcPr>
            <w:tcW w:w="583" w:type="pct"/>
            <w:vAlign w:val="center"/>
          </w:tcPr>
          <w:p w14:paraId="295D21A6"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w:t>
            </w:r>
          </w:p>
        </w:tc>
        <w:tc>
          <w:tcPr>
            <w:tcW w:w="535" w:type="pct"/>
            <w:vAlign w:val="center"/>
          </w:tcPr>
          <w:p w14:paraId="74E0B8DD" w14:textId="77777777" w:rsidR="00110618" w:rsidRPr="008902C9" w:rsidRDefault="00110618" w:rsidP="003446BA">
            <w:pPr>
              <w:pStyle w:val="Body"/>
              <w:jc w:val="center"/>
              <w:rPr>
                <w:rFonts w:ascii="Georgia" w:hAnsi="Georgia"/>
                <w:color w:val="000000" w:themeColor="text1"/>
              </w:rPr>
            </w:pPr>
            <w:r w:rsidRPr="008902C9">
              <w:rPr>
                <w:rFonts w:ascii="Georgia" w:hAnsi="Georgia"/>
                <w:color w:val="000000" w:themeColor="text1"/>
              </w:rPr>
              <w:t>0.3736</w:t>
            </w:r>
          </w:p>
        </w:tc>
        <w:tc>
          <w:tcPr>
            <w:tcW w:w="625" w:type="pct"/>
          </w:tcPr>
          <w:p w14:paraId="6C20F523" w14:textId="77777777" w:rsidR="00110618" w:rsidRPr="008902C9" w:rsidRDefault="00110618" w:rsidP="003446BA">
            <w:pPr>
              <w:jc w:val="center"/>
              <w:rPr>
                <w:rFonts w:ascii="Georgia" w:hAnsi="Georgia" w:cs="Times New Roman"/>
                <w:color w:val="000000" w:themeColor="text1"/>
                <w:sz w:val="24"/>
                <w:szCs w:val="24"/>
              </w:rPr>
            </w:pPr>
            <w:r w:rsidRPr="008902C9">
              <w:rPr>
                <w:rFonts w:ascii="Georgia" w:hAnsi="Georgia" w:cs="Times New Roman"/>
                <w:color w:val="000000" w:themeColor="text1"/>
                <w:sz w:val="24"/>
                <w:szCs w:val="24"/>
              </w:rPr>
              <w:t>4.32</w:t>
            </w:r>
          </w:p>
        </w:tc>
      </w:tr>
    </w:tbl>
    <w:p w14:paraId="54F2EF56" w14:textId="77777777" w:rsidR="006222FF" w:rsidRPr="008902C9" w:rsidRDefault="006222FF" w:rsidP="00110618">
      <w:pPr>
        <w:pStyle w:val="bullet2"/>
        <w:numPr>
          <w:ilvl w:val="0"/>
          <w:numId w:val="0"/>
        </w:numPr>
        <w:rPr>
          <w:rFonts w:ascii="Georgia" w:hAnsi="Georgia"/>
          <w:b/>
          <w:color w:val="000000" w:themeColor="text1"/>
        </w:rPr>
      </w:pPr>
    </w:p>
    <w:p w14:paraId="6B565A27" w14:textId="4B22926A" w:rsidR="00110618" w:rsidRPr="008902C9" w:rsidRDefault="00110618" w:rsidP="00110618">
      <w:pPr>
        <w:pStyle w:val="bullet2"/>
        <w:numPr>
          <w:ilvl w:val="0"/>
          <w:numId w:val="0"/>
        </w:numPr>
        <w:rPr>
          <w:rFonts w:ascii="Georgia" w:hAnsi="Georgia"/>
          <w:color w:val="000000" w:themeColor="text1"/>
        </w:rPr>
      </w:pPr>
      <w:r w:rsidRPr="008902C9">
        <w:rPr>
          <w:rFonts w:ascii="Georgia" w:hAnsi="Georgia"/>
          <w:color w:val="000000" w:themeColor="text1"/>
        </w:rPr>
        <w:t>Intertidal region:</w:t>
      </w:r>
    </w:p>
    <w:p w14:paraId="1F2ACF81" w14:textId="09A77040" w:rsidR="00923E73" w:rsidRPr="008902C9" w:rsidRDefault="00110618" w:rsidP="00110618">
      <w:pPr>
        <w:pStyle w:val="bullet2"/>
        <w:numPr>
          <w:ilvl w:val="0"/>
          <w:numId w:val="0"/>
        </w:numPr>
        <w:spacing w:line="240" w:lineRule="auto"/>
        <w:rPr>
          <w:rFonts w:ascii="Georgia" w:hAnsi="Georgia"/>
          <w:color w:val="000000" w:themeColor="text1"/>
        </w:rPr>
      </w:pPr>
      <w:r w:rsidRPr="008902C9">
        <w:rPr>
          <w:rFonts w:ascii="Georgia" w:hAnsi="Georgia"/>
          <w:b/>
          <w:color w:val="000000" w:themeColor="text1"/>
        </w:rPr>
        <w:tab/>
      </w:r>
      <w:r w:rsidRPr="008902C9">
        <w:rPr>
          <w:rFonts w:ascii="Georgia" w:hAnsi="Georgia"/>
          <w:b/>
          <w:bCs/>
          <w:color w:val="000000" w:themeColor="text1"/>
        </w:rPr>
        <w:t>Tabl</w:t>
      </w:r>
      <w:r w:rsidR="0073637F" w:rsidRPr="008902C9">
        <w:rPr>
          <w:rFonts w:ascii="Georgia" w:hAnsi="Georgia"/>
          <w:b/>
          <w:bCs/>
          <w:color w:val="000000" w:themeColor="text1"/>
        </w:rPr>
        <w:t>e</w:t>
      </w:r>
      <w:r w:rsidR="00480803" w:rsidRPr="008902C9">
        <w:rPr>
          <w:rFonts w:ascii="Georgia" w:hAnsi="Georgia"/>
          <w:b/>
          <w:bCs/>
          <w:color w:val="000000" w:themeColor="text1"/>
        </w:rPr>
        <w:t xml:space="preserve"> 15.1</w:t>
      </w:r>
      <w:r w:rsidR="00087C27" w:rsidRPr="008902C9">
        <w:rPr>
          <w:rFonts w:ascii="Georgia" w:hAnsi="Georgia"/>
          <w:b/>
          <w:bCs/>
          <w:color w:val="000000" w:themeColor="text1"/>
        </w:rPr>
        <w:t>5</w:t>
      </w:r>
      <w:r w:rsidR="0073637F" w:rsidRPr="008902C9">
        <w:rPr>
          <w:rFonts w:ascii="Georgia" w:hAnsi="Georgia"/>
          <w:color w:val="000000" w:themeColor="text1"/>
        </w:rPr>
        <w:t xml:space="preserve"> show</w:t>
      </w:r>
      <w:r w:rsidR="00480803" w:rsidRPr="008902C9">
        <w:rPr>
          <w:rFonts w:ascii="Georgia" w:hAnsi="Georgia"/>
          <w:color w:val="000000" w:themeColor="text1"/>
        </w:rPr>
        <w:t>s</w:t>
      </w:r>
      <w:r w:rsidR="0073637F" w:rsidRPr="008902C9">
        <w:rPr>
          <w:rFonts w:ascii="Georgia" w:hAnsi="Georgia"/>
          <w:color w:val="000000" w:themeColor="text1"/>
        </w:rPr>
        <w:t xml:space="preserve"> the details of ground </w:t>
      </w:r>
      <w:r w:rsidRPr="008902C9">
        <w:rPr>
          <w:rFonts w:ascii="Georgia" w:hAnsi="Georgia"/>
          <w:color w:val="000000" w:themeColor="text1"/>
        </w:rPr>
        <w:t>improvement</w:t>
      </w:r>
      <w:r w:rsidR="0073637F" w:rsidRPr="008902C9">
        <w:rPr>
          <w:rFonts w:ascii="Georgia" w:hAnsi="Georgia"/>
          <w:color w:val="000000" w:themeColor="text1"/>
        </w:rPr>
        <w:t xml:space="preserve"> method</w:t>
      </w:r>
      <w:r w:rsidRPr="008902C9">
        <w:rPr>
          <w:rFonts w:ascii="Georgia" w:hAnsi="Georgia"/>
          <w:color w:val="000000" w:themeColor="text1"/>
        </w:rPr>
        <w:t xml:space="preserve"> proposed for various zones in intertidal region. Further, dredging out of soft clay is proposed in the zones </w:t>
      </w:r>
      <w:r w:rsidR="006879FC" w:rsidRPr="008902C9">
        <w:rPr>
          <w:rFonts w:ascii="Georgia" w:hAnsi="Georgia"/>
          <w:color w:val="000000" w:themeColor="text1"/>
        </w:rPr>
        <w:t>corresponding</w:t>
      </w:r>
      <w:r w:rsidRPr="008902C9">
        <w:rPr>
          <w:rFonts w:ascii="Georgia" w:hAnsi="Georgia"/>
          <w:color w:val="000000" w:themeColor="text1"/>
        </w:rPr>
        <w:t xml:space="preserve"> to R.L -5 m cross section.</w:t>
      </w:r>
    </w:p>
    <w:p w14:paraId="5632405C" w14:textId="77777777" w:rsidR="006222FF" w:rsidRPr="008902C9" w:rsidRDefault="006222FF" w:rsidP="00110618">
      <w:pPr>
        <w:pStyle w:val="bullet2"/>
        <w:numPr>
          <w:ilvl w:val="0"/>
          <w:numId w:val="0"/>
        </w:numPr>
        <w:spacing w:line="240" w:lineRule="auto"/>
        <w:rPr>
          <w:rFonts w:ascii="Georgia" w:hAnsi="Georgia"/>
          <w:color w:val="000000" w:themeColor="text1"/>
        </w:rPr>
      </w:pPr>
    </w:p>
    <w:p w14:paraId="6596660E" w14:textId="04981569" w:rsidR="00110618" w:rsidRPr="008902C9" w:rsidRDefault="00722470" w:rsidP="00923E73">
      <w:pPr>
        <w:pStyle w:val="bullet2"/>
        <w:numPr>
          <w:ilvl w:val="0"/>
          <w:numId w:val="0"/>
        </w:numPr>
        <w:rPr>
          <w:rFonts w:ascii="Georgia" w:hAnsi="Georgia"/>
          <w:b/>
          <w:color w:val="000000" w:themeColor="text1"/>
        </w:rPr>
      </w:pPr>
      <w:r w:rsidRPr="008902C9">
        <w:rPr>
          <w:rFonts w:ascii="Georgia" w:hAnsi="Georgia"/>
          <w:b/>
          <w:color w:val="000000" w:themeColor="text1"/>
        </w:rPr>
        <w:t>Table 15.1</w:t>
      </w:r>
      <w:r w:rsidR="00087C27" w:rsidRPr="008902C9">
        <w:rPr>
          <w:rFonts w:ascii="Georgia" w:hAnsi="Georgia"/>
          <w:b/>
          <w:color w:val="000000" w:themeColor="text1"/>
        </w:rPr>
        <w:t>5</w:t>
      </w:r>
      <w:r w:rsidR="00110618" w:rsidRPr="008902C9">
        <w:rPr>
          <w:rFonts w:ascii="Georgia" w:hAnsi="Georgia"/>
          <w:b/>
          <w:color w:val="000000" w:themeColor="text1"/>
        </w:rPr>
        <w:t xml:space="preserve"> Proposed treatment method for various soil zones </w:t>
      </w:r>
    </w:p>
    <w:tbl>
      <w:tblPr>
        <w:tblpPr w:leftFromText="180" w:rightFromText="180" w:vertAnchor="text" w:horzAnchor="margin" w:tblpY="10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1519"/>
        <w:gridCol w:w="1418"/>
        <w:gridCol w:w="2758"/>
        <w:gridCol w:w="1911"/>
        <w:gridCol w:w="2113"/>
      </w:tblGrid>
      <w:tr w:rsidR="006222FF" w:rsidRPr="008902C9" w14:paraId="685217EF" w14:textId="29DB607F" w:rsidTr="00A74B93">
        <w:trPr>
          <w:trHeight w:val="843"/>
        </w:trPr>
        <w:tc>
          <w:tcPr>
            <w:tcW w:w="781" w:type="pct"/>
            <w:shd w:val="clear" w:color="auto" w:fill="FFFFFF" w:themeFill="background1"/>
            <w:tcMar>
              <w:top w:w="75" w:type="dxa"/>
              <w:left w:w="150" w:type="dxa"/>
              <w:bottom w:w="75" w:type="dxa"/>
              <w:right w:w="150" w:type="dxa"/>
            </w:tcMar>
            <w:hideMark/>
          </w:tcPr>
          <w:p w14:paraId="0B991113" w14:textId="77777777" w:rsidR="006222FF" w:rsidRPr="008902C9" w:rsidRDefault="006222FF" w:rsidP="006222FF">
            <w:pPr>
              <w:spacing w:after="0" w:line="240" w:lineRule="auto"/>
              <w:rPr>
                <w:rFonts w:ascii="Georgia" w:eastAsia="Times New Roman" w:hAnsi="Georgia" w:cs="Times New Roman"/>
                <w:b/>
                <w:color w:val="000000" w:themeColor="text1"/>
                <w:sz w:val="24"/>
                <w:szCs w:val="24"/>
                <w:lang w:eastAsia="en-IN"/>
              </w:rPr>
            </w:pPr>
          </w:p>
          <w:p w14:paraId="0A30B7E2" w14:textId="77777777" w:rsidR="006222FF" w:rsidRPr="008902C9" w:rsidRDefault="006222FF" w:rsidP="003D5FB9">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bCs/>
                <w:color w:val="000000" w:themeColor="text1"/>
                <w:sz w:val="24"/>
                <w:szCs w:val="24"/>
                <w:lang w:eastAsia="en-IN"/>
              </w:rPr>
              <w:t>S. no.</w:t>
            </w:r>
          </w:p>
        </w:tc>
        <w:tc>
          <w:tcPr>
            <w:tcW w:w="729" w:type="pct"/>
            <w:shd w:val="clear" w:color="auto" w:fill="FFFFFF" w:themeFill="background1"/>
            <w:tcMar>
              <w:top w:w="75" w:type="dxa"/>
              <w:left w:w="150" w:type="dxa"/>
              <w:bottom w:w="75" w:type="dxa"/>
              <w:right w:w="150" w:type="dxa"/>
            </w:tcMar>
            <w:hideMark/>
          </w:tcPr>
          <w:p w14:paraId="0A0B1280" w14:textId="77777777" w:rsidR="006222FF" w:rsidRPr="008902C9" w:rsidRDefault="006222FF" w:rsidP="003D5FB9">
            <w:pPr>
              <w:spacing w:after="0" w:line="240" w:lineRule="auto"/>
              <w:jc w:val="center"/>
              <w:rPr>
                <w:rFonts w:ascii="Georgia" w:eastAsia="Times New Roman" w:hAnsi="Georgia" w:cs="Times New Roman"/>
                <w:b/>
                <w:color w:val="000000" w:themeColor="text1"/>
                <w:sz w:val="24"/>
                <w:szCs w:val="24"/>
                <w:lang w:eastAsia="en-IN"/>
              </w:rPr>
            </w:pPr>
          </w:p>
          <w:p w14:paraId="65D17138" w14:textId="77777777" w:rsidR="006222FF" w:rsidRPr="008902C9" w:rsidRDefault="006222FF" w:rsidP="003D5FB9">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bCs/>
                <w:color w:val="000000" w:themeColor="text1"/>
                <w:sz w:val="24"/>
                <w:szCs w:val="24"/>
                <w:lang w:eastAsia="en-IN"/>
              </w:rPr>
              <w:t>BH no.</w:t>
            </w:r>
          </w:p>
        </w:tc>
        <w:tc>
          <w:tcPr>
            <w:tcW w:w="1419" w:type="pct"/>
            <w:shd w:val="clear" w:color="auto" w:fill="FFFFFF" w:themeFill="background1"/>
          </w:tcPr>
          <w:p w14:paraId="2EF15E71" w14:textId="77777777" w:rsidR="006222FF" w:rsidRPr="008902C9" w:rsidRDefault="006222FF" w:rsidP="003D5FB9">
            <w:pPr>
              <w:spacing w:after="0" w:line="240" w:lineRule="auto"/>
              <w:jc w:val="center"/>
              <w:rPr>
                <w:rFonts w:ascii="Georgia" w:eastAsia="Times New Roman" w:hAnsi="Georgia" w:cs="Times New Roman"/>
                <w:b/>
                <w:color w:val="000000" w:themeColor="text1"/>
                <w:sz w:val="24"/>
                <w:szCs w:val="24"/>
                <w:lang w:eastAsia="en-IN"/>
              </w:rPr>
            </w:pPr>
          </w:p>
          <w:p w14:paraId="7CC0DA82" w14:textId="77777777" w:rsidR="006222FF" w:rsidRPr="008902C9" w:rsidRDefault="006222FF" w:rsidP="003D5FB9">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color w:val="000000" w:themeColor="text1"/>
                <w:sz w:val="24"/>
                <w:szCs w:val="24"/>
                <w:lang w:eastAsia="en-IN"/>
              </w:rPr>
              <w:t>Type of soil</w:t>
            </w:r>
          </w:p>
        </w:tc>
        <w:tc>
          <w:tcPr>
            <w:tcW w:w="983" w:type="pct"/>
            <w:shd w:val="clear" w:color="auto" w:fill="FFFFFF" w:themeFill="background1"/>
            <w:tcMar>
              <w:top w:w="75" w:type="dxa"/>
              <w:left w:w="150" w:type="dxa"/>
              <w:bottom w:w="75" w:type="dxa"/>
              <w:right w:w="150" w:type="dxa"/>
            </w:tcMar>
            <w:hideMark/>
          </w:tcPr>
          <w:p w14:paraId="0D8B95AE" w14:textId="77777777" w:rsidR="006222FF" w:rsidRPr="008902C9" w:rsidRDefault="006222FF" w:rsidP="003D5FB9">
            <w:pPr>
              <w:spacing w:after="0" w:line="240" w:lineRule="auto"/>
              <w:jc w:val="center"/>
              <w:rPr>
                <w:rFonts w:ascii="Georgia" w:eastAsia="Times New Roman" w:hAnsi="Georgia" w:cs="Times New Roman"/>
                <w:b/>
                <w:color w:val="000000" w:themeColor="text1"/>
                <w:sz w:val="24"/>
                <w:szCs w:val="24"/>
                <w:lang w:eastAsia="en-IN"/>
              </w:rPr>
            </w:pPr>
          </w:p>
          <w:p w14:paraId="3EF9EFC8" w14:textId="77777777" w:rsidR="006222FF" w:rsidRPr="008902C9" w:rsidRDefault="006222FF" w:rsidP="003D5FB9">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bCs/>
                <w:color w:val="000000" w:themeColor="text1"/>
                <w:sz w:val="24"/>
                <w:szCs w:val="24"/>
                <w:lang w:eastAsia="en-IN"/>
              </w:rPr>
              <w:t>Thickness</w:t>
            </w:r>
          </w:p>
        </w:tc>
        <w:tc>
          <w:tcPr>
            <w:tcW w:w="1087" w:type="pct"/>
            <w:shd w:val="clear" w:color="auto" w:fill="FFFFFF" w:themeFill="background1"/>
            <w:tcMar>
              <w:top w:w="75" w:type="dxa"/>
              <w:left w:w="150" w:type="dxa"/>
              <w:bottom w:w="75" w:type="dxa"/>
              <w:right w:w="150" w:type="dxa"/>
            </w:tcMar>
            <w:hideMark/>
          </w:tcPr>
          <w:p w14:paraId="15708EA5" w14:textId="77777777" w:rsidR="006222FF" w:rsidRPr="008902C9" w:rsidRDefault="006222FF" w:rsidP="003D5FB9">
            <w:pPr>
              <w:spacing w:after="0" w:line="240" w:lineRule="auto"/>
              <w:jc w:val="center"/>
              <w:rPr>
                <w:rFonts w:ascii="Georgia" w:eastAsia="Times New Roman" w:hAnsi="Georgia" w:cs="Times New Roman"/>
                <w:b/>
                <w:color w:val="000000" w:themeColor="text1"/>
                <w:sz w:val="24"/>
                <w:szCs w:val="24"/>
                <w:lang w:eastAsia="en-IN"/>
              </w:rPr>
            </w:pPr>
          </w:p>
          <w:p w14:paraId="1A1D1241" w14:textId="77777777" w:rsidR="006222FF" w:rsidRPr="008902C9" w:rsidRDefault="006222FF" w:rsidP="003D5FB9">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bCs/>
                <w:color w:val="000000" w:themeColor="text1"/>
                <w:sz w:val="24"/>
                <w:szCs w:val="24"/>
                <w:lang w:eastAsia="en-IN"/>
              </w:rPr>
              <w:t>Method of treatment</w:t>
            </w:r>
          </w:p>
        </w:tc>
      </w:tr>
      <w:tr w:rsidR="006222FF" w:rsidRPr="008902C9" w14:paraId="58FF38F5" w14:textId="23DE2A69" w:rsidTr="00A74B93">
        <w:trPr>
          <w:trHeight w:val="34"/>
        </w:trPr>
        <w:tc>
          <w:tcPr>
            <w:tcW w:w="781" w:type="pct"/>
            <w:shd w:val="clear" w:color="auto" w:fill="FFFFFF" w:themeFill="background1"/>
            <w:tcMar>
              <w:top w:w="75" w:type="dxa"/>
              <w:left w:w="150" w:type="dxa"/>
              <w:bottom w:w="75" w:type="dxa"/>
              <w:right w:w="150" w:type="dxa"/>
            </w:tcMar>
            <w:vAlign w:val="center"/>
            <w:hideMark/>
          </w:tcPr>
          <w:p w14:paraId="306D213D"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w:t>
            </w:r>
          </w:p>
        </w:tc>
        <w:tc>
          <w:tcPr>
            <w:tcW w:w="729" w:type="pct"/>
            <w:shd w:val="clear" w:color="auto" w:fill="FFFFFF" w:themeFill="background1"/>
            <w:tcMar>
              <w:top w:w="75" w:type="dxa"/>
              <w:left w:w="150" w:type="dxa"/>
              <w:bottom w:w="75" w:type="dxa"/>
              <w:right w:w="150" w:type="dxa"/>
            </w:tcMar>
            <w:vAlign w:val="center"/>
            <w:hideMark/>
          </w:tcPr>
          <w:p w14:paraId="65A0ECD6"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T1</w:t>
            </w:r>
          </w:p>
        </w:tc>
        <w:tc>
          <w:tcPr>
            <w:tcW w:w="1419" w:type="pct"/>
            <w:vMerge w:val="restart"/>
            <w:shd w:val="clear" w:color="auto" w:fill="FFFFFF" w:themeFill="background1"/>
            <w:vAlign w:val="center"/>
          </w:tcPr>
          <w:p w14:paraId="69AAB91D"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Soft clay</w:t>
            </w:r>
          </w:p>
        </w:tc>
        <w:tc>
          <w:tcPr>
            <w:tcW w:w="983" w:type="pct"/>
            <w:shd w:val="clear" w:color="auto" w:fill="FFFFFF" w:themeFill="background1"/>
            <w:tcMar>
              <w:top w:w="75" w:type="dxa"/>
              <w:left w:w="150" w:type="dxa"/>
              <w:bottom w:w="75" w:type="dxa"/>
              <w:right w:w="150" w:type="dxa"/>
            </w:tcMar>
            <w:vAlign w:val="center"/>
            <w:hideMark/>
          </w:tcPr>
          <w:p w14:paraId="558C728A"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9 m</w:t>
            </w:r>
          </w:p>
        </w:tc>
        <w:tc>
          <w:tcPr>
            <w:tcW w:w="1087" w:type="pct"/>
            <w:vMerge w:val="restart"/>
            <w:shd w:val="clear" w:color="auto" w:fill="FFFFFF" w:themeFill="background1"/>
            <w:tcMar>
              <w:top w:w="75" w:type="dxa"/>
              <w:left w:w="150" w:type="dxa"/>
              <w:bottom w:w="75" w:type="dxa"/>
              <w:right w:w="150" w:type="dxa"/>
            </w:tcMar>
            <w:vAlign w:val="center"/>
          </w:tcPr>
          <w:p w14:paraId="0812EC48"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Stone Columns</w:t>
            </w:r>
          </w:p>
        </w:tc>
      </w:tr>
      <w:tr w:rsidR="006222FF" w:rsidRPr="008902C9" w14:paraId="5F4BD183" w14:textId="31CB6DC7" w:rsidTr="00A74B93">
        <w:trPr>
          <w:trHeight w:val="34"/>
        </w:trPr>
        <w:tc>
          <w:tcPr>
            <w:tcW w:w="781" w:type="pct"/>
            <w:shd w:val="clear" w:color="auto" w:fill="FFFFFF" w:themeFill="background1"/>
            <w:tcMar>
              <w:top w:w="75" w:type="dxa"/>
              <w:left w:w="150" w:type="dxa"/>
              <w:bottom w:w="75" w:type="dxa"/>
              <w:right w:w="150" w:type="dxa"/>
            </w:tcMar>
            <w:vAlign w:val="center"/>
            <w:hideMark/>
          </w:tcPr>
          <w:p w14:paraId="5238EEB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2</w:t>
            </w:r>
          </w:p>
        </w:tc>
        <w:tc>
          <w:tcPr>
            <w:tcW w:w="729" w:type="pct"/>
            <w:shd w:val="clear" w:color="auto" w:fill="FFFFFF" w:themeFill="background1"/>
            <w:tcMar>
              <w:top w:w="75" w:type="dxa"/>
              <w:left w:w="150" w:type="dxa"/>
              <w:bottom w:w="75" w:type="dxa"/>
              <w:right w:w="150" w:type="dxa"/>
            </w:tcMar>
            <w:vAlign w:val="center"/>
            <w:hideMark/>
          </w:tcPr>
          <w:p w14:paraId="6D29AE0D"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T2</w:t>
            </w:r>
          </w:p>
        </w:tc>
        <w:tc>
          <w:tcPr>
            <w:tcW w:w="1419" w:type="pct"/>
            <w:vMerge/>
            <w:shd w:val="clear" w:color="auto" w:fill="FFFFFF" w:themeFill="background1"/>
            <w:vAlign w:val="center"/>
          </w:tcPr>
          <w:p w14:paraId="730719F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c>
          <w:tcPr>
            <w:tcW w:w="983" w:type="pct"/>
            <w:shd w:val="clear" w:color="auto" w:fill="FFFFFF" w:themeFill="background1"/>
            <w:tcMar>
              <w:top w:w="75" w:type="dxa"/>
              <w:left w:w="150" w:type="dxa"/>
              <w:bottom w:w="75" w:type="dxa"/>
              <w:right w:w="150" w:type="dxa"/>
            </w:tcMar>
            <w:vAlign w:val="center"/>
            <w:hideMark/>
          </w:tcPr>
          <w:p w14:paraId="727AF7B5"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12 m</w:t>
            </w:r>
          </w:p>
        </w:tc>
        <w:tc>
          <w:tcPr>
            <w:tcW w:w="1087" w:type="pct"/>
            <w:vMerge/>
            <w:shd w:val="clear" w:color="auto" w:fill="FFFFFF" w:themeFill="background1"/>
            <w:tcMar>
              <w:top w:w="75" w:type="dxa"/>
              <w:left w:w="150" w:type="dxa"/>
              <w:bottom w:w="75" w:type="dxa"/>
              <w:right w:w="150" w:type="dxa"/>
            </w:tcMar>
            <w:vAlign w:val="center"/>
          </w:tcPr>
          <w:p w14:paraId="727DCDC4"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r>
      <w:tr w:rsidR="006222FF" w:rsidRPr="008902C9" w14:paraId="5A3223AF" w14:textId="6AFE3301" w:rsidTr="00A74B93">
        <w:trPr>
          <w:trHeight w:val="34"/>
        </w:trPr>
        <w:tc>
          <w:tcPr>
            <w:tcW w:w="781" w:type="pct"/>
            <w:shd w:val="clear" w:color="auto" w:fill="FFFFFF" w:themeFill="background1"/>
            <w:tcMar>
              <w:top w:w="75" w:type="dxa"/>
              <w:left w:w="150" w:type="dxa"/>
              <w:bottom w:w="75" w:type="dxa"/>
              <w:right w:w="150" w:type="dxa"/>
            </w:tcMar>
            <w:vAlign w:val="center"/>
            <w:hideMark/>
          </w:tcPr>
          <w:p w14:paraId="7AB16B6C"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w:t>
            </w:r>
          </w:p>
        </w:tc>
        <w:tc>
          <w:tcPr>
            <w:tcW w:w="729" w:type="pct"/>
            <w:shd w:val="clear" w:color="auto" w:fill="FFFFFF" w:themeFill="background1"/>
            <w:tcMar>
              <w:top w:w="75" w:type="dxa"/>
              <w:left w:w="150" w:type="dxa"/>
              <w:bottom w:w="75" w:type="dxa"/>
              <w:right w:w="150" w:type="dxa"/>
            </w:tcMar>
            <w:vAlign w:val="center"/>
            <w:hideMark/>
          </w:tcPr>
          <w:p w14:paraId="704B4D04"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T3</w:t>
            </w:r>
          </w:p>
        </w:tc>
        <w:tc>
          <w:tcPr>
            <w:tcW w:w="1419" w:type="pct"/>
            <w:vMerge/>
            <w:shd w:val="clear" w:color="auto" w:fill="FFFFFF" w:themeFill="background1"/>
            <w:vAlign w:val="center"/>
          </w:tcPr>
          <w:p w14:paraId="13D67D9B"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c>
          <w:tcPr>
            <w:tcW w:w="983" w:type="pct"/>
            <w:shd w:val="clear" w:color="auto" w:fill="FFFFFF" w:themeFill="background1"/>
            <w:tcMar>
              <w:top w:w="75" w:type="dxa"/>
              <w:left w:w="150" w:type="dxa"/>
              <w:bottom w:w="75" w:type="dxa"/>
              <w:right w:w="150" w:type="dxa"/>
            </w:tcMar>
            <w:vAlign w:val="center"/>
            <w:hideMark/>
          </w:tcPr>
          <w:p w14:paraId="269D4D32"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10.5 m</w:t>
            </w:r>
          </w:p>
        </w:tc>
        <w:tc>
          <w:tcPr>
            <w:tcW w:w="1087" w:type="pct"/>
            <w:vMerge/>
            <w:shd w:val="clear" w:color="auto" w:fill="FFFFFF" w:themeFill="background1"/>
            <w:tcMar>
              <w:top w:w="75" w:type="dxa"/>
              <w:left w:w="150" w:type="dxa"/>
              <w:bottom w:w="75" w:type="dxa"/>
              <w:right w:w="150" w:type="dxa"/>
            </w:tcMar>
            <w:vAlign w:val="center"/>
          </w:tcPr>
          <w:p w14:paraId="7BA73F3E"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r>
      <w:tr w:rsidR="006222FF" w:rsidRPr="008902C9" w14:paraId="77BA52B5" w14:textId="18ED91EA" w:rsidTr="00A74B93">
        <w:trPr>
          <w:trHeight w:val="34"/>
        </w:trPr>
        <w:tc>
          <w:tcPr>
            <w:tcW w:w="781" w:type="pct"/>
            <w:shd w:val="clear" w:color="auto" w:fill="FFFFFF" w:themeFill="background1"/>
            <w:tcMar>
              <w:top w:w="75" w:type="dxa"/>
              <w:left w:w="150" w:type="dxa"/>
              <w:bottom w:w="75" w:type="dxa"/>
              <w:right w:w="150" w:type="dxa"/>
            </w:tcMar>
            <w:vAlign w:val="center"/>
            <w:hideMark/>
          </w:tcPr>
          <w:p w14:paraId="508FDBA5"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w:t>
            </w:r>
          </w:p>
        </w:tc>
        <w:tc>
          <w:tcPr>
            <w:tcW w:w="729" w:type="pct"/>
            <w:shd w:val="clear" w:color="auto" w:fill="FFFFFF" w:themeFill="background1"/>
            <w:tcMar>
              <w:top w:w="75" w:type="dxa"/>
              <w:left w:w="150" w:type="dxa"/>
              <w:bottom w:w="75" w:type="dxa"/>
              <w:right w:w="150" w:type="dxa"/>
            </w:tcMar>
            <w:vAlign w:val="center"/>
            <w:hideMark/>
          </w:tcPr>
          <w:p w14:paraId="39EA386F"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T9</w:t>
            </w:r>
          </w:p>
        </w:tc>
        <w:tc>
          <w:tcPr>
            <w:tcW w:w="1419" w:type="pct"/>
            <w:vMerge/>
            <w:shd w:val="clear" w:color="auto" w:fill="FFFFFF" w:themeFill="background1"/>
            <w:vAlign w:val="center"/>
          </w:tcPr>
          <w:p w14:paraId="030D0E5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c>
          <w:tcPr>
            <w:tcW w:w="983" w:type="pct"/>
            <w:shd w:val="clear" w:color="auto" w:fill="FFFFFF" w:themeFill="background1"/>
            <w:tcMar>
              <w:top w:w="75" w:type="dxa"/>
              <w:left w:w="150" w:type="dxa"/>
              <w:bottom w:w="75" w:type="dxa"/>
              <w:right w:w="150" w:type="dxa"/>
            </w:tcMar>
            <w:vAlign w:val="center"/>
            <w:hideMark/>
          </w:tcPr>
          <w:p w14:paraId="26EAB41C"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4.5 m</w:t>
            </w:r>
          </w:p>
        </w:tc>
        <w:tc>
          <w:tcPr>
            <w:tcW w:w="1087" w:type="pct"/>
            <w:vMerge/>
            <w:shd w:val="clear" w:color="auto" w:fill="FFFFFF" w:themeFill="background1"/>
            <w:tcMar>
              <w:top w:w="75" w:type="dxa"/>
              <w:left w:w="150" w:type="dxa"/>
              <w:bottom w:w="75" w:type="dxa"/>
              <w:right w:w="150" w:type="dxa"/>
            </w:tcMar>
            <w:vAlign w:val="center"/>
          </w:tcPr>
          <w:p w14:paraId="150C4DA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r>
      <w:tr w:rsidR="006222FF" w:rsidRPr="008902C9" w14:paraId="4CA71880" w14:textId="38DA8B92" w:rsidTr="00A74B93">
        <w:trPr>
          <w:trHeight w:val="34"/>
        </w:trPr>
        <w:tc>
          <w:tcPr>
            <w:tcW w:w="781" w:type="pct"/>
            <w:shd w:val="clear" w:color="auto" w:fill="FFFFFF" w:themeFill="background1"/>
            <w:tcMar>
              <w:top w:w="75" w:type="dxa"/>
              <w:left w:w="150" w:type="dxa"/>
              <w:bottom w:w="75" w:type="dxa"/>
              <w:right w:w="150" w:type="dxa"/>
            </w:tcMar>
            <w:vAlign w:val="center"/>
            <w:hideMark/>
          </w:tcPr>
          <w:p w14:paraId="4203F306"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5</w:t>
            </w:r>
          </w:p>
        </w:tc>
        <w:tc>
          <w:tcPr>
            <w:tcW w:w="729" w:type="pct"/>
            <w:shd w:val="clear" w:color="auto" w:fill="FFFFFF" w:themeFill="background1"/>
            <w:tcMar>
              <w:top w:w="75" w:type="dxa"/>
              <w:left w:w="150" w:type="dxa"/>
              <w:bottom w:w="75" w:type="dxa"/>
              <w:right w:w="150" w:type="dxa"/>
            </w:tcMar>
            <w:vAlign w:val="center"/>
            <w:hideMark/>
          </w:tcPr>
          <w:p w14:paraId="2C8EFE07"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SPT 2</w:t>
            </w:r>
          </w:p>
        </w:tc>
        <w:tc>
          <w:tcPr>
            <w:tcW w:w="1419" w:type="pct"/>
            <w:vMerge/>
            <w:shd w:val="clear" w:color="auto" w:fill="FFFFFF" w:themeFill="background1"/>
            <w:vAlign w:val="center"/>
          </w:tcPr>
          <w:p w14:paraId="04B42C03"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c>
          <w:tcPr>
            <w:tcW w:w="983" w:type="pct"/>
            <w:shd w:val="clear" w:color="auto" w:fill="FFFFFF" w:themeFill="background1"/>
            <w:tcMar>
              <w:top w:w="75" w:type="dxa"/>
              <w:left w:w="150" w:type="dxa"/>
              <w:bottom w:w="75" w:type="dxa"/>
              <w:right w:w="150" w:type="dxa"/>
            </w:tcMar>
            <w:vAlign w:val="center"/>
            <w:hideMark/>
          </w:tcPr>
          <w:p w14:paraId="0F091DEC"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6 m</w:t>
            </w:r>
          </w:p>
        </w:tc>
        <w:tc>
          <w:tcPr>
            <w:tcW w:w="1087" w:type="pct"/>
            <w:vMerge/>
            <w:shd w:val="clear" w:color="auto" w:fill="FFFFFF" w:themeFill="background1"/>
            <w:tcMar>
              <w:top w:w="75" w:type="dxa"/>
              <w:left w:w="150" w:type="dxa"/>
              <w:bottom w:w="75" w:type="dxa"/>
              <w:right w:w="150" w:type="dxa"/>
            </w:tcMar>
            <w:vAlign w:val="center"/>
          </w:tcPr>
          <w:p w14:paraId="6BCDAE5D"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r>
      <w:tr w:rsidR="006222FF" w:rsidRPr="008902C9" w14:paraId="0D43750F" w14:textId="50E5EFAB" w:rsidTr="00A74B93">
        <w:trPr>
          <w:trHeight w:val="34"/>
        </w:trPr>
        <w:tc>
          <w:tcPr>
            <w:tcW w:w="781" w:type="pct"/>
            <w:shd w:val="clear" w:color="auto" w:fill="FFFFFF" w:themeFill="background1"/>
            <w:tcMar>
              <w:top w:w="75" w:type="dxa"/>
              <w:left w:w="150" w:type="dxa"/>
              <w:bottom w:w="75" w:type="dxa"/>
              <w:right w:w="150" w:type="dxa"/>
            </w:tcMar>
            <w:vAlign w:val="center"/>
            <w:hideMark/>
          </w:tcPr>
          <w:p w14:paraId="4163C3F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6</w:t>
            </w:r>
          </w:p>
        </w:tc>
        <w:tc>
          <w:tcPr>
            <w:tcW w:w="729" w:type="pct"/>
            <w:shd w:val="clear" w:color="auto" w:fill="FFFFFF" w:themeFill="background1"/>
            <w:tcMar>
              <w:top w:w="75" w:type="dxa"/>
              <w:left w:w="150" w:type="dxa"/>
              <w:bottom w:w="75" w:type="dxa"/>
              <w:right w:w="150" w:type="dxa"/>
            </w:tcMar>
            <w:vAlign w:val="center"/>
            <w:hideMark/>
          </w:tcPr>
          <w:p w14:paraId="2B609512"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T7</w:t>
            </w:r>
          </w:p>
        </w:tc>
        <w:tc>
          <w:tcPr>
            <w:tcW w:w="1419" w:type="pct"/>
            <w:vMerge/>
            <w:shd w:val="clear" w:color="auto" w:fill="FFFFFF" w:themeFill="background1"/>
            <w:vAlign w:val="center"/>
          </w:tcPr>
          <w:p w14:paraId="3343A6EF"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c>
          <w:tcPr>
            <w:tcW w:w="983" w:type="pct"/>
            <w:shd w:val="clear" w:color="auto" w:fill="FFFFFF" w:themeFill="background1"/>
            <w:tcMar>
              <w:top w:w="75" w:type="dxa"/>
              <w:left w:w="150" w:type="dxa"/>
              <w:bottom w:w="75" w:type="dxa"/>
              <w:right w:w="150" w:type="dxa"/>
            </w:tcMar>
            <w:vAlign w:val="center"/>
            <w:hideMark/>
          </w:tcPr>
          <w:p w14:paraId="4567FF08"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3.5 m</w:t>
            </w:r>
          </w:p>
        </w:tc>
        <w:tc>
          <w:tcPr>
            <w:tcW w:w="1087" w:type="pct"/>
            <w:vMerge/>
            <w:shd w:val="clear" w:color="auto" w:fill="FFFFFF" w:themeFill="background1"/>
            <w:tcMar>
              <w:top w:w="75" w:type="dxa"/>
              <w:left w:w="150" w:type="dxa"/>
              <w:bottom w:w="75" w:type="dxa"/>
              <w:right w:w="150" w:type="dxa"/>
            </w:tcMar>
            <w:vAlign w:val="center"/>
          </w:tcPr>
          <w:p w14:paraId="41AFB87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r>
      <w:tr w:rsidR="006222FF" w:rsidRPr="008902C9" w14:paraId="6E2FE43A" w14:textId="43A1DC1C" w:rsidTr="00A74B93">
        <w:trPr>
          <w:trHeight w:val="34"/>
        </w:trPr>
        <w:tc>
          <w:tcPr>
            <w:tcW w:w="781" w:type="pct"/>
            <w:shd w:val="clear" w:color="auto" w:fill="FFFFFF" w:themeFill="background1"/>
            <w:tcMar>
              <w:top w:w="75" w:type="dxa"/>
              <w:left w:w="150" w:type="dxa"/>
              <w:bottom w:w="75" w:type="dxa"/>
              <w:right w:w="150" w:type="dxa"/>
            </w:tcMar>
            <w:vAlign w:val="center"/>
            <w:hideMark/>
          </w:tcPr>
          <w:p w14:paraId="6FEE8827"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7</w:t>
            </w:r>
          </w:p>
        </w:tc>
        <w:tc>
          <w:tcPr>
            <w:tcW w:w="729" w:type="pct"/>
            <w:shd w:val="clear" w:color="auto" w:fill="FFFFFF" w:themeFill="background1"/>
            <w:tcMar>
              <w:top w:w="75" w:type="dxa"/>
              <w:left w:w="150" w:type="dxa"/>
              <w:bottom w:w="75" w:type="dxa"/>
              <w:right w:w="150" w:type="dxa"/>
            </w:tcMar>
            <w:vAlign w:val="center"/>
            <w:hideMark/>
          </w:tcPr>
          <w:p w14:paraId="2CEA39DA"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T8</w:t>
            </w:r>
          </w:p>
        </w:tc>
        <w:tc>
          <w:tcPr>
            <w:tcW w:w="1419" w:type="pct"/>
            <w:vMerge/>
            <w:shd w:val="clear" w:color="auto" w:fill="FFFFFF" w:themeFill="background1"/>
            <w:vAlign w:val="center"/>
          </w:tcPr>
          <w:p w14:paraId="30BA397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c>
          <w:tcPr>
            <w:tcW w:w="983" w:type="pct"/>
            <w:shd w:val="clear" w:color="auto" w:fill="FFFFFF" w:themeFill="background1"/>
            <w:tcMar>
              <w:top w:w="75" w:type="dxa"/>
              <w:left w:w="150" w:type="dxa"/>
              <w:bottom w:w="75" w:type="dxa"/>
              <w:right w:w="150" w:type="dxa"/>
            </w:tcMar>
            <w:vAlign w:val="center"/>
            <w:hideMark/>
          </w:tcPr>
          <w:p w14:paraId="733A3DF9"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4.5 m</w:t>
            </w:r>
          </w:p>
        </w:tc>
        <w:tc>
          <w:tcPr>
            <w:tcW w:w="1087" w:type="pct"/>
            <w:vMerge/>
            <w:shd w:val="clear" w:color="auto" w:fill="FFFFFF" w:themeFill="background1"/>
            <w:tcMar>
              <w:top w:w="75" w:type="dxa"/>
              <w:left w:w="150" w:type="dxa"/>
              <w:bottom w:w="75" w:type="dxa"/>
              <w:right w:w="150" w:type="dxa"/>
            </w:tcMar>
            <w:vAlign w:val="center"/>
          </w:tcPr>
          <w:p w14:paraId="1C6873D1"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r>
      <w:tr w:rsidR="006222FF" w:rsidRPr="008902C9" w14:paraId="13E8887B" w14:textId="367F91A4" w:rsidTr="00A74B93">
        <w:trPr>
          <w:trHeight w:val="150"/>
        </w:trPr>
        <w:tc>
          <w:tcPr>
            <w:tcW w:w="781" w:type="pct"/>
            <w:shd w:val="clear" w:color="auto" w:fill="FFFFFF" w:themeFill="background1"/>
            <w:tcMar>
              <w:top w:w="75" w:type="dxa"/>
              <w:left w:w="150" w:type="dxa"/>
              <w:bottom w:w="75" w:type="dxa"/>
              <w:right w:w="150" w:type="dxa"/>
            </w:tcMar>
            <w:vAlign w:val="center"/>
          </w:tcPr>
          <w:p w14:paraId="3E5373F7"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8</w:t>
            </w:r>
          </w:p>
        </w:tc>
        <w:tc>
          <w:tcPr>
            <w:tcW w:w="729" w:type="pct"/>
            <w:shd w:val="clear" w:color="auto" w:fill="FFFFFF" w:themeFill="background1"/>
            <w:tcMar>
              <w:top w:w="75" w:type="dxa"/>
              <w:left w:w="150" w:type="dxa"/>
              <w:bottom w:w="75" w:type="dxa"/>
              <w:right w:w="150" w:type="dxa"/>
            </w:tcMar>
            <w:vAlign w:val="center"/>
          </w:tcPr>
          <w:p w14:paraId="22949DFA"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T9</w:t>
            </w:r>
          </w:p>
        </w:tc>
        <w:tc>
          <w:tcPr>
            <w:tcW w:w="1419" w:type="pct"/>
            <w:vMerge/>
            <w:shd w:val="clear" w:color="auto" w:fill="FFFFFF" w:themeFill="background1"/>
            <w:vAlign w:val="center"/>
          </w:tcPr>
          <w:p w14:paraId="3A7D5218"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c>
          <w:tcPr>
            <w:tcW w:w="983" w:type="pct"/>
            <w:shd w:val="clear" w:color="auto" w:fill="FFFFFF" w:themeFill="background1"/>
            <w:tcMar>
              <w:top w:w="75" w:type="dxa"/>
              <w:left w:w="150" w:type="dxa"/>
              <w:bottom w:w="75" w:type="dxa"/>
              <w:right w:w="150" w:type="dxa"/>
            </w:tcMar>
            <w:vAlign w:val="center"/>
          </w:tcPr>
          <w:p w14:paraId="74C3272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4.5 m</w:t>
            </w:r>
          </w:p>
        </w:tc>
        <w:tc>
          <w:tcPr>
            <w:tcW w:w="1087" w:type="pct"/>
            <w:vMerge/>
            <w:shd w:val="clear" w:color="auto" w:fill="FFFFFF" w:themeFill="background1"/>
            <w:tcMar>
              <w:top w:w="75" w:type="dxa"/>
              <w:left w:w="150" w:type="dxa"/>
              <w:bottom w:w="75" w:type="dxa"/>
              <w:right w:w="150" w:type="dxa"/>
            </w:tcMar>
            <w:vAlign w:val="center"/>
          </w:tcPr>
          <w:p w14:paraId="6DDB5F6B"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r>
      <w:tr w:rsidR="006222FF" w:rsidRPr="008902C9" w14:paraId="2DB96198" w14:textId="2BA95D19" w:rsidTr="00A74B93">
        <w:trPr>
          <w:trHeight w:val="34"/>
        </w:trPr>
        <w:tc>
          <w:tcPr>
            <w:tcW w:w="781" w:type="pct"/>
            <w:vMerge w:val="restart"/>
            <w:shd w:val="clear" w:color="auto" w:fill="FFFFFF" w:themeFill="background1"/>
            <w:tcMar>
              <w:top w:w="75" w:type="dxa"/>
              <w:left w:w="150" w:type="dxa"/>
              <w:bottom w:w="75" w:type="dxa"/>
              <w:right w:w="150" w:type="dxa"/>
            </w:tcMar>
            <w:vAlign w:val="center"/>
          </w:tcPr>
          <w:p w14:paraId="5AC88CDB"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9</w:t>
            </w:r>
          </w:p>
        </w:tc>
        <w:tc>
          <w:tcPr>
            <w:tcW w:w="729" w:type="pct"/>
            <w:vMerge w:val="restart"/>
            <w:shd w:val="clear" w:color="auto" w:fill="FFFFFF" w:themeFill="background1"/>
            <w:tcMar>
              <w:top w:w="75" w:type="dxa"/>
              <w:left w:w="150" w:type="dxa"/>
              <w:bottom w:w="75" w:type="dxa"/>
              <w:right w:w="150" w:type="dxa"/>
            </w:tcMar>
            <w:vAlign w:val="center"/>
          </w:tcPr>
          <w:p w14:paraId="5AD093E9"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SPT 3</w:t>
            </w:r>
          </w:p>
        </w:tc>
        <w:tc>
          <w:tcPr>
            <w:tcW w:w="1419" w:type="pct"/>
            <w:shd w:val="clear" w:color="auto" w:fill="FFFFFF" w:themeFill="background1"/>
            <w:vAlign w:val="center"/>
          </w:tcPr>
          <w:p w14:paraId="0EC73022"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Loose sand</w:t>
            </w:r>
          </w:p>
        </w:tc>
        <w:tc>
          <w:tcPr>
            <w:tcW w:w="983" w:type="pct"/>
            <w:shd w:val="clear" w:color="auto" w:fill="FFFFFF" w:themeFill="background1"/>
            <w:tcMar>
              <w:top w:w="75" w:type="dxa"/>
              <w:left w:w="150" w:type="dxa"/>
              <w:bottom w:w="75" w:type="dxa"/>
              <w:right w:w="150" w:type="dxa"/>
            </w:tcMar>
            <w:vAlign w:val="center"/>
          </w:tcPr>
          <w:p w14:paraId="0A8E3DB4"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0 - 4.5</w:t>
            </w:r>
          </w:p>
        </w:tc>
        <w:tc>
          <w:tcPr>
            <w:tcW w:w="1087" w:type="pct"/>
            <w:vMerge/>
            <w:shd w:val="clear" w:color="auto" w:fill="FFFFFF" w:themeFill="background1"/>
            <w:tcMar>
              <w:top w:w="75" w:type="dxa"/>
              <w:left w:w="150" w:type="dxa"/>
              <w:bottom w:w="75" w:type="dxa"/>
              <w:right w:w="150" w:type="dxa"/>
            </w:tcMar>
            <w:vAlign w:val="center"/>
          </w:tcPr>
          <w:p w14:paraId="0DE1E275"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r>
      <w:tr w:rsidR="006222FF" w:rsidRPr="008902C9" w14:paraId="6DBFB5B2" w14:textId="19E93DBD" w:rsidTr="00A74B93">
        <w:trPr>
          <w:trHeight w:val="155"/>
        </w:trPr>
        <w:tc>
          <w:tcPr>
            <w:tcW w:w="781" w:type="pct"/>
            <w:vMerge/>
            <w:shd w:val="clear" w:color="auto" w:fill="FFFFFF" w:themeFill="background1"/>
            <w:tcMar>
              <w:top w:w="75" w:type="dxa"/>
              <w:left w:w="150" w:type="dxa"/>
              <w:bottom w:w="75" w:type="dxa"/>
              <w:right w:w="150" w:type="dxa"/>
            </w:tcMar>
            <w:vAlign w:val="center"/>
          </w:tcPr>
          <w:p w14:paraId="3BE1DBCF"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c>
          <w:tcPr>
            <w:tcW w:w="729" w:type="pct"/>
            <w:vMerge/>
            <w:shd w:val="clear" w:color="auto" w:fill="FFFFFF" w:themeFill="background1"/>
            <w:tcMar>
              <w:top w:w="75" w:type="dxa"/>
              <w:left w:w="150" w:type="dxa"/>
              <w:bottom w:w="75" w:type="dxa"/>
              <w:right w:w="150" w:type="dxa"/>
            </w:tcMar>
            <w:vAlign w:val="center"/>
          </w:tcPr>
          <w:p w14:paraId="62BA7B0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c>
          <w:tcPr>
            <w:tcW w:w="1419" w:type="pct"/>
            <w:shd w:val="clear" w:color="auto" w:fill="FFFFFF" w:themeFill="background1"/>
            <w:vAlign w:val="center"/>
          </w:tcPr>
          <w:p w14:paraId="270D90EF"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Soft to firm clay</w:t>
            </w:r>
          </w:p>
        </w:tc>
        <w:tc>
          <w:tcPr>
            <w:tcW w:w="983" w:type="pct"/>
            <w:shd w:val="clear" w:color="auto" w:fill="FFFFFF" w:themeFill="background1"/>
            <w:tcMar>
              <w:top w:w="75" w:type="dxa"/>
              <w:left w:w="150" w:type="dxa"/>
              <w:bottom w:w="75" w:type="dxa"/>
              <w:right w:w="150" w:type="dxa"/>
            </w:tcMar>
            <w:vAlign w:val="center"/>
          </w:tcPr>
          <w:p w14:paraId="4E7DE3CF"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eastAsia="Times New Roman" w:hAnsi="Georgia" w:cs="Times New Roman"/>
                <w:color w:val="000000" w:themeColor="text1"/>
                <w:sz w:val="24"/>
                <w:szCs w:val="24"/>
                <w:lang w:eastAsia="en-IN"/>
              </w:rPr>
              <w:t>4.5 – 7.5</w:t>
            </w:r>
          </w:p>
        </w:tc>
        <w:tc>
          <w:tcPr>
            <w:tcW w:w="1087" w:type="pct"/>
            <w:vMerge/>
            <w:shd w:val="clear" w:color="auto" w:fill="FFFFFF" w:themeFill="background1"/>
            <w:tcMar>
              <w:top w:w="75" w:type="dxa"/>
              <w:left w:w="150" w:type="dxa"/>
              <w:bottom w:w="75" w:type="dxa"/>
              <w:right w:w="150" w:type="dxa"/>
            </w:tcMar>
            <w:vAlign w:val="center"/>
          </w:tcPr>
          <w:p w14:paraId="4E9964E0" w14:textId="77777777" w:rsidR="006222FF" w:rsidRPr="008902C9" w:rsidRDefault="006222FF" w:rsidP="003D5FB9">
            <w:pPr>
              <w:spacing w:after="0" w:line="240" w:lineRule="auto"/>
              <w:jc w:val="center"/>
              <w:rPr>
                <w:rFonts w:ascii="Georgia" w:eastAsia="Times New Roman" w:hAnsi="Georgia" w:cs="Times New Roman"/>
                <w:color w:val="000000" w:themeColor="text1"/>
                <w:sz w:val="24"/>
                <w:szCs w:val="24"/>
                <w:lang w:eastAsia="en-IN"/>
              </w:rPr>
            </w:pPr>
          </w:p>
        </w:tc>
      </w:tr>
    </w:tbl>
    <w:p w14:paraId="200A6E23" w14:textId="77777777" w:rsidR="0073637F" w:rsidRPr="008902C9" w:rsidRDefault="0073637F" w:rsidP="0073637F">
      <w:pPr>
        <w:pStyle w:val="bullet2"/>
        <w:numPr>
          <w:ilvl w:val="0"/>
          <w:numId w:val="0"/>
        </w:numPr>
        <w:spacing w:line="240" w:lineRule="auto"/>
        <w:ind w:firstLine="720"/>
        <w:rPr>
          <w:rFonts w:ascii="Georgia" w:hAnsi="Georgia"/>
          <w:color w:val="000000" w:themeColor="text1"/>
        </w:rPr>
      </w:pPr>
    </w:p>
    <w:p w14:paraId="6F0A117F" w14:textId="52F5A611" w:rsidR="00BB0225" w:rsidRPr="008902C9" w:rsidRDefault="00BB0225" w:rsidP="0073637F">
      <w:pPr>
        <w:pStyle w:val="bullet2"/>
        <w:numPr>
          <w:ilvl w:val="0"/>
          <w:numId w:val="0"/>
        </w:numPr>
        <w:spacing w:line="240" w:lineRule="auto"/>
        <w:ind w:firstLine="720"/>
        <w:rPr>
          <w:rFonts w:ascii="Georgia" w:hAnsi="Georgia"/>
          <w:color w:val="000000" w:themeColor="text1"/>
        </w:rPr>
      </w:pPr>
    </w:p>
    <w:p w14:paraId="10227AFE" w14:textId="0518FFEA" w:rsidR="00110618" w:rsidRPr="008902C9" w:rsidRDefault="00110618" w:rsidP="0073637F">
      <w:pPr>
        <w:pStyle w:val="bullet2"/>
        <w:numPr>
          <w:ilvl w:val="0"/>
          <w:numId w:val="0"/>
        </w:numPr>
        <w:spacing w:line="240" w:lineRule="auto"/>
        <w:ind w:firstLine="720"/>
        <w:rPr>
          <w:rFonts w:ascii="Georgia" w:hAnsi="Georgia"/>
          <w:color w:val="000000" w:themeColor="text1"/>
        </w:rPr>
      </w:pPr>
      <w:r w:rsidRPr="008902C9">
        <w:rPr>
          <w:rFonts w:ascii="Georgia" w:hAnsi="Georgia"/>
          <w:color w:val="000000" w:themeColor="text1"/>
        </w:rPr>
        <w:t>Homogeni</w:t>
      </w:r>
      <w:r w:rsidR="006879FC" w:rsidRPr="008902C9">
        <w:rPr>
          <w:rFonts w:ascii="Georgia" w:hAnsi="Georgia"/>
          <w:color w:val="000000" w:themeColor="text1"/>
        </w:rPr>
        <w:t>s</w:t>
      </w:r>
      <w:r w:rsidRPr="008902C9">
        <w:rPr>
          <w:rFonts w:ascii="Georgia" w:hAnsi="Georgia"/>
          <w:color w:val="000000" w:themeColor="text1"/>
        </w:rPr>
        <w:t>ation method (Ng and Tan</w:t>
      </w:r>
      <w:r w:rsidR="00BB0225" w:rsidRPr="008902C9">
        <w:rPr>
          <w:rFonts w:ascii="Georgia" w:hAnsi="Georgia"/>
          <w:color w:val="000000" w:themeColor="text1"/>
        </w:rPr>
        <w:t xml:space="preserve"> 2015) is considered in all the </w:t>
      </w:r>
      <w:r w:rsidRPr="008902C9">
        <w:rPr>
          <w:rFonts w:ascii="Georgia" w:hAnsi="Georgia"/>
          <w:color w:val="000000" w:themeColor="text1"/>
        </w:rPr>
        <w:t>analyses to derive equivalent properties of soil and stone column</w:t>
      </w:r>
      <w:r w:rsidR="006879FC" w:rsidRPr="008902C9">
        <w:rPr>
          <w:rFonts w:ascii="Georgia" w:hAnsi="Georgia"/>
          <w:color w:val="000000" w:themeColor="text1"/>
        </w:rPr>
        <w:t>s</w:t>
      </w:r>
      <w:r w:rsidRPr="008902C9">
        <w:rPr>
          <w:rFonts w:ascii="Georgia" w:hAnsi="Georgia"/>
          <w:color w:val="000000" w:themeColor="text1"/>
        </w:rPr>
        <w:t>. The main assumption of this method is that columns are distributed homogenously in the soil</w:t>
      </w:r>
      <w:r w:rsidR="006879FC" w:rsidRPr="008902C9">
        <w:rPr>
          <w:rFonts w:ascii="Georgia" w:hAnsi="Georgia"/>
          <w:color w:val="000000" w:themeColor="text1"/>
        </w:rPr>
        <w:t>,</w:t>
      </w:r>
      <w:r w:rsidRPr="008902C9">
        <w:rPr>
          <w:rFonts w:ascii="Georgia" w:hAnsi="Georgia"/>
          <w:color w:val="000000" w:themeColor="text1"/>
        </w:rPr>
        <w:t xml:space="preserve"> which </w:t>
      </w:r>
      <w:r w:rsidR="00BB0225" w:rsidRPr="008902C9">
        <w:rPr>
          <w:rFonts w:ascii="Georgia" w:hAnsi="Georgia"/>
          <w:color w:val="000000" w:themeColor="text1"/>
        </w:rPr>
        <w:t xml:space="preserve">allows </w:t>
      </w:r>
      <w:r w:rsidR="006879FC" w:rsidRPr="008902C9">
        <w:rPr>
          <w:rFonts w:ascii="Georgia" w:hAnsi="Georgia"/>
          <w:color w:val="000000" w:themeColor="text1"/>
        </w:rPr>
        <w:t>using</w:t>
      </w:r>
      <w:r w:rsidRPr="008902C9">
        <w:rPr>
          <w:rFonts w:ascii="Georgia" w:hAnsi="Georgia"/>
          <w:color w:val="000000" w:themeColor="text1"/>
        </w:rPr>
        <w:t xml:space="preserve"> same constitutive behaviour for both soil and stone columns. </w:t>
      </w:r>
      <w:r w:rsidRPr="008902C9">
        <w:rPr>
          <w:rFonts w:ascii="Georgia" w:hAnsi="Georgia"/>
          <w:b/>
          <w:bCs/>
          <w:color w:val="000000" w:themeColor="text1"/>
        </w:rPr>
        <w:t>Table</w:t>
      </w:r>
      <w:r w:rsidR="00480803" w:rsidRPr="008902C9">
        <w:rPr>
          <w:rFonts w:ascii="Georgia" w:hAnsi="Georgia"/>
          <w:b/>
          <w:bCs/>
          <w:color w:val="000000" w:themeColor="text1"/>
        </w:rPr>
        <w:t xml:space="preserve"> 15.1</w:t>
      </w:r>
      <w:r w:rsidR="00076396" w:rsidRPr="008902C9">
        <w:rPr>
          <w:rFonts w:ascii="Georgia" w:hAnsi="Georgia"/>
          <w:b/>
          <w:bCs/>
          <w:color w:val="000000" w:themeColor="text1"/>
        </w:rPr>
        <w:t>6</w:t>
      </w:r>
      <w:r w:rsidRPr="008902C9">
        <w:rPr>
          <w:rFonts w:ascii="Georgia" w:hAnsi="Georgia"/>
          <w:color w:val="000000" w:themeColor="text1"/>
        </w:rPr>
        <w:t xml:space="preserve"> shows the parameters required for modelling the composite soil</w:t>
      </w:r>
      <w:r w:rsidR="006879FC" w:rsidRPr="008902C9">
        <w:rPr>
          <w:rFonts w:ascii="Georgia" w:hAnsi="Georgia"/>
          <w:color w:val="000000" w:themeColor="text1"/>
        </w:rPr>
        <w:t>,</w:t>
      </w:r>
      <w:r w:rsidRPr="008902C9">
        <w:rPr>
          <w:rFonts w:ascii="Georgia" w:hAnsi="Georgia"/>
          <w:color w:val="000000" w:themeColor="text1"/>
        </w:rPr>
        <w:t xml:space="preserve"> which </w:t>
      </w:r>
      <w:r w:rsidR="006879FC" w:rsidRPr="008902C9">
        <w:rPr>
          <w:rFonts w:ascii="Georgia" w:hAnsi="Georgia"/>
          <w:color w:val="000000" w:themeColor="text1"/>
        </w:rPr>
        <w:t>is</w:t>
      </w:r>
      <w:r w:rsidRPr="008902C9">
        <w:rPr>
          <w:rFonts w:ascii="Georgia" w:hAnsi="Georgia"/>
          <w:color w:val="000000" w:themeColor="text1"/>
        </w:rPr>
        <w:t xml:space="preserve"> derived based on the equations given below</w:t>
      </w:r>
    </w:p>
    <w:p w14:paraId="15D52A6F" w14:textId="77777777" w:rsidR="00110618" w:rsidRPr="008902C9" w:rsidRDefault="00110618" w:rsidP="00110618">
      <w:pPr>
        <w:pStyle w:val="bullet2"/>
        <w:numPr>
          <w:ilvl w:val="0"/>
          <w:numId w:val="0"/>
        </w:numPr>
        <w:spacing w:line="240" w:lineRule="auto"/>
        <w:ind w:left="720" w:hanging="360"/>
        <w:rPr>
          <w:rFonts w:ascii="Georgia" w:hAnsi="Georgia"/>
          <w:color w:val="000000" w:themeColor="text1"/>
        </w:rPr>
      </w:pPr>
      <w:r w:rsidRPr="008902C9">
        <w:rPr>
          <w:rFonts w:ascii="Georgia" w:hAnsi="Georgia"/>
          <w:color w:val="000000" w:themeColor="text1"/>
        </w:rPr>
        <w:t>1. Young's modulus of stone column = E</w:t>
      </w:r>
      <w:r w:rsidRPr="008902C9">
        <w:rPr>
          <w:rFonts w:ascii="Georgia" w:hAnsi="Georgia"/>
          <w:color w:val="000000" w:themeColor="text1"/>
          <w:vertAlign w:val="subscript"/>
        </w:rPr>
        <w:t>sc</w:t>
      </w:r>
    </w:p>
    <w:p w14:paraId="2DC994BB" w14:textId="77777777" w:rsidR="00110618" w:rsidRPr="008902C9" w:rsidRDefault="00110618" w:rsidP="00110618">
      <w:pPr>
        <w:pStyle w:val="bullet2"/>
        <w:numPr>
          <w:ilvl w:val="0"/>
          <w:numId w:val="0"/>
        </w:numPr>
        <w:spacing w:line="240" w:lineRule="auto"/>
        <w:ind w:left="720" w:hanging="360"/>
        <w:rPr>
          <w:rFonts w:ascii="Georgia" w:hAnsi="Georgia"/>
          <w:color w:val="000000" w:themeColor="text1"/>
        </w:rPr>
      </w:pPr>
      <w:r w:rsidRPr="008902C9">
        <w:rPr>
          <w:rFonts w:ascii="Georgia" w:hAnsi="Georgia"/>
          <w:color w:val="000000" w:themeColor="text1"/>
        </w:rPr>
        <w:t xml:space="preserve">2. Area replacement ratio = </w:t>
      </w:r>
      <w:r w:rsidRPr="008902C9">
        <w:rPr>
          <w:rFonts w:ascii="Georgia" w:hAnsi="Georgia"/>
          <w:color w:val="000000" w:themeColor="text1"/>
          <w:lang w:val="el-GR"/>
        </w:rPr>
        <w:t>α</w:t>
      </w:r>
    </w:p>
    <w:p w14:paraId="295B8A73" w14:textId="77777777" w:rsidR="00110618" w:rsidRPr="008902C9" w:rsidRDefault="00110618" w:rsidP="00110618">
      <w:pPr>
        <w:pStyle w:val="bullet2"/>
        <w:numPr>
          <w:ilvl w:val="0"/>
          <w:numId w:val="0"/>
        </w:numPr>
        <w:spacing w:line="240" w:lineRule="auto"/>
        <w:ind w:left="720" w:hanging="360"/>
        <w:rPr>
          <w:rFonts w:ascii="Georgia" w:hAnsi="Georgia"/>
          <w:color w:val="000000" w:themeColor="text1"/>
        </w:rPr>
      </w:pPr>
      <w:r w:rsidRPr="008902C9">
        <w:rPr>
          <w:rFonts w:ascii="Georgia" w:hAnsi="Georgia"/>
          <w:color w:val="000000" w:themeColor="text1"/>
        </w:rPr>
        <w:t xml:space="preserve">3. Equivalent modulus = </w:t>
      </w:r>
      <w:proofErr w:type="spellStart"/>
      <w:r w:rsidRPr="008902C9">
        <w:rPr>
          <w:rFonts w:ascii="Georgia" w:hAnsi="Georgia"/>
          <w:color w:val="000000" w:themeColor="text1"/>
        </w:rPr>
        <w:t>E</w:t>
      </w:r>
      <w:r w:rsidRPr="008902C9">
        <w:rPr>
          <w:rFonts w:ascii="Georgia" w:hAnsi="Georgia"/>
          <w:color w:val="000000" w:themeColor="text1"/>
          <w:vertAlign w:val="subscript"/>
        </w:rPr>
        <w:t>soil</w:t>
      </w:r>
      <w:proofErr w:type="spellEnd"/>
      <w:r w:rsidRPr="008902C9">
        <w:rPr>
          <w:rFonts w:ascii="Georgia" w:hAnsi="Georgia"/>
          <w:color w:val="000000" w:themeColor="text1"/>
        </w:rPr>
        <w:t xml:space="preserve"> + </w:t>
      </w:r>
      <w:r w:rsidRPr="008902C9">
        <w:rPr>
          <w:rFonts w:ascii="Georgia" w:hAnsi="Georgia"/>
          <w:color w:val="000000" w:themeColor="text1"/>
          <w:lang w:val="el-GR"/>
        </w:rPr>
        <w:t>α</w:t>
      </w:r>
      <w:r w:rsidRPr="008902C9">
        <w:rPr>
          <w:rFonts w:ascii="Georgia" w:hAnsi="Georgia"/>
          <w:color w:val="000000" w:themeColor="text1"/>
        </w:rPr>
        <w:t xml:space="preserve"> E</w:t>
      </w:r>
      <w:r w:rsidRPr="008902C9">
        <w:rPr>
          <w:rFonts w:ascii="Georgia" w:hAnsi="Georgia"/>
          <w:color w:val="000000" w:themeColor="text1"/>
          <w:vertAlign w:val="subscript"/>
        </w:rPr>
        <w:t>sc</w:t>
      </w:r>
    </w:p>
    <w:p w14:paraId="37DB2051" w14:textId="77777777" w:rsidR="00110618" w:rsidRPr="008902C9" w:rsidRDefault="00110618" w:rsidP="00110618">
      <w:pPr>
        <w:pStyle w:val="bullet2"/>
        <w:numPr>
          <w:ilvl w:val="0"/>
          <w:numId w:val="0"/>
        </w:numPr>
        <w:spacing w:line="240" w:lineRule="auto"/>
        <w:ind w:left="720" w:hanging="360"/>
        <w:rPr>
          <w:rFonts w:ascii="Georgia" w:hAnsi="Georgia"/>
          <w:color w:val="000000" w:themeColor="text1"/>
        </w:rPr>
      </w:pPr>
      <w:r w:rsidRPr="008902C9">
        <w:rPr>
          <w:rFonts w:ascii="Georgia" w:hAnsi="Georgia"/>
          <w:color w:val="000000" w:themeColor="text1"/>
        </w:rPr>
        <w:t>4. Correction factor = 1.2 – 1.8</w:t>
      </w:r>
    </w:p>
    <w:p w14:paraId="265A39EF" w14:textId="77777777" w:rsidR="00110618" w:rsidRPr="008902C9" w:rsidRDefault="00110618" w:rsidP="00110618">
      <w:pPr>
        <w:pStyle w:val="bullet2"/>
        <w:numPr>
          <w:ilvl w:val="0"/>
          <w:numId w:val="0"/>
        </w:numPr>
        <w:spacing w:line="240" w:lineRule="auto"/>
        <w:ind w:left="720" w:hanging="360"/>
        <w:rPr>
          <w:rFonts w:ascii="Georgia" w:hAnsi="Georgia"/>
          <w:color w:val="000000" w:themeColor="text1"/>
        </w:rPr>
      </w:pPr>
      <w:r w:rsidRPr="008902C9">
        <w:rPr>
          <w:rFonts w:ascii="Georgia" w:hAnsi="Georgia"/>
          <w:color w:val="000000" w:themeColor="text1"/>
        </w:rPr>
        <w:t xml:space="preserve">5. Friction angle of composite soil </w:t>
      </w:r>
      <w:r w:rsidRPr="008902C9">
        <w:rPr>
          <w:rFonts w:ascii="Georgia" w:hAnsi="Georgia"/>
          <w:color w:val="000000" w:themeColor="text1"/>
          <w:lang w:val="el-GR"/>
        </w:rPr>
        <w:t>φ</w:t>
      </w:r>
      <w:proofErr w:type="spellStart"/>
      <w:r w:rsidRPr="008902C9">
        <w:rPr>
          <w:rFonts w:ascii="Georgia" w:hAnsi="Georgia"/>
          <w:color w:val="000000" w:themeColor="text1"/>
          <w:vertAlign w:val="subscript"/>
        </w:rPr>
        <w:t>eq</w:t>
      </w:r>
      <w:proofErr w:type="spellEnd"/>
      <w:r w:rsidRPr="008902C9">
        <w:rPr>
          <w:rFonts w:ascii="Georgia" w:hAnsi="Georgia"/>
          <w:color w:val="000000" w:themeColor="text1"/>
        </w:rPr>
        <w:t xml:space="preserve"> = tan</w:t>
      </w:r>
      <w:r w:rsidRPr="008902C9">
        <w:rPr>
          <w:rFonts w:ascii="Georgia" w:hAnsi="Georgia"/>
          <w:color w:val="000000" w:themeColor="text1"/>
          <w:vertAlign w:val="superscript"/>
        </w:rPr>
        <w:t>-1</w:t>
      </w:r>
      <w:r w:rsidRPr="008902C9">
        <w:rPr>
          <w:rFonts w:ascii="Georgia" w:hAnsi="Georgia"/>
          <w:color w:val="000000" w:themeColor="text1"/>
        </w:rPr>
        <w:t>(</w:t>
      </w:r>
      <w:r w:rsidRPr="008902C9">
        <w:rPr>
          <w:rFonts w:ascii="Georgia" w:hAnsi="Georgia"/>
          <w:color w:val="000000" w:themeColor="text1"/>
          <w:lang w:val="el-GR"/>
        </w:rPr>
        <w:t xml:space="preserve">α </w:t>
      </w:r>
      <w:r w:rsidRPr="008902C9">
        <w:rPr>
          <w:rFonts w:ascii="Georgia" w:hAnsi="Georgia"/>
          <w:color w:val="000000" w:themeColor="text1"/>
        </w:rPr>
        <w:t>tan(</w:t>
      </w:r>
      <w:r w:rsidRPr="008902C9">
        <w:rPr>
          <w:rFonts w:ascii="Georgia" w:hAnsi="Georgia"/>
          <w:color w:val="000000" w:themeColor="text1"/>
          <w:lang w:val="el-GR"/>
        </w:rPr>
        <w:t>φ</w:t>
      </w:r>
      <w:proofErr w:type="spellStart"/>
      <w:r w:rsidRPr="008902C9">
        <w:rPr>
          <w:rFonts w:ascii="Georgia" w:hAnsi="Georgia"/>
          <w:color w:val="000000" w:themeColor="text1"/>
          <w:vertAlign w:val="subscript"/>
        </w:rPr>
        <w:t>sc</w:t>
      </w:r>
      <w:proofErr w:type="spellEnd"/>
      <w:r w:rsidRPr="008902C9">
        <w:rPr>
          <w:rFonts w:ascii="Georgia" w:hAnsi="Georgia"/>
          <w:color w:val="000000" w:themeColor="text1"/>
        </w:rPr>
        <w:t>) + (1-</w:t>
      </w:r>
      <w:r w:rsidRPr="008902C9">
        <w:rPr>
          <w:rFonts w:ascii="Georgia" w:hAnsi="Georgia"/>
          <w:color w:val="000000" w:themeColor="text1"/>
          <w:lang w:val="el-GR"/>
        </w:rPr>
        <w:t xml:space="preserve"> α</w:t>
      </w:r>
      <w:r w:rsidRPr="008902C9">
        <w:rPr>
          <w:rFonts w:ascii="Georgia" w:hAnsi="Georgia"/>
          <w:color w:val="000000" w:themeColor="text1"/>
        </w:rPr>
        <w:t>) tan(</w:t>
      </w:r>
      <w:r w:rsidRPr="008902C9">
        <w:rPr>
          <w:rFonts w:ascii="Georgia" w:hAnsi="Georgia"/>
          <w:color w:val="000000" w:themeColor="text1"/>
          <w:lang w:val="el-GR"/>
        </w:rPr>
        <w:t>φ</w:t>
      </w:r>
      <w:r w:rsidRPr="008902C9">
        <w:rPr>
          <w:rFonts w:ascii="Georgia" w:hAnsi="Georgia"/>
          <w:color w:val="000000" w:themeColor="text1"/>
          <w:vertAlign w:val="subscript"/>
        </w:rPr>
        <w:t>soil</w:t>
      </w:r>
      <w:r w:rsidRPr="008902C9">
        <w:rPr>
          <w:rFonts w:ascii="Georgia" w:hAnsi="Georgia"/>
          <w:color w:val="000000" w:themeColor="text1"/>
        </w:rPr>
        <w:t>)</w:t>
      </w:r>
    </w:p>
    <w:p w14:paraId="6C1CA81D" w14:textId="7106C67A" w:rsidR="00B03D88" w:rsidRPr="008902C9" w:rsidRDefault="00110618" w:rsidP="00B34D7C">
      <w:pPr>
        <w:pStyle w:val="bullet2"/>
        <w:numPr>
          <w:ilvl w:val="0"/>
          <w:numId w:val="0"/>
        </w:numPr>
        <w:spacing w:line="240" w:lineRule="auto"/>
        <w:ind w:left="720" w:hanging="360"/>
        <w:rPr>
          <w:rFonts w:ascii="Georgia" w:hAnsi="Georgia"/>
          <w:color w:val="000000" w:themeColor="text1"/>
          <w:vertAlign w:val="subscript"/>
        </w:rPr>
      </w:pPr>
      <w:r w:rsidRPr="008902C9">
        <w:rPr>
          <w:rFonts w:ascii="Georgia" w:hAnsi="Georgia"/>
          <w:color w:val="000000" w:themeColor="text1"/>
        </w:rPr>
        <w:t>6. Reduced cohesion = (1-</w:t>
      </w:r>
      <w:r w:rsidRPr="008902C9">
        <w:rPr>
          <w:rFonts w:ascii="Georgia" w:hAnsi="Georgia"/>
          <w:color w:val="000000" w:themeColor="text1"/>
          <w:lang w:val="el-GR"/>
        </w:rPr>
        <w:t>α</w:t>
      </w:r>
      <w:r w:rsidR="00BB0225" w:rsidRPr="008902C9">
        <w:rPr>
          <w:rFonts w:ascii="Georgia" w:hAnsi="Georgia"/>
          <w:color w:val="000000" w:themeColor="text1"/>
        </w:rPr>
        <w:t xml:space="preserve">) </w:t>
      </w:r>
      <w:proofErr w:type="spellStart"/>
      <w:r w:rsidRPr="008902C9">
        <w:rPr>
          <w:rFonts w:ascii="Georgia" w:hAnsi="Georgia"/>
          <w:color w:val="000000" w:themeColor="text1"/>
        </w:rPr>
        <w:t>C</w:t>
      </w:r>
      <w:r w:rsidR="00BB0225" w:rsidRPr="008902C9">
        <w:rPr>
          <w:rFonts w:ascii="Georgia" w:hAnsi="Georgia"/>
          <w:color w:val="000000" w:themeColor="text1"/>
          <w:vertAlign w:val="subscript"/>
        </w:rPr>
        <w:t>soil</w:t>
      </w:r>
      <w:proofErr w:type="spellEnd"/>
    </w:p>
    <w:p w14:paraId="2BF91CF9" w14:textId="0ED9509B" w:rsidR="00B34D7C" w:rsidRPr="008902C9" w:rsidRDefault="00B34D7C" w:rsidP="00B34D7C">
      <w:pPr>
        <w:pStyle w:val="bullet2"/>
        <w:numPr>
          <w:ilvl w:val="0"/>
          <w:numId w:val="0"/>
        </w:numPr>
        <w:spacing w:line="240" w:lineRule="auto"/>
        <w:ind w:left="720" w:hanging="360"/>
        <w:rPr>
          <w:rFonts w:ascii="Georgia" w:hAnsi="Georgia"/>
          <w:color w:val="000000" w:themeColor="text1"/>
          <w:vertAlign w:val="subscript"/>
        </w:rPr>
      </w:pPr>
    </w:p>
    <w:p w14:paraId="2D9549F7" w14:textId="77777777" w:rsidR="00B03D88" w:rsidRPr="008902C9" w:rsidRDefault="00B03D88" w:rsidP="00BB0225">
      <w:pPr>
        <w:pStyle w:val="bullet2"/>
        <w:numPr>
          <w:ilvl w:val="0"/>
          <w:numId w:val="0"/>
        </w:numPr>
        <w:spacing w:line="240" w:lineRule="auto"/>
        <w:ind w:left="720" w:hanging="360"/>
        <w:rPr>
          <w:rFonts w:ascii="Georgia" w:hAnsi="Georgia"/>
          <w:color w:val="000000" w:themeColor="text1"/>
          <w:vertAlign w:val="subscript"/>
        </w:rPr>
      </w:pPr>
    </w:p>
    <w:p w14:paraId="63DC064E" w14:textId="7CC85549" w:rsidR="00110618" w:rsidRPr="008902C9" w:rsidRDefault="00110618" w:rsidP="00110618">
      <w:pPr>
        <w:pStyle w:val="bullet2"/>
        <w:numPr>
          <w:ilvl w:val="0"/>
          <w:numId w:val="0"/>
        </w:numPr>
        <w:rPr>
          <w:rFonts w:ascii="Georgia" w:hAnsi="Georgia"/>
          <w:color w:val="000000" w:themeColor="text1"/>
          <w:vertAlign w:val="subscript"/>
        </w:rPr>
      </w:pPr>
      <w:r w:rsidRPr="008902C9">
        <w:rPr>
          <w:rFonts w:ascii="Georgia" w:hAnsi="Georgia"/>
          <w:b/>
          <w:bCs/>
          <w:color w:val="000000" w:themeColor="text1"/>
        </w:rPr>
        <w:t>Table</w:t>
      </w:r>
      <w:r w:rsidR="00722470" w:rsidRPr="008902C9">
        <w:rPr>
          <w:rFonts w:ascii="Georgia" w:hAnsi="Georgia"/>
          <w:b/>
          <w:bCs/>
          <w:color w:val="000000" w:themeColor="text1"/>
        </w:rPr>
        <w:t xml:space="preserve"> 15.1</w:t>
      </w:r>
      <w:r w:rsidR="00F10B94" w:rsidRPr="008902C9">
        <w:rPr>
          <w:rFonts w:ascii="Georgia" w:hAnsi="Georgia"/>
          <w:b/>
          <w:bCs/>
          <w:color w:val="000000" w:themeColor="text1"/>
        </w:rPr>
        <w:t>6</w:t>
      </w:r>
      <w:r w:rsidRPr="008902C9">
        <w:rPr>
          <w:rFonts w:ascii="Georgia" w:hAnsi="Georgia"/>
          <w:b/>
          <w:bCs/>
          <w:color w:val="000000" w:themeColor="text1"/>
        </w:rPr>
        <w:t xml:space="preserve"> Improved material properties of the subsoil used in FE modelling</w:t>
      </w:r>
    </w:p>
    <w:tbl>
      <w:tblPr>
        <w:tblW w:w="8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BF5"/>
        <w:tblCellMar>
          <w:top w:w="15" w:type="dxa"/>
          <w:left w:w="15" w:type="dxa"/>
          <w:bottom w:w="15" w:type="dxa"/>
          <w:right w:w="15" w:type="dxa"/>
        </w:tblCellMar>
        <w:tblLook w:val="04A0" w:firstRow="1" w:lastRow="0" w:firstColumn="1" w:lastColumn="0" w:noHBand="0" w:noVBand="1"/>
      </w:tblPr>
      <w:tblGrid>
        <w:gridCol w:w="1269"/>
        <w:gridCol w:w="1710"/>
        <w:gridCol w:w="1583"/>
        <w:gridCol w:w="1243"/>
        <w:gridCol w:w="1287"/>
        <w:gridCol w:w="1185"/>
      </w:tblGrid>
      <w:tr w:rsidR="00110618" w:rsidRPr="008902C9" w14:paraId="4139C402" w14:textId="77777777" w:rsidTr="00A000AD">
        <w:trPr>
          <w:trHeight w:val="80"/>
        </w:trPr>
        <w:tc>
          <w:tcPr>
            <w:tcW w:w="1302" w:type="dxa"/>
            <w:shd w:val="clear" w:color="auto" w:fill="FFFFFF" w:themeFill="background1"/>
            <w:tcMar>
              <w:top w:w="75" w:type="dxa"/>
              <w:left w:w="150" w:type="dxa"/>
              <w:bottom w:w="75" w:type="dxa"/>
              <w:right w:w="150" w:type="dxa"/>
            </w:tcMar>
            <w:vAlign w:val="center"/>
            <w:hideMark/>
          </w:tcPr>
          <w:p w14:paraId="0AEAC6DD" w14:textId="77777777" w:rsidR="00110618" w:rsidRPr="008902C9" w:rsidRDefault="00110618" w:rsidP="003446BA">
            <w:pPr>
              <w:spacing w:after="0" w:line="240" w:lineRule="auto"/>
              <w:jc w:val="center"/>
              <w:rPr>
                <w:rFonts w:ascii="Georgia" w:eastAsia="Times New Roman" w:hAnsi="Georgia" w:cs="Times New Roman"/>
                <w:b/>
                <w:color w:val="000000" w:themeColor="text1"/>
                <w:sz w:val="24"/>
                <w:szCs w:val="24"/>
                <w:lang w:eastAsia="en-IN"/>
              </w:rPr>
            </w:pPr>
          </w:p>
          <w:p w14:paraId="6BDBCEAB" w14:textId="77777777" w:rsidR="00110618" w:rsidRPr="008902C9" w:rsidRDefault="00110618" w:rsidP="003446BA">
            <w:pPr>
              <w:spacing w:after="0" w:line="240" w:lineRule="auto"/>
              <w:jc w:val="center"/>
              <w:rPr>
                <w:rFonts w:ascii="Georgia" w:eastAsia="Times New Roman" w:hAnsi="Georgia" w:cs="Times New Roman"/>
                <w:b/>
                <w:color w:val="000000" w:themeColor="text1"/>
                <w:sz w:val="24"/>
                <w:szCs w:val="24"/>
                <w:lang w:eastAsia="en-IN"/>
              </w:rPr>
            </w:pPr>
            <w:r w:rsidRPr="008902C9">
              <w:rPr>
                <w:rFonts w:ascii="Georgia" w:eastAsia="Times New Roman" w:hAnsi="Georgia" w:cs="Times New Roman"/>
                <w:b/>
                <w:bCs/>
                <w:color w:val="000000" w:themeColor="text1"/>
                <w:sz w:val="24"/>
                <w:szCs w:val="24"/>
                <w:lang w:eastAsia="en-IN"/>
              </w:rPr>
              <w:t>BH no.</w:t>
            </w:r>
          </w:p>
        </w:tc>
        <w:tc>
          <w:tcPr>
            <w:tcW w:w="1647" w:type="dxa"/>
            <w:shd w:val="clear" w:color="auto" w:fill="FFFFFF" w:themeFill="background1"/>
            <w:vAlign w:val="center"/>
          </w:tcPr>
          <w:p w14:paraId="6A9473C6" w14:textId="77777777" w:rsidR="00110618" w:rsidRPr="008902C9" w:rsidRDefault="00110618" w:rsidP="003446BA">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Extent of improvement (m)</w:t>
            </w:r>
          </w:p>
        </w:tc>
        <w:tc>
          <w:tcPr>
            <w:tcW w:w="1501" w:type="dxa"/>
            <w:shd w:val="clear" w:color="auto" w:fill="FFFFFF" w:themeFill="background1"/>
            <w:vAlign w:val="center"/>
          </w:tcPr>
          <w:p w14:paraId="5C2A644B" w14:textId="77777777" w:rsidR="00110618" w:rsidRPr="008902C9" w:rsidRDefault="00110618" w:rsidP="003446BA">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Area replacement ratio</w:t>
            </w:r>
          </w:p>
        </w:tc>
        <w:tc>
          <w:tcPr>
            <w:tcW w:w="1285" w:type="dxa"/>
            <w:shd w:val="clear" w:color="auto" w:fill="FFFFFF" w:themeFill="background1"/>
            <w:vAlign w:val="center"/>
          </w:tcPr>
          <w:p w14:paraId="61568AA1" w14:textId="3A52DD3A" w:rsidR="00110618" w:rsidRPr="008902C9" w:rsidRDefault="00110618" w:rsidP="006879FC">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Young</w:t>
            </w:r>
            <w:r w:rsidR="006879FC" w:rsidRPr="008902C9">
              <w:rPr>
                <w:rFonts w:ascii="Georgia" w:eastAsia="Calibri" w:hAnsi="Georgia" w:cs="Times New Roman"/>
                <w:b/>
                <w:color w:val="000000" w:themeColor="text1"/>
                <w:kern w:val="24"/>
                <w:sz w:val="24"/>
                <w:szCs w:val="24"/>
              </w:rPr>
              <w:t>'</w:t>
            </w:r>
            <w:r w:rsidRPr="008902C9">
              <w:rPr>
                <w:rFonts w:ascii="Georgia" w:eastAsia="Calibri" w:hAnsi="Georgia" w:cs="Times New Roman"/>
                <w:b/>
                <w:color w:val="000000" w:themeColor="text1"/>
                <w:kern w:val="24"/>
                <w:sz w:val="24"/>
                <w:szCs w:val="24"/>
              </w:rPr>
              <w:t>s modulus (</w:t>
            </w:r>
            <w:proofErr w:type="spellStart"/>
            <w:r w:rsidRPr="008902C9">
              <w:rPr>
                <w:rFonts w:ascii="Georgia" w:eastAsia="Calibri" w:hAnsi="Georgia" w:cs="Times New Roman"/>
                <w:b/>
                <w:color w:val="000000" w:themeColor="text1"/>
                <w:kern w:val="24"/>
                <w:sz w:val="24"/>
                <w:szCs w:val="24"/>
              </w:rPr>
              <w:t>Mpa</w:t>
            </w:r>
            <w:proofErr w:type="spellEnd"/>
            <w:r w:rsidRPr="008902C9">
              <w:rPr>
                <w:rFonts w:ascii="Georgia" w:eastAsia="Calibri" w:hAnsi="Georgia" w:cs="Times New Roman"/>
                <w:b/>
                <w:color w:val="000000" w:themeColor="text1"/>
                <w:kern w:val="24"/>
                <w:sz w:val="24"/>
                <w:szCs w:val="24"/>
              </w:rPr>
              <w:t>)</w:t>
            </w:r>
          </w:p>
        </w:tc>
        <w:tc>
          <w:tcPr>
            <w:tcW w:w="1322" w:type="dxa"/>
            <w:shd w:val="clear" w:color="auto" w:fill="FFFFFF" w:themeFill="background1"/>
            <w:vAlign w:val="center"/>
          </w:tcPr>
          <w:p w14:paraId="50112638" w14:textId="77777777" w:rsidR="00110618" w:rsidRPr="008902C9" w:rsidRDefault="00110618" w:rsidP="003446BA">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Cohesion (kPa)</w:t>
            </w:r>
          </w:p>
        </w:tc>
        <w:tc>
          <w:tcPr>
            <w:tcW w:w="1220" w:type="dxa"/>
            <w:shd w:val="clear" w:color="auto" w:fill="FFFFFF" w:themeFill="background1"/>
            <w:vAlign w:val="center"/>
          </w:tcPr>
          <w:p w14:paraId="3CF4031E" w14:textId="77777777" w:rsidR="00110618" w:rsidRPr="008902C9" w:rsidRDefault="00110618" w:rsidP="003446BA">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Friction angle </w:t>
            </w:r>
          </w:p>
          <w:p w14:paraId="78286864" w14:textId="252A0F61" w:rsidR="00110618" w:rsidRPr="008902C9" w:rsidRDefault="00110618" w:rsidP="003446BA">
            <w:pPr>
              <w:spacing w:after="0" w:line="240" w:lineRule="auto"/>
              <w:jc w:val="center"/>
              <w:rPr>
                <w:rFonts w:ascii="Georgia" w:eastAsia="Calibri" w:hAnsi="Georgia" w:cs="Times New Roman"/>
                <w:b/>
                <w:color w:val="000000" w:themeColor="text1"/>
                <w:kern w:val="24"/>
                <w:sz w:val="24"/>
                <w:szCs w:val="24"/>
              </w:rPr>
            </w:pPr>
            <w:r w:rsidRPr="008902C9">
              <w:rPr>
                <w:rFonts w:ascii="Georgia" w:eastAsia="Calibri" w:hAnsi="Georgia" w:cs="Times New Roman"/>
                <w:b/>
                <w:color w:val="000000" w:themeColor="text1"/>
                <w:kern w:val="24"/>
                <w:sz w:val="24"/>
                <w:szCs w:val="24"/>
              </w:rPr>
              <w:t xml:space="preserve"> (degree)</w:t>
            </w:r>
          </w:p>
        </w:tc>
      </w:tr>
      <w:tr w:rsidR="00110618" w:rsidRPr="008902C9" w14:paraId="0CA3F697" w14:textId="77777777" w:rsidTr="00A000AD">
        <w:trPr>
          <w:trHeight w:val="24"/>
        </w:trPr>
        <w:tc>
          <w:tcPr>
            <w:tcW w:w="1302" w:type="dxa"/>
            <w:shd w:val="clear" w:color="auto" w:fill="FFFFFF" w:themeFill="background1"/>
            <w:tcMar>
              <w:top w:w="75" w:type="dxa"/>
              <w:left w:w="150" w:type="dxa"/>
              <w:bottom w:w="75" w:type="dxa"/>
              <w:right w:w="150" w:type="dxa"/>
            </w:tcMar>
            <w:vAlign w:val="center"/>
            <w:hideMark/>
          </w:tcPr>
          <w:p w14:paraId="602147FB" w14:textId="77777777" w:rsidR="00110618" w:rsidRPr="008902C9" w:rsidRDefault="00110618" w:rsidP="003446BA">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hAnsi="Georgia" w:cs="Times New Roman"/>
                <w:color w:val="000000" w:themeColor="text1"/>
                <w:kern w:val="24"/>
                <w:sz w:val="24"/>
                <w:szCs w:val="24"/>
              </w:rPr>
              <w:t>GT/SPT 2</w:t>
            </w:r>
          </w:p>
        </w:tc>
        <w:tc>
          <w:tcPr>
            <w:tcW w:w="1647" w:type="dxa"/>
            <w:shd w:val="clear" w:color="auto" w:fill="FFFFFF" w:themeFill="background1"/>
            <w:vAlign w:val="center"/>
          </w:tcPr>
          <w:p w14:paraId="77D35E6B"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0 - 6</w:t>
            </w:r>
          </w:p>
        </w:tc>
        <w:tc>
          <w:tcPr>
            <w:tcW w:w="1501" w:type="dxa"/>
            <w:shd w:val="clear" w:color="auto" w:fill="FFFFFF" w:themeFill="background1"/>
            <w:vAlign w:val="center"/>
          </w:tcPr>
          <w:p w14:paraId="02DA20D7"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0.25</w:t>
            </w:r>
          </w:p>
        </w:tc>
        <w:tc>
          <w:tcPr>
            <w:tcW w:w="1285" w:type="dxa"/>
            <w:shd w:val="clear" w:color="auto" w:fill="FFFFFF" w:themeFill="background1"/>
            <w:vAlign w:val="center"/>
          </w:tcPr>
          <w:p w14:paraId="052A963A"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15</w:t>
            </w:r>
          </w:p>
        </w:tc>
        <w:tc>
          <w:tcPr>
            <w:tcW w:w="1322" w:type="dxa"/>
            <w:shd w:val="clear" w:color="auto" w:fill="FFFFFF" w:themeFill="background1"/>
            <w:vAlign w:val="center"/>
          </w:tcPr>
          <w:p w14:paraId="4DD1D270"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30</w:t>
            </w:r>
          </w:p>
        </w:tc>
        <w:tc>
          <w:tcPr>
            <w:tcW w:w="1220" w:type="dxa"/>
            <w:shd w:val="clear" w:color="auto" w:fill="FFFFFF" w:themeFill="background1"/>
            <w:vAlign w:val="center"/>
          </w:tcPr>
          <w:p w14:paraId="0582F955"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14</w:t>
            </w:r>
          </w:p>
        </w:tc>
      </w:tr>
      <w:tr w:rsidR="00110618" w:rsidRPr="008902C9" w14:paraId="27BE6F43" w14:textId="77777777" w:rsidTr="00A000AD">
        <w:trPr>
          <w:trHeight w:val="24"/>
        </w:trPr>
        <w:tc>
          <w:tcPr>
            <w:tcW w:w="1302" w:type="dxa"/>
            <w:vMerge w:val="restart"/>
            <w:shd w:val="clear" w:color="auto" w:fill="FFFFFF" w:themeFill="background1"/>
            <w:tcMar>
              <w:top w:w="75" w:type="dxa"/>
              <w:left w:w="150" w:type="dxa"/>
              <w:bottom w:w="75" w:type="dxa"/>
              <w:right w:w="150" w:type="dxa"/>
            </w:tcMar>
            <w:vAlign w:val="center"/>
            <w:hideMark/>
          </w:tcPr>
          <w:p w14:paraId="0937C7FD" w14:textId="77777777" w:rsidR="00110618" w:rsidRPr="008902C9" w:rsidRDefault="00110618" w:rsidP="003446BA">
            <w:pPr>
              <w:spacing w:after="0" w:line="240" w:lineRule="auto"/>
              <w:jc w:val="center"/>
              <w:rPr>
                <w:rFonts w:ascii="Georgia" w:eastAsia="Times New Roman" w:hAnsi="Georgia" w:cs="Times New Roman"/>
                <w:color w:val="000000" w:themeColor="text1"/>
                <w:sz w:val="24"/>
                <w:szCs w:val="24"/>
                <w:lang w:eastAsia="en-IN"/>
              </w:rPr>
            </w:pPr>
            <w:r w:rsidRPr="008902C9">
              <w:rPr>
                <w:rFonts w:ascii="Georgia" w:hAnsi="Georgia" w:cs="Times New Roman"/>
                <w:color w:val="000000" w:themeColor="text1"/>
                <w:kern w:val="24"/>
                <w:sz w:val="24"/>
                <w:szCs w:val="24"/>
              </w:rPr>
              <w:t>GT/SPT 3</w:t>
            </w:r>
          </w:p>
        </w:tc>
        <w:tc>
          <w:tcPr>
            <w:tcW w:w="1647" w:type="dxa"/>
            <w:shd w:val="clear" w:color="auto" w:fill="FFFFFF" w:themeFill="background1"/>
            <w:vAlign w:val="center"/>
          </w:tcPr>
          <w:p w14:paraId="3BFFF32D"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0 - 4.5</w:t>
            </w:r>
          </w:p>
        </w:tc>
        <w:tc>
          <w:tcPr>
            <w:tcW w:w="1501" w:type="dxa"/>
            <w:shd w:val="clear" w:color="auto" w:fill="FFFFFF" w:themeFill="background1"/>
            <w:vAlign w:val="center"/>
          </w:tcPr>
          <w:p w14:paraId="6520DD03"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0.25</w:t>
            </w:r>
          </w:p>
        </w:tc>
        <w:tc>
          <w:tcPr>
            <w:tcW w:w="1285" w:type="dxa"/>
            <w:shd w:val="clear" w:color="auto" w:fill="FFFFFF" w:themeFill="background1"/>
            <w:vAlign w:val="center"/>
          </w:tcPr>
          <w:p w14:paraId="38CBA9DC"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30</w:t>
            </w:r>
          </w:p>
        </w:tc>
        <w:tc>
          <w:tcPr>
            <w:tcW w:w="1322" w:type="dxa"/>
            <w:shd w:val="clear" w:color="auto" w:fill="FFFFFF" w:themeFill="background1"/>
            <w:vAlign w:val="center"/>
          </w:tcPr>
          <w:p w14:paraId="78403ABB"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w:t>
            </w:r>
          </w:p>
        </w:tc>
        <w:tc>
          <w:tcPr>
            <w:tcW w:w="1220" w:type="dxa"/>
            <w:shd w:val="clear" w:color="auto" w:fill="FFFFFF" w:themeFill="background1"/>
            <w:vAlign w:val="center"/>
          </w:tcPr>
          <w:p w14:paraId="531A01A8"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29</w:t>
            </w:r>
          </w:p>
        </w:tc>
      </w:tr>
      <w:tr w:rsidR="00110618" w:rsidRPr="008902C9" w14:paraId="1E4AE098" w14:textId="77777777" w:rsidTr="00A000AD">
        <w:trPr>
          <w:trHeight w:val="24"/>
        </w:trPr>
        <w:tc>
          <w:tcPr>
            <w:tcW w:w="1302" w:type="dxa"/>
            <w:vMerge/>
            <w:shd w:val="clear" w:color="auto" w:fill="FFFFFF" w:themeFill="background1"/>
            <w:tcMar>
              <w:top w:w="75" w:type="dxa"/>
              <w:left w:w="150" w:type="dxa"/>
              <w:bottom w:w="75" w:type="dxa"/>
              <w:right w:w="150" w:type="dxa"/>
            </w:tcMar>
            <w:vAlign w:val="center"/>
          </w:tcPr>
          <w:p w14:paraId="4FBF2007" w14:textId="77777777" w:rsidR="00110618" w:rsidRPr="008902C9" w:rsidRDefault="00110618" w:rsidP="003446BA">
            <w:pPr>
              <w:spacing w:after="0" w:line="240" w:lineRule="auto"/>
              <w:jc w:val="center"/>
              <w:rPr>
                <w:rFonts w:ascii="Georgia" w:hAnsi="Georgia" w:cs="Times New Roman"/>
                <w:color w:val="000000" w:themeColor="text1"/>
                <w:kern w:val="24"/>
                <w:sz w:val="24"/>
                <w:szCs w:val="24"/>
              </w:rPr>
            </w:pPr>
          </w:p>
        </w:tc>
        <w:tc>
          <w:tcPr>
            <w:tcW w:w="1647" w:type="dxa"/>
            <w:shd w:val="clear" w:color="auto" w:fill="FFFFFF" w:themeFill="background1"/>
            <w:vAlign w:val="center"/>
          </w:tcPr>
          <w:p w14:paraId="723C7957"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4.5 – 7.5</w:t>
            </w:r>
          </w:p>
        </w:tc>
        <w:tc>
          <w:tcPr>
            <w:tcW w:w="1501" w:type="dxa"/>
            <w:shd w:val="clear" w:color="auto" w:fill="FFFFFF" w:themeFill="background1"/>
            <w:vAlign w:val="center"/>
          </w:tcPr>
          <w:p w14:paraId="150805C7"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0.25</w:t>
            </w:r>
          </w:p>
        </w:tc>
        <w:tc>
          <w:tcPr>
            <w:tcW w:w="1285" w:type="dxa"/>
            <w:shd w:val="clear" w:color="auto" w:fill="FFFFFF" w:themeFill="background1"/>
            <w:vAlign w:val="center"/>
          </w:tcPr>
          <w:p w14:paraId="6FD270D7"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18</w:t>
            </w:r>
          </w:p>
        </w:tc>
        <w:tc>
          <w:tcPr>
            <w:tcW w:w="1322" w:type="dxa"/>
            <w:shd w:val="clear" w:color="auto" w:fill="FFFFFF" w:themeFill="background1"/>
            <w:vAlign w:val="center"/>
          </w:tcPr>
          <w:p w14:paraId="773FE83B"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34</w:t>
            </w:r>
          </w:p>
        </w:tc>
        <w:tc>
          <w:tcPr>
            <w:tcW w:w="1220" w:type="dxa"/>
            <w:shd w:val="clear" w:color="auto" w:fill="FFFFFF" w:themeFill="background1"/>
            <w:vAlign w:val="center"/>
          </w:tcPr>
          <w:p w14:paraId="69BD10A6" w14:textId="77777777" w:rsidR="00110618" w:rsidRPr="008902C9" w:rsidRDefault="00110618" w:rsidP="003446BA">
            <w:pPr>
              <w:spacing w:after="0" w:line="240" w:lineRule="auto"/>
              <w:jc w:val="center"/>
              <w:rPr>
                <w:rFonts w:ascii="Georgia" w:eastAsia="Calibri" w:hAnsi="Georgia" w:cs="Times New Roman"/>
                <w:color w:val="000000" w:themeColor="text1"/>
                <w:kern w:val="24"/>
                <w:sz w:val="24"/>
                <w:szCs w:val="24"/>
              </w:rPr>
            </w:pPr>
            <w:r w:rsidRPr="008902C9">
              <w:rPr>
                <w:rFonts w:ascii="Georgia" w:eastAsia="Calibri" w:hAnsi="Georgia" w:cs="Times New Roman"/>
                <w:color w:val="000000" w:themeColor="text1"/>
                <w:kern w:val="24"/>
                <w:sz w:val="24"/>
                <w:szCs w:val="24"/>
              </w:rPr>
              <w:t>34</w:t>
            </w:r>
          </w:p>
        </w:tc>
      </w:tr>
    </w:tbl>
    <w:p w14:paraId="4874D1B8" w14:textId="77777777" w:rsidR="00076396" w:rsidRPr="008902C9" w:rsidRDefault="00076396" w:rsidP="00BB0225">
      <w:pPr>
        <w:pStyle w:val="bullet2"/>
        <w:numPr>
          <w:ilvl w:val="0"/>
          <w:numId w:val="0"/>
        </w:numPr>
        <w:rPr>
          <w:rFonts w:ascii="Georgia" w:hAnsi="Georgia"/>
          <w:b/>
          <w:color w:val="000000" w:themeColor="text1"/>
        </w:rPr>
      </w:pPr>
    </w:p>
    <w:p w14:paraId="15C760CE" w14:textId="2B1E677C" w:rsidR="00BB0225" w:rsidRPr="008902C9" w:rsidRDefault="00BB0225" w:rsidP="00BB0225">
      <w:pPr>
        <w:pStyle w:val="bullet2"/>
        <w:numPr>
          <w:ilvl w:val="0"/>
          <w:numId w:val="0"/>
        </w:numPr>
        <w:rPr>
          <w:rFonts w:ascii="Georgia" w:hAnsi="Georgia"/>
          <w:b/>
          <w:color w:val="000000" w:themeColor="text1"/>
        </w:rPr>
      </w:pPr>
      <w:r w:rsidRPr="008902C9">
        <w:rPr>
          <w:rFonts w:ascii="Georgia" w:hAnsi="Georgia"/>
          <w:b/>
          <w:color w:val="000000" w:themeColor="text1"/>
        </w:rPr>
        <w:t>(2) Cross section</w:t>
      </w:r>
    </w:p>
    <w:p w14:paraId="27D56BAC" w14:textId="3E3CFB6B" w:rsidR="00BB0225" w:rsidRPr="008902C9" w:rsidRDefault="009A6DA1" w:rsidP="009A6DA1">
      <w:pPr>
        <w:pStyle w:val="bullet2"/>
        <w:numPr>
          <w:ilvl w:val="0"/>
          <w:numId w:val="0"/>
        </w:numPr>
        <w:spacing w:line="240" w:lineRule="auto"/>
        <w:ind w:firstLine="720"/>
        <w:rPr>
          <w:rFonts w:ascii="Georgia" w:hAnsi="Georgia"/>
          <w:color w:val="000000" w:themeColor="text1"/>
        </w:rPr>
      </w:pPr>
      <w:r w:rsidRPr="008902C9">
        <w:rPr>
          <w:rFonts w:ascii="Georgia" w:hAnsi="Georgia"/>
        </w:rPr>
        <w:t xml:space="preserve">For the cross sections considered for the analysis, the height of the </w:t>
      </w:r>
      <w:r w:rsidR="001114CA">
        <w:rPr>
          <w:rFonts w:ascii="Georgia" w:hAnsi="Georgia"/>
        </w:rPr>
        <w:t>dyke</w:t>
      </w:r>
      <w:r w:rsidRPr="008902C9">
        <w:rPr>
          <w:rFonts w:ascii="Georgia" w:hAnsi="Georgia"/>
        </w:rPr>
        <w:t xml:space="preserve"> varies from 7 m to 49 m</w:t>
      </w:r>
      <w:r w:rsidR="006879FC" w:rsidRPr="008902C9">
        <w:rPr>
          <w:rFonts w:ascii="Georgia" w:hAnsi="Georgia"/>
        </w:rPr>
        <w:t>,</w:t>
      </w:r>
      <w:r w:rsidRPr="008902C9">
        <w:rPr>
          <w:rFonts w:ascii="Georgia" w:hAnsi="Georgia"/>
        </w:rPr>
        <w:t xml:space="preserve"> and the base width varies from 233 m to 363 m. A slope of 1:5 is recommended for the reservoir side</w:t>
      </w:r>
      <w:r w:rsidR="006879FC" w:rsidRPr="008902C9">
        <w:rPr>
          <w:rFonts w:ascii="Georgia" w:hAnsi="Georgia"/>
        </w:rPr>
        <w:t>,</w:t>
      </w:r>
      <w:r w:rsidRPr="008902C9">
        <w:rPr>
          <w:rFonts w:ascii="Georgia" w:hAnsi="Georgia"/>
        </w:rPr>
        <w:t xml:space="preserve"> considering the stability of the structure during seismic activity. In the seaside, a slope of 1:1.33 is adopted for the </w:t>
      </w:r>
      <w:r w:rsidR="001114CA">
        <w:rPr>
          <w:rFonts w:ascii="Georgia" w:hAnsi="Georgia"/>
        </w:rPr>
        <w:t>ACCROPODE II</w:t>
      </w:r>
      <w:r w:rsidRPr="008902C9">
        <w:rPr>
          <w:rFonts w:ascii="Georgia" w:hAnsi="Georgia"/>
        </w:rPr>
        <w:t xml:space="preserve"> for optimum interlocking (as </w:t>
      </w:r>
      <w:r w:rsidRPr="008902C9">
        <w:rPr>
          <w:rFonts w:ascii="Georgia" w:hAnsi="Georgia"/>
        </w:rPr>
        <w:lastRenderedPageBreak/>
        <w:t xml:space="preserve">recommended by CWPRS); whereas a slope of 1:2 is adopted where the stone cover is provided in the seaside. The provision of cut-off wall is not necessary since the seepage quantity is within the limit. </w:t>
      </w:r>
      <w:r w:rsidR="006879FC" w:rsidRPr="008902C9">
        <w:rPr>
          <w:rFonts w:ascii="Georgia" w:hAnsi="Georgia"/>
        </w:rPr>
        <w:t>A g</w:t>
      </w:r>
      <w:r w:rsidRPr="008902C9">
        <w:rPr>
          <w:rFonts w:ascii="Georgia" w:hAnsi="Georgia"/>
        </w:rPr>
        <w:t>raded filter in between the dredged sand and the rock</w:t>
      </w:r>
      <w:r w:rsidR="006879FC" w:rsidRPr="008902C9">
        <w:rPr>
          <w:rFonts w:ascii="Georgia" w:hAnsi="Georgia"/>
        </w:rPr>
        <w:t xml:space="preserve"> fill is provided for </w:t>
      </w:r>
      <w:r w:rsidRPr="008902C9">
        <w:rPr>
          <w:rFonts w:ascii="Georgia" w:hAnsi="Georgia"/>
        </w:rPr>
        <w:t>separation of sand particles</w:t>
      </w:r>
      <w:r w:rsidR="006879FC" w:rsidRPr="008902C9">
        <w:rPr>
          <w:rFonts w:ascii="Georgia" w:hAnsi="Georgia"/>
        </w:rPr>
        <w:t xml:space="preserve"> and rock fill. Gabion shall be </w:t>
      </w:r>
      <w:r w:rsidRPr="008902C9">
        <w:rPr>
          <w:rFonts w:ascii="Georgia" w:hAnsi="Georgia"/>
        </w:rPr>
        <w:t xml:space="preserve">provided as floor protector </w:t>
      </w:r>
      <w:r w:rsidR="006879FC" w:rsidRPr="008902C9">
        <w:rPr>
          <w:rFonts w:ascii="Georgia" w:hAnsi="Georgia"/>
        </w:rPr>
        <w:t>o</w:t>
      </w:r>
      <w:r w:rsidRPr="008902C9">
        <w:rPr>
          <w:rFonts w:ascii="Georgia" w:hAnsi="Georgia"/>
        </w:rPr>
        <w:t>n the seaside where rock fill is present, whereas in the reservoir side where the dredged sand is used gabion should not be provided.</w:t>
      </w:r>
      <w:r w:rsidRPr="008902C9">
        <w:rPr>
          <w:rFonts w:ascii="Georgia" w:hAnsi="Georgia"/>
          <w:color w:val="000000" w:themeColor="text1"/>
        </w:rPr>
        <w:t xml:space="preserve"> A s</w:t>
      </w:r>
      <w:r w:rsidR="00BB0225" w:rsidRPr="008902C9">
        <w:rPr>
          <w:rFonts w:ascii="Georgia" w:hAnsi="Georgia"/>
          <w:color w:val="000000" w:themeColor="text1"/>
        </w:rPr>
        <w:t xml:space="preserve">lope of 1:1.1 is recommended on the interface between dredged sand and Rock fill </w:t>
      </w:r>
      <w:r w:rsidRPr="008902C9">
        <w:rPr>
          <w:rFonts w:ascii="Georgia" w:hAnsi="Georgia"/>
          <w:color w:val="000000" w:themeColor="text1"/>
        </w:rPr>
        <w:t>to economi</w:t>
      </w:r>
      <w:r w:rsidR="006879FC" w:rsidRPr="008902C9">
        <w:rPr>
          <w:rFonts w:ascii="Georgia" w:hAnsi="Georgia"/>
          <w:color w:val="000000" w:themeColor="text1"/>
        </w:rPr>
        <w:t>s</w:t>
      </w:r>
      <w:r w:rsidRPr="008902C9">
        <w:rPr>
          <w:rFonts w:ascii="Georgia" w:hAnsi="Georgia"/>
          <w:color w:val="000000" w:themeColor="text1"/>
        </w:rPr>
        <w:t>e the material quantity.</w:t>
      </w:r>
    </w:p>
    <w:p w14:paraId="5AAC6F5B" w14:textId="2DCFD27B" w:rsidR="00BB0225" w:rsidRPr="008902C9" w:rsidRDefault="00BB0225" w:rsidP="000E4E8B">
      <w:pPr>
        <w:pStyle w:val="bullet2"/>
        <w:numPr>
          <w:ilvl w:val="0"/>
          <w:numId w:val="0"/>
        </w:numPr>
        <w:rPr>
          <w:rFonts w:ascii="Georgia" w:hAnsi="Georgia"/>
        </w:rPr>
      </w:pPr>
      <w:r w:rsidRPr="008902C9">
        <w:rPr>
          <w:rFonts w:ascii="Georgia" w:hAnsi="Georgia"/>
        </w:rPr>
        <w:tab/>
      </w:r>
    </w:p>
    <w:p w14:paraId="12E9F803" w14:textId="3269379A" w:rsidR="002F0440" w:rsidRPr="008902C9" w:rsidRDefault="002F0440" w:rsidP="002F0440">
      <w:pPr>
        <w:pStyle w:val="Heading2"/>
        <w:spacing w:line="240" w:lineRule="auto"/>
        <w:rPr>
          <w:rFonts w:ascii="Georgia" w:hAnsi="Georgia"/>
          <w:color w:val="FF0000"/>
        </w:rPr>
      </w:pPr>
      <w:r w:rsidRPr="008902C9">
        <w:rPr>
          <w:rFonts w:ascii="Georgia" w:hAnsi="Georgia"/>
          <w:color w:val="FF0000"/>
        </w:rPr>
        <w:t>14.3 Hydraulic Design</w:t>
      </w:r>
    </w:p>
    <w:p w14:paraId="18CA8723" w14:textId="77777777" w:rsidR="002F0440" w:rsidRPr="008902C9" w:rsidRDefault="002F0440" w:rsidP="000E4E8B">
      <w:pPr>
        <w:pStyle w:val="bullet2"/>
        <w:numPr>
          <w:ilvl w:val="0"/>
          <w:numId w:val="0"/>
        </w:numPr>
        <w:rPr>
          <w:rFonts w:ascii="Georgia" w:hAnsi="Georgia"/>
        </w:rPr>
      </w:pPr>
    </w:p>
    <w:sectPr w:rsidR="002F0440" w:rsidRPr="008902C9" w:rsidSect="00D232E1">
      <w:footerReference w:type="default" r:id="rId101"/>
      <w:pgSz w:w="11906" w:h="16838" w:code="9"/>
      <w:pgMar w:top="737" w:right="737" w:bottom="737"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B0BFE" w14:textId="77777777" w:rsidR="004D6029" w:rsidRDefault="004D6029" w:rsidP="00C41480">
      <w:pPr>
        <w:spacing w:after="0" w:line="240" w:lineRule="auto"/>
      </w:pPr>
      <w:r>
        <w:separator/>
      </w:r>
    </w:p>
  </w:endnote>
  <w:endnote w:type="continuationSeparator" w:id="0">
    <w:p w14:paraId="425721FA" w14:textId="77777777" w:rsidR="004D6029" w:rsidRDefault="004D6029" w:rsidP="00C414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Italic">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802071"/>
      <w:docPartObj>
        <w:docPartGallery w:val="Page Numbers (Bottom of Page)"/>
        <w:docPartUnique/>
      </w:docPartObj>
    </w:sdtPr>
    <w:sdtEndPr>
      <w:rPr>
        <w:noProof/>
      </w:rPr>
    </w:sdtEndPr>
    <w:sdtContent>
      <w:p w14:paraId="2D502773" w14:textId="6D4168A8" w:rsidR="00AD6B6B" w:rsidRDefault="00AD6B6B">
        <w:pPr>
          <w:pStyle w:val="Footer"/>
          <w:jc w:val="center"/>
        </w:pPr>
        <w:r>
          <w:fldChar w:fldCharType="begin"/>
        </w:r>
        <w:r>
          <w:instrText xml:space="preserve"> PAGE   \* MERGEFORMAT </w:instrText>
        </w:r>
        <w:r>
          <w:fldChar w:fldCharType="separate"/>
        </w:r>
        <w:r w:rsidR="00B03D88">
          <w:rPr>
            <w:noProof/>
          </w:rPr>
          <w:t>10</w:t>
        </w:r>
        <w:r>
          <w:rPr>
            <w:noProof/>
          </w:rPr>
          <w:fldChar w:fldCharType="end"/>
        </w:r>
      </w:p>
    </w:sdtContent>
  </w:sdt>
  <w:p w14:paraId="16D10449" w14:textId="77777777" w:rsidR="00AD6B6B" w:rsidRDefault="00AD6B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983B3" w14:textId="77777777" w:rsidR="004D6029" w:rsidRDefault="004D6029" w:rsidP="00C41480">
      <w:pPr>
        <w:spacing w:after="0" w:line="240" w:lineRule="auto"/>
      </w:pPr>
      <w:r>
        <w:separator/>
      </w:r>
    </w:p>
  </w:footnote>
  <w:footnote w:type="continuationSeparator" w:id="0">
    <w:p w14:paraId="45D2BC2D" w14:textId="77777777" w:rsidR="004D6029" w:rsidRDefault="004D6029" w:rsidP="00C414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4D618D8"/>
    <w:lvl w:ilvl="0">
      <w:start w:val="1"/>
      <w:numFmt w:val="decimal"/>
      <w:lvlText w:val="%1."/>
      <w:lvlJc w:val="left"/>
      <w:pPr>
        <w:tabs>
          <w:tab w:val="num" w:pos="0"/>
        </w:tabs>
        <w:ind w:left="708" w:hanging="708"/>
      </w:pPr>
      <w:rPr>
        <w:rFonts w:hint="default"/>
        <w:u w:val="none"/>
      </w:rPr>
    </w:lvl>
    <w:lvl w:ilvl="1">
      <w:start w:val="1"/>
      <w:numFmt w:val="decimal"/>
      <w:pStyle w:val="StyleHeading2CharArial9ptLinespacingsingle1"/>
      <w:lvlText w:val="%1.%2."/>
      <w:lvlJc w:val="left"/>
      <w:pPr>
        <w:tabs>
          <w:tab w:val="num" w:pos="-708"/>
        </w:tabs>
        <w:ind w:left="708" w:hanging="708"/>
      </w:pPr>
      <w:rPr>
        <w:rFonts w:ascii="Arial" w:hAnsi="Arial" w:hint="default"/>
        <w:b/>
        <w:i w:val="0"/>
        <w:sz w:val="20"/>
        <w:szCs w:val="20"/>
        <w:u w:val="none"/>
      </w:rPr>
    </w:lvl>
    <w:lvl w:ilvl="2">
      <w:start w:val="1"/>
      <w:numFmt w:val="decimal"/>
      <w:lvlText w:val="%1.%2.%3."/>
      <w:lvlJc w:val="left"/>
      <w:pPr>
        <w:tabs>
          <w:tab w:val="num" w:pos="-810"/>
        </w:tabs>
        <w:ind w:left="1248" w:hanging="708"/>
      </w:pPr>
      <w:rPr>
        <w:rFonts w:hint="default"/>
        <w:b w:val="0"/>
        <w:u w:val="none"/>
      </w:rPr>
    </w:lvl>
    <w:lvl w:ilvl="3">
      <w:start w:val="1"/>
      <w:numFmt w:val="decimal"/>
      <w:pStyle w:val="StyleHeading4Heading4CharCharCharCharCharCharCharCharC2"/>
      <w:lvlText w:val="%1.%2.%3.%4."/>
      <w:lvlJc w:val="left"/>
      <w:pPr>
        <w:tabs>
          <w:tab w:val="num" w:pos="-708"/>
        </w:tabs>
        <w:ind w:left="2124" w:hanging="708"/>
      </w:pPr>
      <w:rPr>
        <w:rFonts w:ascii="Arial" w:hAnsi="Arial" w:hint="default"/>
        <w:b w:val="0"/>
        <w:i w:val="0"/>
        <w:sz w:val="18"/>
        <w:szCs w:val="18"/>
      </w:rPr>
    </w:lvl>
    <w:lvl w:ilvl="4">
      <w:start w:val="1"/>
      <w:numFmt w:val="decimal"/>
      <w:lvlText w:val="%1.%2.%3.%4.%5."/>
      <w:lvlJc w:val="left"/>
      <w:pPr>
        <w:tabs>
          <w:tab w:val="num" w:pos="-708"/>
        </w:tabs>
        <w:ind w:left="2832" w:hanging="708"/>
      </w:pPr>
      <w:rPr>
        <w:rFonts w:hint="default"/>
      </w:rPr>
    </w:lvl>
    <w:lvl w:ilvl="5">
      <w:start w:val="1"/>
      <w:numFmt w:val="decimal"/>
      <w:lvlText w:val="%1.%2.%3.%4.%5.%6."/>
      <w:lvlJc w:val="left"/>
      <w:pPr>
        <w:tabs>
          <w:tab w:val="num" w:pos="-708"/>
        </w:tabs>
        <w:ind w:left="3540" w:hanging="708"/>
      </w:pPr>
      <w:rPr>
        <w:rFonts w:hint="default"/>
      </w:rPr>
    </w:lvl>
    <w:lvl w:ilvl="6">
      <w:start w:val="1"/>
      <w:numFmt w:val="decimal"/>
      <w:lvlText w:val="%1.%2.%3.%4.%5.%6.%7."/>
      <w:lvlJc w:val="left"/>
      <w:pPr>
        <w:tabs>
          <w:tab w:val="num" w:pos="-708"/>
        </w:tabs>
        <w:ind w:left="4248" w:hanging="708"/>
      </w:pPr>
      <w:rPr>
        <w:rFonts w:hint="default"/>
      </w:rPr>
    </w:lvl>
    <w:lvl w:ilvl="7">
      <w:start w:val="1"/>
      <w:numFmt w:val="decimal"/>
      <w:lvlText w:val="%1.%2.%3.%4.%5.%6.%7.%8."/>
      <w:lvlJc w:val="left"/>
      <w:pPr>
        <w:tabs>
          <w:tab w:val="num" w:pos="-708"/>
        </w:tabs>
        <w:ind w:left="4956" w:hanging="708"/>
      </w:pPr>
      <w:rPr>
        <w:rFonts w:hint="default"/>
      </w:rPr>
    </w:lvl>
    <w:lvl w:ilvl="8">
      <w:start w:val="1"/>
      <w:numFmt w:val="decimal"/>
      <w:lvlText w:val="%1.%2.%3.%4.%5.%6.%7.%8.%9."/>
      <w:lvlJc w:val="left"/>
      <w:pPr>
        <w:tabs>
          <w:tab w:val="num" w:pos="-708"/>
        </w:tabs>
        <w:ind w:left="5664" w:hanging="708"/>
      </w:pPr>
      <w:rPr>
        <w:rFonts w:hint="default"/>
      </w:rPr>
    </w:lvl>
  </w:abstractNum>
  <w:abstractNum w:abstractNumId="1" w15:restartNumberingAfterBreak="0">
    <w:nsid w:val="00805175"/>
    <w:multiLevelType w:val="hybridMultilevel"/>
    <w:tmpl w:val="F66881C0"/>
    <w:lvl w:ilvl="0" w:tplc="1204679A">
      <w:start w:val="1"/>
      <w:numFmt w:val="decimal"/>
      <w:pStyle w:val="Bullet"/>
      <w:lvlText w:val="%1."/>
      <w:lvlJc w:val="left"/>
      <w:pPr>
        <w:ind w:left="720" w:hanging="360"/>
      </w:pPr>
    </w:lvl>
    <w:lvl w:ilvl="1" w:tplc="04E64F10">
      <w:start w:val="1"/>
      <w:numFmt w:val="lowerLetter"/>
      <w:lvlText w:val="%2."/>
      <w:lvlJc w:val="left"/>
      <w:pPr>
        <w:ind w:left="1440" w:hanging="360"/>
      </w:pPr>
    </w:lvl>
    <w:lvl w:ilvl="2" w:tplc="83A6D8E2">
      <w:start w:val="1"/>
      <w:numFmt w:val="lowerRoman"/>
      <w:lvlText w:val="%3."/>
      <w:lvlJc w:val="right"/>
      <w:pPr>
        <w:ind w:left="2160" w:hanging="180"/>
      </w:pPr>
    </w:lvl>
    <w:lvl w:ilvl="3" w:tplc="D9648ACC">
      <w:start w:val="1"/>
      <w:numFmt w:val="decimal"/>
      <w:lvlText w:val="%4."/>
      <w:lvlJc w:val="left"/>
      <w:pPr>
        <w:ind w:left="2880" w:hanging="360"/>
      </w:pPr>
    </w:lvl>
    <w:lvl w:ilvl="4" w:tplc="59686DA2">
      <w:start w:val="1"/>
      <w:numFmt w:val="lowerLetter"/>
      <w:lvlText w:val="%5."/>
      <w:lvlJc w:val="left"/>
      <w:pPr>
        <w:ind w:left="3600" w:hanging="360"/>
      </w:pPr>
    </w:lvl>
    <w:lvl w:ilvl="5" w:tplc="52F02C10">
      <w:start w:val="1"/>
      <w:numFmt w:val="lowerRoman"/>
      <w:lvlText w:val="%6."/>
      <w:lvlJc w:val="right"/>
      <w:pPr>
        <w:ind w:left="4320" w:hanging="180"/>
      </w:pPr>
    </w:lvl>
    <w:lvl w:ilvl="6" w:tplc="E8F0C720">
      <w:start w:val="1"/>
      <w:numFmt w:val="decimal"/>
      <w:lvlText w:val="%7."/>
      <w:lvlJc w:val="left"/>
      <w:pPr>
        <w:ind w:left="5040" w:hanging="360"/>
      </w:pPr>
    </w:lvl>
    <w:lvl w:ilvl="7" w:tplc="977AB9C4">
      <w:start w:val="1"/>
      <w:numFmt w:val="lowerLetter"/>
      <w:lvlText w:val="%8."/>
      <w:lvlJc w:val="left"/>
      <w:pPr>
        <w:ind w:left="5760" w:hanging="360"/>
      </w:pPr>
    </w:lvl>
    <w:lvl w:ilvl="8" w:tplc="206884F2">
      <w:start w:val="1"/>
      <w:numFmt w:val="lowerRoman"/>
      <w:lvlText w:val="%9."/>
      <w:lvlJc w:val="right"/>
      <w:pPr>
        <w:ind w:left="6480" w:hanging="180"/>
      </w:pPr>
    </w:lvl>
  </w:abstractNum>
  <w:abstractNum w:abstractNumId="2" w15:restartNumberingAfterBreak="0">
    <w:nsid w:val="06D251DD"/>
    <w:multiLevelType w:val="hybridMultilevel"/>
    <w:tmpl w:val="B9FCA6FA"/>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3" w15:restartNumberingAfterBreak="0">
    <w:nsid w:val="0795177B"/>
    <w:multiLevelType w:val="hybridMultilevel"/>
    <w:tmpl w:val="21760D82"/>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4" w15:restartNumberingAfterBreak="0">
    <w:nsid w:val="0FA840F4"/>
    <w:multiLevelType w:val="hybridMultilevel"/>
    <w:tmpl w:val="35C06880"/>
    <w:lvl w:ilvl="0" w:tplc="C05E6A94">
      <w:start w:val="1"/>
      <w:numFmt w:val="lowerLetter"/>
      <w:pStyle w:val="bullet2"/>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5" w15:restartNumberingAfterBreak="0">
    <w:nsid w:val="217255F7"/>
    <w:multiLevelType w:val="hybridMultilevel"/>
    <w:tmpl w:val="5B1E153A"/>
    <w:lvl w:ilvl="0" w:tplc="40090019">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6" w15:restartNumberingAfterBreak="0">
    <w:nsid w:val="2E633801"/>
    <w:multiLevelType w:val="hybridMultilevel"/>
    <w:tmpl w:val="651EBC86"/>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7" w15:restartNumberingAfterBreak="0">
    <w:nsid w:val="2F4E7289"/>
    <w:multiLevelType w:val="hybridMultilevel"/>
    <w:tmpl w:val="BBE84EF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484646A"/>
    <w:multiLevelType w:val="hybridMultilevel"/>
    <w:tmpl w:val="031CA09E"/>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9" w15:restartNumberingAfterBreak="0">
    <w:nsid w:val="3D620EC6"/>
    <w:multiLevelType w:val="multilevel"/>
    <w:tmpl w:val="0640432C"/>
    <w:lvl w:ilvl="0">
      <w:start w:val="15"/>
      <w:numFmt w:val="decimal"/>
      <w:lvlText w:val="%1"/>
      <w:lvlJc w:val="left"/>
      <w:pPr>
        <w:ind w:left="825" w:hanging="825"/>
      </w:pPr>
      <w:rPr>
        <w:rFonts w:hint="default"/>
      </w:rPr>
    </w:lvl>
    <w:lvl w:ilvl="1">
      <w:start w:val="2"/>
      <w:numFmt w:val="decimal"/>
      <w:lvlText w:val="%1.%2"/>
      <w:lvlJc w:val="left"/>
      <w:pPr>
        <w:ind w:left="825" w:hanging="825"/>
      </w:pPr>
      <w:rPr>
        <w:rFonts w:hint="default"/>
      </w:rPr>
    </w:lvl>
    <w:lvl w:ilvl="2">
      <w:start w:val="7"/>
      <w:numFmt w:val="decimal"/>
      <w:lvlText w:val="%1.%2.%3"/>
      <w:lvlJc w:val="left"/>
      <w:pPr>
        <w:ind w:left="967"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7468A9"/>
    <w:multiLevelType w:val="multilevel"/>
    <w:tmpl w:val="B8F6573E"/>
    <w:lvl w:ilvl="0">
      <w:start w:val="1"/>
      <w:numFmt w:val="bullet"/>
      <w:lvlText w:val=""/>
      <w:lvlJc w:val="left"/>
      <w:pPr>
        <w:tabs>
          <w:tab w:val="num" w:pos="720"/>
        </w:tabs>
        <w:ind w:left="720" w:hanging="360"/>
      </w:pPr>
      <w:rPr>
        <w:rFonts w:ascii="Symbol" w:hAnsi="Symbol" w:hint="default"/>
        <w:sz w:val="24"/>
        <w:szCs w:val="32"/>
      </w:rPr>
    </w:lvl>
    <w:lvl w:ilvl="1">
      <w:start w:val="3"/>
      <w:numFmt w:val="lowerLetter"/>
      <w:lvlText w:val="%2)"/>
      <w:lvlJc w:val="left"/>
      <w:pPr>
        <w:ind w:left="1440" w:hanging="360"/>
      </w:pPr>
      <w:rPr>
        <w:rFonts w:hint="default"/>
      </w:rPr>
    </w:lvl>
    <w:lvl w:ilvl="2">
      <w:start w:val="4"/>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DBF60DE"/>
    <w:multiLevelType w:val="hybridMultilevel"/>
    <w:tmpl w:val="F3583778"/>
    <w:lvl w:ilvl="0" w:tplc="4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09818FD"/>
    <w:multiLevelType w:val="hybridMultilevel"/>
    <w:tmpl w:val="BC908D2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3" w15:restartNumberingAfterBreak="0">
    <w:nsid w:val="61D5680F"/>
    <w:multiLevelType w:val="hybridMultilevel"/>
    <w:tmpl w:val="B0C0650C"/>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4" w15:restartNumberingAfterBreak="0">
    <w:nsid w:val="781A50F8"/>
    <w:multiLevelType w:val="hybridMultilevel"/>
    <w:tmpl w:val="19869160"/>
    <w:lvl w:ilvl="0" w:tplc="40090019">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abstractNum w:abstractNumId="15" w15:restartNumberingAfterBreak="0">
    <w:nsid w:val="7AEA44C0"/>
    <w:multiLevelType w:val="hybridMultilevel"/>
    <w:tmpl w:val="5EF45270"/>
    <w:lvl w:ilvl="0" w:tplc="25FA6CAA">
      <w:start w:val="1"/>
      <w:numFmt w:val="lowerLetter"/>
      <w:lvlText w:val="%1."/>
      <w:lvlJc w:val="left"/>
      <w:pPr>
        <w:ind w:left="720" w:hanging="360"/>
      </w:pPr>
      <w:rPr>
        <w:rFonts w:hint="default"/>
      </w:rPr>
    </w:lvl>
    <w:lvl w:ilvl="1" w:tplc="653C30F0">
      <w:start w:val="1"/>
      <w:numFmt w:val="lowerLetter"/>
      <w:lvlText w:val="%2."/>
      <w:lvlJc w:val="left"/>
      <w:pPr>
        <w:ind w:left="1440" w:hanging="360"/>
      </w:pPr>
    </w:lvl>
    <w:lvl w:ilvl="2" w:tplc="BDBEA666">
      <w:start w:val="1"/>
      <w:numFmt w:val="lowerRoman"/>
      <w:lvlText w:val="%3."/>
      <w:lvlJc w:val="right"/>
      <w:pPr>
        <w:ind w:left="2160" w:hanging="180"/>
      </w:pPr>
    </w:lvl>
    <w:lvl w:ilvl="3" w:tplc="15769852">
      <w:start w:val="1"/>
      <w:numFmt w:val="decimal"/>
      <w:lvlText w:val="%4."/>
      <w:lvlJc w:val="left"/>
      <w:pPr>
        <w:ind w:left="2880" w:hanging="360"/>
      </w:pPr>
    </w:lvl>
    <w:lvl w:ilvl="4" w:tplc="F086FF2C">
      <w:start w:val="1"/>
      <w:numFmt w:val="lowerLetter"/>
      <w:lvlText w:val="%5."/>
      <w:lvlJc w:val="left"/>
      <w:pPr>
        <w:ind w:left="3600" w:hanging="360"/>
      </w:pPr>
    </w:lvl>
    <w:lvl w:ilvl="5" w:tplc="D27A24EA">
      <w:start w:val="1"/>
      <w:numFmt w:val="lowerRoman"/>
      <w:lvlText w:val="%6."/>
      <w:lvlJc w:val="right"/>
      <w:pPr>
        <w:ind w:left="4320" w:hanging="180"/>
      </w:pPr>
    </w:lvl>
    <w:lvl w:ilvl="6" w:tplc="703290C0">
      <w:start w:val="1"/>
      <w:numFmt w:val="decimal"/>
      <w:lvlText w:val="%7."/>
      <w:lvlJc w:val="left"/>
      <w:pPr>
        <w:ind w:left="5040" w:hanging="360"/>
      </w:pPr>
    </w:lvl>
    <w:lvl w:ilvl="7" w:tplc="ADB8E2AE">
      <w:start w:val="1"/>
      <w:numFmt w:val="lowerLetter"/>
      <w:lvlText w:val="%8."/>
      <w:lvlJc w:val="left"/>
      <w:pPr>
        <w:ind w:left="5760" w:hanging="360"/>
      </w:pPr>
    </w:lvl>
    <w:lvl w:ilvl="8" w:tplc="D57A4E76">
      <w:start w:val="1"/>
      <w:numFmt w:val="lowerRoman"/>
      <w:lvlText w:val="%9."/>
      <w:lvlJc w:val="right"/>
      <w:pPr>
        <w:ind w:left="6480" w:hanging="180"/>
      </w:pPr>
    </w:lvl>
  </w:abstractNum>
  <w:num w:numId="1" w16cid:durableId="1794979016">
    <w:abstractNumId w:val="1"/>
  </w:num>
  <w:num w:numId="2" w16cid:durableId="2108428208">
    <w:abstractNumId w:val="0"/>
  </w:num>
  <w:num w:numId="3" w16cid:durableId="1411392011">
    <w:abstractNumId w:val="4"/>
  </w:num>
  <w:num w:numId="4" w16cid:durableId="1048188629">
    <w:abstractNumId w:val="3"/>
  </w:num>
  <w:num w:numId="5" w16cid:durableId="413862496">
    <w:abstractNumId w:val="14"/>
  </w:num>
  <w:num w:numId="6" w16cid:durableId="30107981">
    <w:abstractNumId w:val="5"/>
  </w:num>
  <w:num w:numId="7" w16cid:durableId="770129086">
    <w:abstractNumId w:val="6"/>
  </w:num>
  <w:num w:numId="8" w16cid:durableId="994993261">
    <w:abstractNumId w:val="2"/>
  </w:num>
  <w:num w:numId="9" w16cid:durableId="766004448">
    <w:abstractNumId w:val="8"/>
  </w:num>
  <w:num w:numId="10" w16cid:durableId="879896572">
    <w:abstractNumId w:val="11"/>
  </w:num>
  <w:num w:numId="11" w16cid:durableId="268660061">
    <w:abstractNumId w:val="10"/>
  </w:num>
  <w:num w:numId="12" w16cid:durableId="1918592620">
    <w:abstractNumId w:val="15"/>
  </w:num>
  <w:num w:numId="13" w16cid:durableId="866720803">
    <w:abstractNumId w:val="12"/>
  </w:num>
  <w:num w:numId="14" w16cid:durableId="1678578217">
    <w:abstractNumId w:val="13"/>
  </w:num>
  <w:num w:numId="15" w16cid:durableId="726302522">
    <w:abstractNumId w:val="9"/>
  </w:num>
  <w:num w:numId="16" w16cid:durableId="1761556861">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mirrorMargin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0MzQ0NTU0szCxMDJQ0lEKTi0uzszPAykwMqoFAFSecI4tAAAA"/>
  </w:docVars>
  <w:rsids>
    <w:rsidRoot w:val="008C14ED"/>
    <w:rsid w:val="00000B5C"/>
    <w:rsid w:val="000024C3"/>
    <w:rsid w:val="00004767"/>
    <w:rsid w:val="00004DAD"/>
    <w:rsid w:val="000062F2"/>
    <w:rsid w:val="00010E7B"/>
    <w:rsid w:val="0001111F"/>
    <w:rsid w:val="00012ACF"/>
    <w:rsid w:val="00013095"/>
    <w:rsid w:val="000135B5"/>
    <w:rsid w:val="00014DCC"/>
    <w:rsid w:val="00017439"/>
    <w:rsid w:val="00032283"/>
    <w:rsid w:val="00034E1A"/>
    <w:rsid w:val="00034EF1"/>
    <w:rsid w:val="0003672F"/>
    <w:rsid w:val="00036F7C"/>
    <w:rsid w:val="00042C09"/>
    <w:rsid w:val="00043F99"/>
    <w:rsid w:val="0004428F"/>
    <w:rsid w:val="00044FAB"/>
    <w:rsid w:val="00047938"/>
    <w:rsid w:val="00051F92"/>
    <w:rsid w:val="0005262D"/>
    <w:rsid w:val="00053C49"/>
    <w:rsid w:val="00054EE7"/>
    <w:rsid w:val="00057018"/>
    <w:rsid w:val="00060359"/>
    <w:rsid w:val="00062432"/>
    <w:rsid w:val="0006416B"/>
    <w:rsid w:val="000661EC"/>
    <w:rsid w:val="00066B69"/>
    <w:rsid w:val="00066C88"/>
    <w:rsid w:val="00070774"/>
    <w:rsid w:val="00070BD1"/>
    <w:rsid w:val="00070D84"/>
    <w:rsid w:val="000711DA"/>
    <w:rsid w:val="00071BCC"/>
    <w:rsid w:val="0007295B"/>
    <w:rsid w:val="000736D1"/>
    <w:rsid w:val="000747CF"/>
    <w:rsid w:val="00076256"/>
    <w:rsid w:val="00076396"/>
    <w:rsid w:val="00081C8B"/>
    <w:rsid w:val="00083F7B"/>
    <w:rsid w:val="0008457C"/>
    <w:rsid w:val="00086655"/>
    <w:rsid w:val="00087C27"/>
    <w:rsid w:val="0009102E"/>
    <w:rsid w:val="00092A28"/>
    <w:rsid w:val="000963C1"/>
    <w:rsid w:val="00097218"/>
    <w:rsid w:val="00097AF4"/>
    <w:rsid w:val="000A1FDC"/>
    <w:rsid w:val="000A4941"/>
    <w:rsid w:val="000A5F58"/>
    <w:rsid w:val="000A7F92"/>
    <w:rsid w:val="000B0E75"/>
    <w:rsid w:val="000B14DF"/>
    <w:rsid w:val="000C1523"/>
    <w:rsid w:val="000C3EA1"/>
    <w:rsid w:val="000C4429"/>
    <w:rsid w:val="000C4C77"/>
    <w:rsid w:val="000C6AFB"/>
    <w:rsid w:val="000C7E17"/>
    <w:rsid w:val="000D041C"/>
    <w:rsid w:val="000D069F"/>
    <w:rsid w:val="000D1630"/>
    <w:rsid w:val="000D2EBA"/>
    <w:rsid w:val="000D61DB"/>
    <w:rsid w:val="000D63DF"/>
    <w:rsid w:val="000E091A"/>
    <w:rsid w:val="000E0CE5"/>
    <w:rsid w:val="000E29D1"/>
    <w:rsid w:val="000E3F2C"/>
    <w:rsid w:val="000E4E8B"/>
    <w:rsid w:val="000F1D2D"/>
    <w:rsid w:val="000F2832"/>
    <w:rsid w:val="000F290A"/>
    <w:rsid w:val="000F3770"/>
    <w:rsid w:val="000F791C"/>
    <w:rsid w:val="000F7D40"/>
    <w:rsid w:val="0010039E"/>
    <w:rsid w:val="00100C5A"/>
    <w:rsid w:val="00103878"/>
    <w:rsid w:val="00107DE8"/>
    <w:rsid w:val="00110618"/>
    <w:rsid w:val="001110EC"/>
    <w:rsid w:val="001114CA"/>
    <w:rsid w:val="001117B1"/>
    <w:rsid w:val="00112018"/>
    <w:rsid w:val="001143B2"/>
    <w:rsid w:val="001161C3"/>
    <w:rsid w:val="00116636"/>
    <w:rsid w:val="001205C2"/>
    <w:rsid w:val="0012206A"/>
    <w:rsid w:val="001221CD"/>
    <w:rsid w:val="00127DAE"/>
    <w:rsid w:val="00130BC2"/>
    <w:rsid w:val="001334C7"/>
    <w:rsid w:val="001337D3"/>
    <w:rsid w:val="0013500F"/>
    <w:rsid w:val="0013540D"/>
    <w:rsid w:val="0013715D"/>
    <w:rsid w:val="00142B89"/>
    <w:rsid w:val="00143011"/>
    <w:rsid w:val="00143F99"/>
    <w:rsid w:val="00146009"/>
    <w:rsid w:val="001461A9"/>
    <w:rsid w:val="00146525"/>
    <w:rsid w:val="00151328"/>
    <w:rsid w:val="00154715"/>
    <w:rsid w:val="00154CBE"/>
    <w:rsid w:val="001604B5"/>
    <w:rsid w:val="00161EB9"/>
    <w:rsid w:val="00163665"/>
    <w:rsid w:val="0016528A"/>
    <w:rsid w:val="00166185"/>
    <w:rsid w:val="001677C8"/>
    <w:rsid w:val="00167E18"/>
    <w:rsid w:val="00171043"/>
    <w:rsid w:val="0017109D"/>
    <w:rsid w:val="0017138D"/>
    <w:rsid w:val="0017164B"/>
    <w:rsid w:val="0017486D"/>
    <w:rsid w:val="001754FE"/>
    <w:rsid w:val="00177BEF"/>
    <w:rsid w:val="0018197B"/>
    <w:rsid w:val="00182685"/>
    <w:rsid w:val="00184E61"/>
    <w:rsid w:val="00184F33"/>
    <w:rsid w:val="00185D7C"/>
    <w:rsid w:val="00187C0C"/>
    <w:rsid w:val="00191480"/>
    <w:rsid w:val="00191B4E"/>
    <w:rsid w:val="00192FB1"/>
    <w:rsid w:val="0019324D"/>
    <w:rsid w:val="001932EF"/>
    <w:rsid w:val="0019373A"/>
    <w:rsid w:val="00195623"/>
    <w:rsid w:val="00195CC8"/>
    <w:rsid w:val="001963E3"/>
    <w:rsid w:val="001965C3"/>
    <w:rsid w:val="00197D5F"/>
    <w:rsid w:val="001A041D"/>
    <w:rsid w:val="001A3547"/>
    <w:rsid w:val="001A5202"/>
    <w:rsid w:val="001A6997"/>
    <w:rsid w:val="001B1E39"/>
    <w:rsid w:val="001B3010"/>
    <w:rsid w:val="001B3C1A"/>
    <w:rsid w:val="001B3F03"/>
    <w:rsid w:val="001B590B"/>
    <w:rsid w:val="001B6F5E"/>
    <w:rsid w:val="001C1445"/>
    <w:rsid w:val="001C27F2"/>
    <w:rsid w:val="001C2D06"/>
    <w:rsid w:val="001C31EF"/>
    <w:rsid w:val="001C3A02"/>
    <w:rsid w:val="001C61BB"/>
    <w:rsid w:val="001D07F4"/>
    <w:rsid w:val="001D2C9D"/>
    <w:rsid w:val="001D3AA9"/>
    <w:rsid w:val="001D41FA"/>
    <w:rsid w:val="001D4866"/>
    <w:rsid w:val="001D5B65"/>
    <w:rsid w:val="001D6468"/>
    <w:rsid w:val="001D7888"/>
    <w:rsid w:val="001E0A2C"/>
    <w:rsid w:val="001E303D"/>
    <w:rsid w:val="001E6029"/>
    <w:rsid w:val="001E6839"/>
    <w:rsid w:val="001E6C8E"/>
    <w:rsid w:val="001E7491"/>
    <w:rsid w:val="001F46D7"/>
    <w:rsid w:val="001F5774"/>
    <w:rsid w:val="001F60B2"/>
    <w:rsid w:val="001F6D32"/>
    <w:rsid w:val="001F6F3B"/>
    <w:rsid w:val="001F7081"/>
    <w:rsid w:val="00202A6B"/>
    <w:rsid w:val="00206ECE"/>
    <w:rsid w:val="0021150B"/>
    <w:rsid w:val="00214C50"/>
    <w:rsid w:val="00215C5A"/>
    <w:rsid w:val="00216083"/>
    <w:rsid w:val="0021684B"/>
    <w:rsid w:val="002176C9"/>
    <w:rsid w:val="002179C8"/>
    <w:rsid w:val="00220B33"/>
    <w:rsid w:val="00222006"/>
    <w:rsid w:val="0022430C"/>
    <w:rsid w:val="00225748"/>
    <w:rsid w:val="00226ACF"/>
    <w:rsid w:val="002275C7"/>
    <w:rsid w:val="00231C5C"/>
    <w:rsid w:val="00232211"/>
    <w:rsid w:val="002333BC"/>
    <w:rsid w:val="00233E40"/>
    <w:rsid w:val="00234158"/>
    <w:rsid w:val="00235E85"/>
    <w:rsid w:val="00241667"/>
    <w:rsid w:val="00241D69"/>
    <w:rsid w:val="00246F67"/>
    <w:rsid w:val="00247D44"/>
    <w:rsid w:val="002510F7"/>
    <w:rsid w:val="002519C7"/>
    <w:rsid w:val="00256EE3"/>
    <w:rsid w:val="00257036"/>
    <w:rsid w:val="00261D2B"/>
    <w:rsid w:val="002629EA"/>
    <w:rsid w:val="0026337A"/>
    <w:rsid w:val="00263E96"/>
    <w:rsid w:val="002648B6"/>
    <w:rsid w:val="00264AB2"/>
    <w:rsid w:val="00265C62"/>
    <w:rsid w:val="002660B4"/>
    <w:rsid w:val="0026643A"/>
    <w:rsid w:val="002677EA"/>
    <w:rsid w:val="002747DA"/>
    <w:rsid w:val="002757AD"/>
    <w:rsid w:val="00281421"/>
    <w:rsid w:val="002836AE"/>
    <w:rsid w:val="00291379"/>
    <w:rsid w:val="0029252A"/>
    <w:rsid w:val="00292BD5"/>
    <w:rsid w:val="00295479"/>
    <w:rsid w:val="002A00C5"/>
    <w:rsid w:val="002A159F"/>
    <w:rsid w:val="002A5D4A"/>
    <w:rsid w:val="002B047E"/>
    <w:rsid w:val="002B3507"/>
    <w:rsid w:val="002B3FB6"/>
    <w:rsid w:val="002B5AB0"/>
    <w:rsid w:val="002B6C7B"/>
    <w:rsid w:val="002C1FE2"/>
    <w:rsid w:val="002C24A8"/>
    <w:rsid w:val="002C2AB5"/>
    <w:rsid w:val="002C48B1"/>
    <w:rsid w:val="002C5BFC"/>
    <w:rsid w:val="002C7E9A"/>
    <w:rsid w:val="002D12B9"/>
    <w:rsid w:val="002D1D27"/>
    <w:rsid w:val="002D2DC9"/>
    <w:rsid w:val="002D3EE8"/>
    <w:rsid w:val="002D4511"/>
    <w:rsid w:val="002D5A14"/>
    <w:rsid w:val="002E01BC"/>
    <w:rsid w:val="002E080E"/>
    <w:rsid w:val="002E40F8"/>
    <w:rsid w:val="002E45EC"/>
    <w:rsid w:val="002E4963"/>
    <w:rsid w:val="002E53E9"/>
    <w:rsid w:val="002E6766"/>
    <w:rsid w:val="002E69F1"/>
    <w:rsid w:val="002E7B54"/>
    <w:rsid w:val="002F0440"/>
    <w:rsid w:val="002F07D0"/>
    <w:rsid w:val="002F2B93"/>
    <w:rsid w:val="002F2DCF"/>
    <w:rsid w:val="002F2FA1"/>
    <w:rsid w:val="002F3782"/>
    <w:rsid w:val="002F37F4"/>
    <w:rsid w:val="002F3A92"/>
    <w:rsid w:val="002F46F7"/>
    <w:rsid w:val="002F51AF"/>
    <w:rsid w:val="00301686"/>
    <w:rsid w:val="00302914"/>
    <w:rsid w:val="00305556"/>
    <w:rsid w:val="00306ACB"/>
    <w:rsid w:val="003076E9"/>
    <w:rsid w:val="00310CB3"/>
    <w:rsid w:val="00312069"/>
    <w:rsid w:val="00313339"/>
    <w:rsid w:val="00314FC2"/>
    <w:rsid w:val="00321029"/>
    <w:rsid w:val="00322988"/>
    <w:rsid w:val="003277A1"/>
    <w:rsid w:val="00327E4B"/>
    <w:rsid w:val="003304F1"/>
    <w:rsid w:val="00332177"/>
    <w:rsid w:val="003344FE"/>
    <w:rsid w:val="00334711"/>
    <w:rsid w:val="00334E04"/>
    <w:rsid w:val="0033676A"/>
    <w:rsid w:val="00336790"/>
    <w:rsid w:val="00336ED3"/>
    <w:rsid w:val="00343F58"/>
    <w:rsid w:val="0034460C"/>
    <w:rsid w:val="003446BA"/>
    <w:rsid w:val="003504AC"/>
    <w:rsid w:val="00351905"/>
    <w:rsid w:val="00351FC4"/>
    <w:rsid w:val="003529B7"/>
    <w:rsid w:val="003530D0"/>
    <w:rsid w:val="0035485A"/>
    <w:rsid w:val="00354B83"/>
    <w:rsid w:val="0035620C"/>
    <w:rsid w:val="00360D35"/>
    <w:rsid w:val="00363733"/>
    <w:rsid w:val="00363EE3"/>
    <w:rsid w:val="00364E19"/>
    <w:rsid w:val="003762C4"/>
    <w:rsid w:val="003809E1"/>
    <w:rsid w:val="003862A0"/>
    <w:rsid w:val="0038698B"/>
    <w:rsid w:val="00390608"/>
    <w:rsid w:val="00390993"/>
    <w:rsid w:val="00392564"/>
    <w:rsid w:val="00393FCF"/>
    <w:rsid w:val="0039528A"/>
    <w:rsid w:val="003A0B18"/>
    <w:rsid w:val="003A64A3"/>
    <w:rsid w:val="003A71D4"/>
    <w:rsid w:val="003A7619"/>
    <w:rsid w:val="003A7A59"/>
    <w:rsid w:val="003B3F41"/>
    <w:rsid w:val="003B569E"/>
    <w:rsid w:val="003B7466"/>
    <w:rsid w:val="003C41B3"/>
    <w:rsid w:val="003C4239"/>
    <w:rsid w:val="003C4928"/>
    <w:rsid w:val="003C66C1"/>
    <w:rsid w:val="003D1235"/>
    <w:rsid w:val="003D2332"/>
    <w:rsid w:val="003D319C"/>
    <w:rsid w:val="003D3DFA"/>
    <w:rsid w:val="003D4CD0"/>
    <w:rsid w:val="003D4CFE"/>
    <w:rsid w:val="003D5FB9"/>
    <w:rsid w:val="003D5FEE"/>
    <w:rsid w:val="003D7220"/>
    <w:rsid w:val="003D767E"/>
    <w:rsid w:val="003E0314"/>
    <w:rsid w:val="003E05E6"/>
    <w:rsid w:val="003E0C8D"/>
    <w:rsid w:val="003E19EF"/>
    <w:rsid w:val="003F07BC"/>
    <w:rsid w:val="003F0E83"/>
    <w:rsid w:val="003F6278"/>
    <w:rsid w:val="003F66C4"/>
    <w:rsid w:val="003F6ADD"/>
    <w:rsid w:val="004014CB"/>
    <w:rsid w:val="0040289B"/>
    <w:rsid w:val="00405FB0"/>
    <w:rsid w:val="004064F6"/>
    <w:rsid w:val="00407AD0"/>
    <w:rsid w:val="00410311"/>
    <w:rsid w:val="0041186C"/>
    <w:rsid w:val="0041257A"/>
    <w:rsid w:val="00412E75"/>
    <w:rsid w:val="00413565"/>
    <w:rsid w:val="00420A6A"/>
    <w:rsid w:val="00422A18"/>
    <w:rsid w:val="004244F3"/>
    <w:rsid w:val="004278EE"/>
    <w:rsid w:val="00430B69"/>
    <w:rsid w:val="00432676"/>
    <w:rsid w:val="00440264"/>
    <w:rsid w:val="00440A1F"/>
    <w:rsid w:val="00441BFF"/>
    <w:rsid w:val="004444F8"/>
    <w:rsid w:val="00450117"/>
    <w:rsid w:val="00450246"/>
    <w:rsid w:val="00450A51"/>
    <w:rsid w:val="00453E71"/>
    <w:rsid w:val="004612CC"/>
    <w:rsid w:val="0046336F"/>
    <w:rsid w:val="004654BB"/>
    <w:rsid w:val="00465FF5"/>
    <w:rsid w:val="004719FE"/>
    <w:rsid w:val="00473AE2"/>
    <w:rsid w:val="00474DDD"/>
    <w:rsid w:val="00480803"/>
    <w:rsid w:val="00482808"/>
    <w:rsid w:val="00482DE3"/>
    <w:rsid w:val="00484170"/>
    <w:rsid w:val="00485B0A"/>
    <w:rsid w:val="0048713A"/>
    <w:rsid w:val="00487211"/>
    <w:rsid w:val="00490F44"/>
    <w:rsid w:val="00495484"/>
    <w:rsid w:val="0049567F"/>
    <w:rsid w:val="00496707"/>
    <w:rsid w:val="00496B0F"/>
    <w:rsid w:val="004A21F0"/>
    <w:rsid w:val="004A3996"/>
    <w:rsid w:val="004A4B0B"/>
    <w:rsid w:val="004B1249"/>
    <w:rsid w:val="004B2060"/>
    <w:rsid w:val="004B6147"/>
    <w:rsid w:val="004B7E51"/>
    <w:rsid w:val="004B7FC1"/>
    <w:rsid w:val="004C345C"/>
    <w:rsid w:val="004C4451"/>
    <w:rsid w:val="004C4B7B"/>
    <w:rsid w:val="004C735F"/>
    <w:rsid w:val="004D159D"/>
    <w:rsid w:val="004D2FA8"/>
    <w:rsid w:val="004D32E3"/>
    <w:rsid w:val="004D436E"/>
    <w:rsid w:val="004D6029"/>
    <w:rsid w:val="004D6CE6"/>
    <w:rsid w:val="004D6EDE"/>
    <w:rsid w:val="004D6F68"/>
    <w:rsid w:val="004E2E1C"/>
    <w:rsid w:val="004E33C0"/>
    <w:rsid w:val="004E39C0"/>
    <w:rsid w:val="004E3E62"/>
    <w:rsid w:val="004E43CB"/>
    <w:rsid w:val="004E6FCF"/>
    <w:rsid w:val="004F0E9B"/>
    <w:rsid w:val="004F1A55"/>
    <w:rsid w:val="004F2982"/>
    <w:rsid w:val="004F3B53"/>
    <w:rsid w:val="004F3CE8"/>
    <w:rsid w:val="004F6090"/>
    <w:rsid w:val="004F6634"/>
    <w:rsid w:val="004F7696"/>
    <w:rsid w:val="004F7AAB"/>
    <w:rsid w:val="0050111A"/>
    <w:rsid w:val="00503986"/>
    <w:rsid w:val="0050702D"/>
    <w:rsid w:val="005074BD"/>
    <w:rsid w:val="00510F69"/>
    <w:rsid w:val="00512695"/>
    <w:rsid w:val="00517094"/>
    <w:rsid w:val="00520053"/>
    <w:rsid w:val="00521F17"/>
    <w:rsid w:val="00521FB0"/>
    <w:rsid w:val="00522DFB"/>
    <w:rsid w:val="005260FA"/>
    <w:rsid w:val="00530D2F"/>
    <w:rsid w:val="00531BAD"/>
    <w:rsid w:val="00533A1D"/>
    <w:rsid w:val="00535000"/>
    <w:rsid w:val="0053628D"/>
    <w:rsid w:val="00537A63"/>
    <w:rsid w:val="00537C7F"/>
    <w:rsid w:val="00540593"/>
    <w:rsid w:val="005474DF"/>
    <w:rsid w:val="00553BC5"/>
    <w:rsid w:val="00554275"/>
    <w:rsid w:val="0055567E"/>
    <w:rsid w:val="00555755"/>
    <w:rsid w:val="005564D3"/>
    <w:rsid w:val="00556E84"/>
    <w:rsid w:val="0056152C"/>
    <w:rsid w:val="0056712D"/>
    <w:rsid w:val="00570EBC"/>
    <w:rsid w:val="00571450"/>
    <w:rsid w:val="00572C25"/>
    <w:rsid w:val="005747D7"/>
    <w:rsid w:val="00574AC1"/>
    <w:rsid w:val="00580745"/>
    <w:rsid w:val="00580767"/>
    <w:rsid w:val="005811F5"/>
    <w:rsid w:val="00581EC5"/>
    <w:rsid w:val="005824F6"/>
    <w:rsid w:val="0058583A"/>
    <w:rsid w:val="00586946"/>
    <w:rsid w:val="005904FA"/>
    <w:rsid w:val="00591298"/>
    <w:rsid w:val="00592A0C"/>
    <w:rsid w:val="005949D6"/>
    <w:rsid w:val="00596BCE"/>
    <w:rsid w:val="005A4991"/>
    <w:rsid w:val="005A5F3E"/>
    <w:rsid w:val="005A764D"/>
    <w:rsid w:val="005A7AE1"/>
    <w:rsid w:val="005B05B4"/>
    <w:rsid w:val="005B0642"/>
    <w:rsid w:val="005B24C5"/>
    <w:rsid w:val="005B7C65"/>
    <w:rsid w:val="005C0319"/>
    <w:rsid w:val="005C1CE4"/>
    <w:rsid w:val="005C2257"/>
    <w:rsid w:val="005C25A2"/>
    <w:rsid w:val="005C671C"/>
    <w:rsid w:val="005C7660"/>
    <w:rsid w:val="005D14AA"/>
    <w:rsid w:val="005D1C91"/>
    <w:rsid w:val="005D5090"/>
    <w:rsid w:val="005D5CCC"/>
    <w:rsid w:val="005D686D"/>
    <w:rsid w:val="005E00FC"/>
    <w:rsid w:val="005E3BB8"/>
    <w:rsid w:val="005E3F4A"/>
    <w:rsid w:val="005E52DB"/>
    <w:rsid w:val="005E676D"/>
    <w:rsid w:val="005F05FE"/>
    <w:rsid w:val="005F2413"/>
    <w:rsid w:val="005F2D0F"/>
    <w:rsid w:val="005F2D8C"/>
    <w:rsid w:val="005F349C"/>
    <w:rsid w:val="005F4973"/>
    <w:rsid w:val="006001C2"/>
    <w:rsid w:val="00601168"/>
    <w:rsid w:val="00601F72"/>
    <w:rsid w:val="00602496"/>
    <w:rsid w:val="00605005"/>
    <w:rsid w:val="006054CD"/>
    <w:rsid w:val="00615363"/>
    <w:rsid w:val="006160C1"/>
    <w:rsid w:val="00616213"/>
    <w:rsid w:val="006222FF"/>
    <w:rsid w:val="00625A11"/>
    <w:rsid w:val="006307AB"/>
    <w:rsid w:val="00631A49"/>
    <w:rsid w:val="00636448"/>
    <w:rsid w:val="006365E2"/>
    <w:rsid w:val="00637847"/>
    <w:rsid w:val="00641B0B"/>
    <w:rsid w:val="006428F7"/>
    <w:rsid w:val="0064449B"/>
    <w:rsid w:val="00646251"/>
    <w:rsid w:val="006513B4"/>
    <w:rsid w:val="00651C75"/>
    <w:rsid w:val="00653DE1"/>
    <w:rsid w:val="00653E03"/>
    <w:rsid w:val="00654413"/>
    <w:rsid w:val="00660D07"/>
    <w:rsid w:val="00662B33"/>
    <w:rsid w:val="00665BF8"/>
    <w:rsid w:val="006675CA"/>
    <w:rsid w:val="00670BBB"/>
    <w:rsid w:val="006711F5"/>
    <w:rsid w:val="00675BEE"/>
    <w:rsid w:val="00681143"/>
    <w:rsid w:val="00681814"/>
    <w:rsid w:val="006821E8"/>
    <w:rsid w:val="006823D5"/>
    <w:rsid w:val="006825FF"/>
    <w:rsid w:val="00682E2B"/>
    <w:rsid w:val="00683AE3"/>
    <w:rsid w:val="006855DD"/>
    <w:rsid w:val="006874B9"/>
    <w:rsid w:val="006879FC"/>
    <w:rsid w:val="006935D4"/>
    <w:rsid w:val="0069379D"/>
    <w:rsid w:val="00693895"/>
    <w:rsid w:val="0069575C"/>
    <w:rsid w:val="006A03EA"/>
    <w:rsid w:val="006A17E9"/>
    <w:rsid w:val="006A3193"/>
    <w:rsid w:val="006A483E"/>
    <w:rsid w:val="006A4A7A"/>
    <w:rsid w:val="006A4B92"/>
    <w:rsid w:val="006A52DF"/>
    <w:rsid w:val="006B0254"/>
    <w:rsid w:val="006B1822"/>
    <w:rsid w:val="006B46D5"/>
    <w:rsid w:val="006B57E8"/>
    <w:rsid w:val="006C0B8D"/>
    <w:rsid w:val="006C0C67"/>
    <w:rsid w:val="006C3E29"/>
    <w:rsid w:val="006C4F24"/>
    <w:rsid w:val="006C5921"/>
    <w:rsid w:val="006C65DD"/>
    <w:rsid w:val="006D413F"/>
    <w:rsid w:val="006D4753"/>
    <w:rsid w:val="006D4898"/>
    <w:rsid w:val="006D647C"/>
    <w:rsid w:val="006D6BAA"/>
    <w:rsid w:val="006D7C62"/>
    <w:rsid w:val="006D7D62"/>
    <w:rsid w:val="006D7FE5"/>
    <w:rsid w:val="006E147B"/>
    <w:rsid w:val="006E2CAD"/>
    <w:rsid w:val="006E34CB"/>
    <w:rsid w:val="006E56E3"/>
    <w:rsid w:val="006F0AEF"/>
    <w:rsid w:val="006F0FAB"/>
    <w:rsid w:val="006F1BE6"/>
    <w:rsid w:val="006F1FF6"/>
    <w:rsid w:val="006F3AC9"/>
    <w:rsid w:val="006F58D8"/>
    <w:rsid w:val="00701106"/>
    <w:rsid w:val="00701C43"/>
    <w:rsid w:val="0070434A"/>
    <w:rsid w:val="00705A8B"/>
    <w:rsid w:val="007100CD"/>
    <w:rsid w:val="00713BA4"/>
    <w:rsid w:val="00713F10"/>
    <w:rsid w:val="00714589"/>
    <w:rsid w:val="00714628"/>
    <w:rsid w:val="00714BF3"/>
    <w:rsid w:val="00717419"/>
    <w:rsid w:val="00720788"/>
    <w:rsid w:val="00722470"/>
    <w:rsid w:val="00724050"/>
    <w:rsid w:val="0072433E"/>
    <w:rsid w:val="00724D93"/>
    <w:rsid w:val="00725124"/>
    <w:rsid w:val="00725199"/>
    <w:rsid w:val="00725810"/>
    <w:rsid w:val="00730234"/>
    <w:rsid w:val="00732A18"/>
    <w:rsid w:val="00733DF3"/>
    <w:rsid w:val="0073637F"/>
    <w:rsid w:val="00736DB0"/>
    <w:rsid w:val="0073742D"/>
    <w:rsid w:val="00743EE0"/>
    <w:rsid w:val="007472F0"/>
    <w:rsid w:val="00750612"/>
    <w:rsid w:val="00751EDB"/>
    <w:rsid w:val="0075230A"/>
    <w:rsid w:val="00755512"/>
    <w:rsid w:val="00757141"/>
    <w:rsid w:val="00760898"/>
    <w:rsid w:val="00762424"/>
    <w:rsid w:val="00763C99"/>
    <w:rsid w:val="00764AC3"/>
    <w:rsid w:val="00764B2B"/>
    <w:rsid w:val="00767054"/>
    <w:rsid w:val="00771C17"/>
    <w:rsid w:val="00771DD5"/>
    <w:rsid w:val="0077238F"/>
    <w:rsid w:val="00773EC0"/>
    <w:rsid w:val="00774670"/>
    <w:rsid w:val="00775054"/>
    <w:rsid w:val="007838F3"/>
    <w:rsid w:val="00784EE6"/>
    <w:rsid w:val="007855EA"/>
    <w:rsid w:val="00787FE4"/>
    <w:rsid w:val="007900F2"/>
    <w:rsid w:val="0079128D"/>
    <w:rsid w:val="00791F8F"/>
    <w:rsid w:val="00792B35"/>
    <w:rsid w:val="00793070"/>
    <w:rsid w:val="00796552"/>
    <w:rsid w:val="007965B2"/>
    <w:rsid w:val="007A01B7"/>
    <w:rsid w:val="007A1C28"/>
    <w:rsid w:val="007A6585"/>
    <w:rsid w:val="007A7066"/>
    <w:rsid w:val="007B18E9"/>
    <w:rsid w:val="007B3B7B"/>
    <w:rsid w:val="007B4B61"/>
    <w:rsid w:val="007B5851"/>
    <w:rsid w:val="007B5F56"/>
    <w:rsid w:val="007C0429"/>
    <w:rsid w:val="007C3593"/>
    <w:rsid w:val="007C45B2"/>
    <w:rsid w:val="007C4EF8"/>
    <w:rsid w:val="007C503A"/>
    <w:rsid w:val="007C60FD"/>
    <w:rsid w:val="007C6475"/>
    <w:rsid w:val="007D1FAF"/>
    <w:rsid w:val="007D469A"/>
    <w:rsid w:val="007D79F2"/>
    <w:rsid w:val="007D7DAC"/>
    <w:rsid w:val="007E068D"/>
    <w:rsid w:val="007E1657"/>
    <w:rsid w:val="007E21CE"/>
    <w:rsid w:val="007E401E"/>
    <w:rsid w:val="007E501F"/>
    <w:rsid w:val="007E556F"/>
    <w:rsid w:val="007F20EC"/>
    <w:rsid w:val="007F27E4"/>
    <w:rsid w:val="007F2B5D"/>
    <w:rsid w:val="007F3DC6"/>
    <w:rsid w:val="007F48FE"/>
    <w:rsid w:val="007F5D82"/>
    <w:rsid w:val="007F6D03"/>
    <w:rsid w:val="007F7229"/>
    <w:rsid w:val="00801495"/>
    <w:rsid w:val="0080300A"/>
    <w:rsid w:val="008034B1"/>
    <w:rsid w:val="00810829"/>
    <w:rsid w:val="00811AE4"/>
    <w:rsid w:val="00814A70"/>
    <w:rsid w:val="00821123"/>
    <w:rsid w:val="00822588"/>
    <w:rsid w:val="00822C2F"/>
    <w:rsid w:val="00823276"/>
    <w:rsid w:val="008233DA"/>
    <w:rsid w:val="0082372B"/>
    <w:rsid w:val="00824AD6"/>
    <w:rsid w:val="008308A3"/>
    <w:rsid w:val="00832177"/>
    <w:rsid w:val="00832DD4"/>
    <w:rsid w:val="00834CB5"/>
    <w:rsid w:val="00837FE3"/>
    <w:rsid w:val="00840269"/>
    <w:rsid w:val="00840EEE"/>
    <w:rsid w:val="00841643"/>
    <w:rsid w:val="00841D2B"/>
    <w:rsid w:val="00841ED5"/>
    <w:rsid w:val="00843C1A"/>
    <w:rsid w:val="00844F52"/>
    <w:rsid w:val="008503E0"/>
    <w:rsid w:val="00850803"/>
    <w:rsid w:val="008529D3"/>
    <w:rsid w:val="0085367F"/>
    <w:rsid w:val="0085484D"/>
    <w:rsid w:val="00856216"/>
    <w:rsid w:val="00856FEC"/>
    <w:rsid w:val="008603ED"/>
    <w:rsid w:val="00863392"/>
    <w:rsid w:val="00866F08"/>
    <w:rsid w:val="00867669"/>
    <w:rsid w:val="00871440"/>
    <w:rsid w:val="0087222C"/>
    <w:rsid w:val="00872E7C"/>
    <w:rsid w:val="008772EA"/>
    <w:rsid w:val="00880488"/>
    <w:rsid w:val="008815DD"/>
    <w:rsid w:val="00882D2C"/>
    <w:rsid w:val="00883CBC"/>
    <w:rsid w:val="008902C9"/>
    <w:rsid w:val="00891566"/>
    <w:rsid w:val="00892299"/>
    <w:rsid w:val="008924C8"/>
    <w:rsid w:val="00897E51"/>
    <w:rsid w:val="008A28A4"/>
    <w:rsid w:val="008A4A04"/>
    <w:rsid w:val="008A61FE"/>
    <w:rsid w:val="008A6243"/>
    <w:rsid w:val="008A7C2B"/>
    <w:rsid w:val="008B2387"/>
    <w:rsid w:val="008B2F4D"/>
    <w:rsid w:val="008B4FDC"/>
    <w:rsid w:val="008B56B3"/>
    <w:rsid w:val="008B59F5"/>
    <w:rsid w:val="008B6FFF"/>
    <w:rsid w:val="008B74C1"/>
    <w:rsid w:val="008B7A7E"/>
    <w:rsid w:val="008C14ED"/>
    <w:rsid w:val="008C5E01"/>
    <w:rsid w:val="008C691D"/>
    <w:rsid w:val="008D2961"/>
    <w:rsid w:val="008D381F"/>
    <w:rsid w:val="008D6C66"/>
    <w:rsid w:val="008E0E0D"/>
    <w:rsid w:val="008E1AF1"/>
    <w:rsid w:val="008E3C9F"/>
    <w:rsid w:val="008E6898"/>
    <w:rsid w:val="008F042C"/>
    <w:rsid w:val="008F3C42"/>
    <w:rsid w:val="008F4FD6"/>
    <w:rsid w:val="008F5101"/>
    <w:rsid w:val="008F5734"/>
    <w:rsid w:val="00902459"/>
    <w:rsid w:val="009050E9"/>
    <w:rsid w:val="00907A59"/>
    <w:rsid w:val="0091028A"/>
    <w:rsid w:val="0091465C"/>
    <w:rsid w:val="00915CBB"/>
    <w:rsid w:val="00916E91"/>
    <w:rsid w:val="009201CC"/>
    <w:rsid w:val="00920538"/>
    <w:rsid w:val="00923E73"/>
    <w:rsid w:val="0092660B"/>
    <w:rsid w:val="009341EE"/>
    <w:rsid w:val="00935F2D"/>
    <w:rsid w:val="0094040B"/>
    <w:rsid w:val="00940435"/>
    <w:rsid w:val="00944A3E"/>
    <w:rsid w:val="00946BBA"/>
    <w:rsid w:val="00946C12"/>
    <w:rsid w:val="00950ACF"/>
    <w:rsid w:val="009536F7"/>
    <w:rsid w:val="00954FDE"/>
    <w:rsid w:val="009558E0"/>
    <w:rsid w:val="00962971"/>
    <w:rsid w:val="00962DE6"/>
    <w:rsid w:val="00963395"/>
    <w:rsid w:val="009651EB"/>
    <w:rsid w:val="0096644D"/>
    <w:rsid w:val="0096709D"/>
    <w:rsid w:val="009710CB"/>
    <w:rsid w:val="009716D0"/>
    <w:rsid w:val="009722C0"/>
    <w:rsid w:val="00974D3B"/>
    <w:rsid w:val="00982F4E"/>
    <w:rsid w:val="0098309D"/>
    <w:rsid w:val="00983F90"/>
    <w:rsid w:val="00985246"/>
    <w:rsid w:val="0098526B"/>
    <w:rsid w:val="009865C7"/>
    <w:rsid w:val="00990380"/>
    <w:rsid w:val="00990A2D"/>
    <w:rsid w:val="0099185D"/>
    <w:rsid w:val="00991B68"/>
    <w:rsid w:val="00993338"/>
    <w:rsid w:val="0099407E"/>
    <w:rsid w:val="00994DF0"/>
    <w:rsid w:val="0099585E"/>
    <w:rsid w:val="00997EC5"/>
    <w:rsid w:val="009A2F8A"/>
    <w:rsid w:val="009A4B34"/>
    <w:rsid w:val="009A5376"/>
    <w:rsid w:val="009A55DC"/>
    <w:rsid w:val="009A64CD"/>
    <w:rsid w:val="009A6609"/>
    <w:rsid w:val="009A6DA1"/>
    <w:rsid w:val="009B00A1"/>
    <w:rsid w:val="009B0B54"/>
    <w:rsid w:val="009B3462"/>
    <w:rsid w:val="009B7136"/>
    <w:rsid w:val="009C16E7"/>
    <w:rsid w:val="009C27E5"/>
    <w:rsid w:val="009C3163"/>
    <w:rsid w:val="009D0FB2"/>
    <w:rsid w:val="009D180F"/>
    <w:rsid w:val="009D2623"/>
    <w:rsid w:val="009D388E"/>
    <w:rsid w:val="009E056A"/>
    <w:rsid w:val="009E12C6"/>
    <w:rsid w:val="009E2ADA"/>
    <w:rsid w:val="009E3A03"/>
    <w:rsid w:val="009E5902"/>
    <w:rsid w:val="009E5B32"/>
    <w:rsid w:val="009E6BF1"/>
    <w:rsid w:val="009F1EA7"/>
    <w:rsid w:val="009F2C6E"/>
    <w:rsid w:val="009F5792"/>
    <w:rsid w:val="009F655E"/>
    <w:rsid w:val="00A000AD"/>
    <w:rsid w:val="00A00EA0"/>
    <w:rsid w:val="00A02229"/>
    <w:rsid w:val="00A0326A"/>
    <w:rsid w:val="00A03C0D"/>
    <w:rsid w:val="00A06912"/>
    <w:rsid w:val="00A10EEA"/>
    <w:rsid w:val="00A11D4E"/>
    <w:rsid w:val="00A177A5"/>
    <w:rsid w:val="00A222D3"/>
    <w:rsid w:val="00A259B6"/>
    <w:rsid w:val="00A265BB"/>
    <w:rsid w:val="00A266CB"/>
    <w:rsid w:val="00A27183"/>
    <w:rsid w:val="00A30932"/>
    <w:rsid w:val="00A32426"/>
    <w:rsid w:val="00A33C55"/>
    <w:rsid w:val="00A34639"/>
    <w:rsid w:val="00A40313"/>
    <w:rsid w:val="00A40BDC"/>
    <w:rsid w:val="00A42944"/>
    <w:rsid w:val="00A451B0"/>
    <w:rsid w:val="00A45751"/>
    <w:rsid w:val="00A47E02"/>
    <w:rsid w:val="00A5113E"/>
    <w:rsid w:val="00A52841"/>
    <w:rsid w:val="00A53DF2"/>
    <w:rsid w:val="00A54BF1"/>
    <w:rsid w:val="00A55645"/>
    <w:rsid w:val="00A56DCF"/>
    <w:rsid w:val="00A60153"/>
    <w:rsid w:val="00A60303"/>
    <w:rsid w:val="00A6472E"/>
    <w:rsid w:val="00A64801"/>
    <w:rsid w:val="00A6583E"/>
    <w:rsid w:val="00A70D72"/>
    <w:rsid w:val="00A72F97"/>
    <w:rsid w:val="00A73265"/>
    <w:rsid w:val="00A73EE3"/>
    <w:rsid w:val="00A741C8"/>
    <w:rsid w:val="00A74B93"/>
    <w:rsid w:val="00A74C36"/>
    <w:rsid w:val="00A74F74"/>
    <w:rsid w:val="00A75DD6"/>
    <w:rsid w:val="00A835C1"/>
    <w:rsid w:val="00A83655"/>
    <w:rsid w:val="00A846C2"/>
    <w:rsid w:val="00A849B0"/>
    <w:rsid w:val="00A84FBC"/>
    <w:rsid w:val="00A877BF"/>
    <w:rsid w:val="00A901BA"/>
    <w:rsid w:val="00A909D2"/>
    <w:rsid w:val="00A90A96"/>
    <w:rsid w:val="00A931A8"/>
    <w:rsid w:val="00A939B7"/>
    <w:rsid w:val="00A94503"/>
    <w:rsid w:val="00A94B2C"/>
    <w:rsid w:val="00A94F1E"/>
    <w:rsid w:val="00A9795B"/>
    <w:rsid w:val="00AA0932"/>
    <w:rsid w:val="00AA32B2"/>
    <w:rsid w:val="00AA496F"/>
    <w:rsid w:val="00AA4A28"/>
    <w:rsid w:val="00AA76E2"/>
    <w:rsid w:val="00AB0EDC"/>
    <w:rsid w:val="00AB1B39"/>
    <w:rsid w:val="00AB2867"/>
    <w:rsid w:val="00AB31DF"/>
    <w:rsid w:val="00AB674E"/>
    <w:rsid w:val="00AB710B"/>
    <w:rsid w:val="00AB7184"/>
    <w:rsid w:val="00AB7EEA"/>
    <w:rsid w:val="00AC0A62"/>
    <w:rsid w:val="00AC1097"/>
    <w:rsid w:val="00AC471F"/>
    <w:rsid w:val="00AC5EEC"/>
    <w:rsid w:val="00AD0658"/>
    <w:rsid w:val="00AD2523"/>
    <w:rsid w:val="00AD561C"/>
    <w:rsid w:val="00AD619D"/>
    <w:rsid w:val="00AD6B6B"/>
    <w:rsid w:val="00AD714F"/>
    <w:rsid w:val="00AE1715"/>
    <w:rsid w:val="00AE2634"/>
    <w:rsid w:val="00AE2D39"/>
    <w:rsid w:val="00AE454D"/>
    <w:rsid w:val="00AE4CB9"/>
    <w:rsid w:val="00AE59D5"/>
    <w:rsid w:val="00AE5CB7"/>
    <w:rsid w:val="00AE73BC"/>
    <w:rsid w:val="00AF0DC6"/>
    <w:rsid w:val="00AF1155"/>
    <w:rsid w:val="00AF3C89"/>
    <w:rsid w:val="00AF43E0"/>
    <w:rsid w:val="00AF58C0"/>
    <w:rsid w:val="00AF60FB"/>
    <w:rsid w:val="00B03D88"/>
    <w:rsid w:val="00B04906"/>
    <w:rsid w:val="00B049D8"/>
    <w:rsid w:val="00B07B34"/>
    <w:rsid w:val="00B07D78"/>
    <w:rsid w:val="00B10A5C"/>
    <w:rsid w:val="00B1290F"/>
    <w:rsid w:val="00B13B24"/>
    <w:rsid w:val="00B147B9"/>
    <w:rsid w:val="00B16B03"/>
    <w:rsid w:val="00B16CF8"/>
    <w:rsid w:val="00B1762D"/>
    <w:rsid w:val="00B178DE"/>
    <w:rsid w:val="00B17EFF"/>
    <w:rsid w:val="00B20094"/>
    <w:rsid w:val="00B2322F"/>
    <w:rsid w:val="00B26F16"/>
    <w:rsid w:val="00B279DB"/>
    <w:rsid w:val="00B30093"/>
    <w:rsid w:val="00B317D9"/>
    <w:rsid w:val="00B31F38"/>
    <w:rsid w:val="00B34D7C"/>
    <w:rsid w:val="00B443C1"/>
    <w:rsid w:val="00B44D20"/>
    <w:rsid w:val="00B4793B"/>
    <w:rsid w:val="00B51081"/>
    <w:rsid w:val="00B51302"/>
    <w:rsid w:val="00B55D3C"/>
    <w:rsid w:val="00B56C48"/>
    <w:rsid w:val="00B57508"/>
    <w:rsid w:val="00B57FB9"/>
    <w:rsid w:val="00B6090B"/>
    <w:rsid w:val="00B628AB"/>
    <w:rsid w:val="00B65064"/>
    <w:rsid w:val="00B6571D"/>
    <w:rsid w:val="00B65CC2"/>
    <w:rsid w:val="00B65D01"/>
    <w:rsid w:val="00B667FC"/>
    <w:rsid w:val="00B66E52"/>
    <w:rsid w:val="00B670A9"/>
    <w:rsid w:val="00B72301"/>
    <w:rsid w:val="00B72C61"/>
    <w:rsid w:val="00B73E22"/>
    <w:rsid w:val="00B74524"/>
    <w:rsid w:val="00B74791"/>
    <w:rsid w:val="00B74DFC"/>
    <w:rsid w:val="00B8014F"/>
    <w:rsid w:val="00B819AC"/>
    <w:rsid w:val="00B81BE4"/>
    <w:rsid w:val="00B81FB8"/>
    <w:rsid w:val="00B821A7"/>
    <w:rsid w:val="00B8273D"/>
    <w:rsid w:val="00B82A37"/>
    <w:rsid w:val="00B82F7D"/>
    <w:rsid w:val="00B86C8F"/>
    <w:rsid w:val="00B86E9A"/>
    <w:rsid w:val="00B90590"/>
    <w:rsid w:val="00B915D6"/>
    <w:rsid w:val="00B978D5"/>
    <w:rsid w:val="00BA1845"/>
    <w:rsid w:val="00BA4ABA"/>
    <w:rsid w:val="00BA502F"/>
    <w:rsid w:val="00BB0225"/>
    <w:rsid w:val="00BB0B81"/>
    <w:rsid w:val="00BB3B27"/>
    <w:rsid w:val="00BB4FD9"/>
    <w:rsid w:val="00BB5549"/>
    <w:rsid w:val="00BB5FBE"/>
    <w:rsid w:val="00BB6848"/>
    <w:rsid w:val="00BC3864"/>
    <w:rsid w:val="00BC764D"/>
    <w:rsid w:val="00BC7FBD"/>
    <w:rsid w:val="00BD1A46"/>
    <w:rsid w:val="00BD5714"/>
    <w:rsid w:val="00BE058A"/>
    <w:rsid w:val="00BE0DE7"/>
    <w:rsid w:val="00BE2284"/>
    <w:rsid w:val="00BE331C"/>
    <w:rsid w:val="00BE706E"/>
    <w:rsid w:val="00BE7334"/>
    <w:rsid w:val="00BF20B1"/>
    <w:rsid w:val="00BF257B"/>
    <w:rsid w:val="00BF608F"/>
    <w:rsid w:val="00BF7E63"/>
    <w:rsid w:val="00C00846"/>
    <w:rsid w:val="00C01657"/>
    <w:rsid w:val="00C03138"/>
    <w:rsid w:val="00C033CA"/>
    <w:rsid w:val="00C03D38"/>
    <w:rsid w:val="00C05DE1"/>
    <w:rsid w:val="00C11494"/>
    <w:rsid w:val="00C116C0"/>
    <w:rsid w:val="00C12012"/>
    <w:rsid w:val="00C16739"/>
    <w:rsid w:val="00C16C7D"/>
    <w:rsid w:val="00C22760"/>
    <w:rsid w:val="00C24215"/>
    <w:rsid w:val="00C24C03"/>
    <w:rsid w:val="00C24DAC"/>
    <w:rsid w:val="00C2695C"/>
    <w:rsid w:val="00C3155D"/>
    <w:rsid w:val="00C31A16"/>
    <w:rsid w:val="00C3268E"/>
    <w:rsid w:val="00C3361D"/>
    <w:rsid w:val="00C34F6C"/>
    <w:rsid w:val="00C3663F"/>
    <w:rsid w:val="00C400A9"/>
    <w:rsid w:val="00C41480"/>
    <w:rsid w:val="00C42F09"/>
    <w:rsid w:val="00C43148"/>
    <w:rsid w:val="00C45E17"/>
    <w:rsid w:val="00C47077"/>
    <w:rsid w:val="00C47C52"/>
    <w:rsid w:val="00C5127A"/>
    <w:rsid w:val="00C53E03"/>
    <w:rsid w:val="00C544DF"/>
    <w:rsid w:val="00C558A1"/>
    <w:rsid w:val="00C5607F"/>
    <w:rsid w:val="00C60767"/>
    <w:rsid w:val="00C61432"/>
    <w:rsid w:val="00C64389"/>
    <w:rsid w:val="00C6634B"/>
    <w:rsid w:val="00C67395"/>
    <w:rsid w:val="00C70883"/>
    <w:rsid w:val="00C71A91"/>
    <w:rsid w:val="00C73787"/>
    <w:rsid w:val="00C76855"/>
    <w:rsid w:val="00C77852"/>
    <w:rsid w:val="00C80586"/>
    <w:rsid w:val="00C80A57"/>
    <w:rsid w:val="00C82A7B"/>
    <w:rsid w:val="00C83220"/>
    <w:rsid w:val="00C86126"/>
    <w:rsid w:val="00C87080"/>
    <w:rsid w:val="00C90B29"/>
    <w:rsid w:val="00C95297"/>
    <w:rsid w:val="00C96A78"/>
    <w:rsid w:val="00C96D1D"/>
    <w:rsid w:val="00CA12CE"/>
    <w:rsid w:val="00CA1DA9"/>
    <w:rsid w:val="00CA1E18"/>
    <w:rsid w:val="00CA314B"/>
    <w:rsid w:val="00CA324E"/>
    <w:rsid w:val="00CA3517"/>
    <w:rsid w:val="00CA6F89"/>
    <w:rsid w:val="00CA743B"/>
    <w:rsid w:val="00CA7AE3"/>
    <w:rsid w:val="00CA7DD1"/>
    <w:rsid w:val="00CB05D2"/>
    <w:rsid w:val="00CB17C4"/>
    <w:rsid w:val="00CB4CAC"/>
    <w:rsid w:val="00CB7D69"/>
    <w:rsid w:val="00CC176B"/>
    <w:rsid w:val="00CC1BF8"/>
    <w:rsid w:val="00CC3981"/>
    <w:rsid w:val="00CC44BA"/>
    <w:rsid w:val="00CD1D5F"/>
    <w:rsid w:val="00CD38F7"/>
    <w:rsid w:val="00CD44AC"/>
    <w:rsid w:val="00CD69AB"/>
    <w:rsid w:val="00CE265B"/>
    <w:rsid w:val="00CE6125"/>
    <w:rsid w:val="00CE6951"/>
    <w:rsid w:val="00CE7D6E"/>
    <w:rsid w:val="00CF6B25"/>
    <w:rsid w:val="00D014FB"/>
    <w:rsid w:val="00D018AA"/>
    <w:rsid w:val="00D02E8F"/>
    <w:rsid w:val="00D03570"/>
    <w:rsid w:val="00D051CD"/>
    <w:rsid w:val="00D05A28"/>
    <w:rsid w:val="00D05AC0"/>
    <w:rsid w:val="00D05BDC"/>
    <w:rsid w:val="00D0782B"/>
    <w:rsid w:val="00D10947"/>
    <w:rsid w:val="00D13811"/>
    <w:rsid w:val="00D17927"/>
    <w:rsid w:val="00D22572"/>
    <w:rsid w:val="00D232E1"/>
    <w:rsid w:val="00D24541"/>
    <w:rsid w:val="00D250AF"/>
    <w:rsid w:val="00D268D2"/>
    <w:rsid w:val="00D276B1"/>
    <w:rsid w:val="00D3094C"/>
    <w:rsid w:val="00D310CE"/>
    <w:rsid w:val="00D33154"/>
    <w:rsid w:val="00D35E20"/>
    <w:rsid w:val="00D36DB2"/>
    <w:rsid w:val="00D37CC1"/>
    <w:rsid w:val="00D402B8"/>
    <w:rsid w:val="00D44D96"/>
    <w:rsid w:val="00D470B9"/>
    <w:rsid w:val="00D47546"/>
    <w:rsid w:val="00D50965"/>
    <w:rsid w:val="00D51FA6"/>
    <w:rsid w:val="00D55500"/>
    <w:rsid w:val="00D57591"/>
    <w:rsid w:val="00D60BF7"/>
    <w:rsid w:val="00D6203E"/>
    <w:rsid w:val="00D62837"/>
    <w:rsid w:val="00D65092"/>
    <w:rsid w:val="00D65196"/>
    <w:rsid w:val="00D65A3F"/>
    <w:rsid w:val="00D65E0B"/>
    <w:rsid w:val="00D67355"/>
    <w:rsid w:val="00D72B8A"/>
    <w:rsid w:val="00D72FA5"/>
    <w:rsid w:val="00D74215"/>
    <w:rsid w:val="00D7428C"/>
    <w:rsid w:val="00D746B5"/>
    <w:rsid w:val="00D76831"/>
    <w:rsid w:val="00D77979"/>
    <w:rsid w:val="00D8020C"/>
    <w:rsid w:val="00D8201A"/>
    <w:rsid w:val="00D82B2C"/>
    <w:rsid w:val="00D830A8"/>
    <w:rsid w:val="00D843D4"/>
    <w:rsid w:val="00D85220"/>
    <w:rsid w:val="00D86114"/>
    <w:rsid w:val="00D87A09"/>
    <w:rsid w:val="00D90F97"/>
    <w:rsid w:val="00D916D4"/>
    <w:rsid w:val="00D94304"/>
    <w:rsid w:val="00D9518C"/>
    <w:rsid w:val="00D96D81"/>
    <w:rsid w:val="00DA0E8A"/>
    <w:rsid w:val="00DA1C90"/>
    <w:rsid w:val="00DA2CC7"/>
    <w:rsid w:val="00DA348A"/>
    <w:rsid w:val="00DB357D"/>
    <w:rsid w:val="00DB43A1"/>
    <w:rsid w:val="00DB4587"/>
    <w:rsid w:val="00DC0E6F"/>
    <w:rsid w:val="00DC36D5"/>
    <w:rsid w:val="00DC7B22"/>
    <w:rsid w:val="00DD0358"/>
    <w:rsid w:val="00DD04F3"/>
    <w:rsid w:val="00DD15BB"/>
    <w:rsid w:val="00DD23BA"/>
    <w:rsid w:val="00DD32CA"/>
    <w:rsid w:val="00DD427D"/>
    <w:rsid w:val="00DD4402"/>
    <w:rsid w:val="00DD6523"/>
    <w:rsid w:val="00DE0D6E"/>
    <w:rsid w:val="00DE10D4"/>
    <w:rsid w:val="00DE1922"/>
    <w:rsid w:val="00DE39A6"/>
    <w:rsid w:val="00DE4097"/>
    <w:rsid w:val="00DE5383"/>
    <w:rsid w:val="00DF0037"/>
    <w:rsid w:val="00DF2E3A"/>
    <w:rsid w:val="00DF3B94"/>
    <w:rsid w:val="00DF5EE3"/>
    <w:rsid w:val="00E108CE"/>
    <w:rsid w:val="00E11D57"/>
    <w:rsid w:val="00E123D7"/>
    <w:rsid w:val="00E137CE"/>
    <w:rsid w:val="00E14A9B"/>
    <w:rsid w:val="00E207B3"/>
    <w:rsid w:val="00E22004"/>
    <w:rsid w:val="00E237D2"/>
    <w:rsid w:val="00E24336"/>
    <w:rsid w:val="00E26A2D"/>
    <w:rsid w:val="00E27593"/>
    <w:rsid w:val="00E3007E"/>
    <w:rsid w:val="00E31A44"/>
    <w:rsid w:val="00E33A61"/>
    <w:rsid w:val="00E33F91"/>
    <w:rsid w:val="00E351F1"/>
    <w:rsid w:val="00E3550D"/>
    <w:rsid w:val="00E43640"/>
    <w:rsid w:val="00E43E90"/>
    <w:rsid w:val="00E47CE3"/>
    <w:rsid w:val="00E47CF5"/>
    <w:rsid w:val="00E47D0A"/>
    <w:rsid w:val="00E501ED"/>
    <w:rsid w:val="00E52798"/>
    <w:rsid w:val="00E5609E"/>
    <w:rsid w:val="00E6343A"/>
    <w:rsid w:val="00E63445"/>
    <w:rsid w:val="00E65982"/>
    <w:rsid w:val="00E7333C"/>
    <w:rsid w:val="00E751E7"/>
    <w:rsid w:val="00E7793C"/>
    <w:rsid w:val="00E8030E"/>
    <w:rsid w:val="00E82DDE"/>
    <w:rsid w:val="00E83752"/>
    <w:rsid w:val="00E84F44"/>
    <w:rsid w:val="00E8656D"/>
    <w:rsid w:val="00E86A45"/>
    <w:rsid w:val="00E87825"/>
    <w:rsid w:val="00E9059D"/>
    <w:rsid w:val="00E90896"/>
    <w:rsid w:val="00E918D8"/>
    <w:rsid w:val="00E924E7"/>
    <w:rsid w:val="00E932EC"/>
    <w:rsid w:val="00E93D53"/>
    <w:rsid w:val="00E96DCA"/>
    <w:rsid w:val="00E971C2"/>
    <w:rsid w:val="00EA03B8"/>
    <w:rsid w:val="00EA1488"/>
    <w:rsid w:val="00EA2115"/>
    <w:rsid w:val="00EB1405"/>
    <w:rsid w:val="00EB546D"/>
    <w:rsid w:val="00EB797B"/>
    <w:rsid w:val="00EC1396"/>
    <w:rsid w:val="00EC2DDA"/>
    <w:rsid w:val="00EC3A87"/>
    <w:rsid w:val="00EC6027"/>
    <w:rsid w:val="00EC65AE"/>
    <w:rsid w:val="00EC7CB1"/>
    <w:rsid w:val="00ED0065"/>
    <w:rsid w:val="00ED04F7"/>
    <w:rsid w:val="00ED2EF4"/>
    <w:rsid w:val="00ED355B"/>
    <w:rsid w:val="00ED4930"/>
    <w:rsid w:val="00ED5505"/>
    <w:rsid w:val="00ED5869"/>
    <w:rsid w:val="00ED6536"/>
    <w:rsid w:val="00ED6B35"/>
    <w:rsid w:val="00EE2CD1"/>
    <w:rsid w:val="00EE64AC"/>
    <w:rsid w:val="00EF3430"/>
    <w:rsid w:val="00EF5445"/>
    <w:rsid w:val="00EF7AFB"/>
    <w:rsid w:val="00F003A6"/>
    <w:rsid w:val="00F00F3A"/>
    <w:rsid w:val="00F04E78"/>
    <w:rsid w:val="00F0600A"/>
    <w:rsid w:val="00F10B94"/>
    <w:rsid w:val="00F12C84"/>
    <w:rsid w:val="00F17727"/>
    <w:rsid w:val="00F179D2"/>
    <w:rsid w:val="00F21E69"/>
    <w:rsid w:val="00F21FB4"/>
    <w:rsid w:val="00F22C6F"/>
    <w:rsid w:val="00F247C2"/>
    <w:rsid w:val="00F303A6"/>
    <w:rsid w:val="00F31D1D"/>
    <w:rsid w:val="00F32A45"/>
    <w:rsid w:val="00F3711E"/>
    <w:rsid w:val="00F3714A"/>
    <w:rsid w:val="00F429CF"/>
    <w:rsid w:val="00F446F1"/>
    <w:rsid w:val="00F4596C"/>
    <w:rsid w:val="00F53507"/>
    <w:rsid w:val="00F54004"/>
    <w:rsid w:val="00F541CA"/>
    <w:rsid w:val="00F56124"/>
    <w:rsid w:val="00F61D5E"/>
    <w:rsid w:val="00F6331D"/>
    <w:rsid w:val="00F64C2F"/>
    <w:rsid w:val="00F66380"/>
    <w:rsid w:val="00F66C4F"/>
    <w:rsid w:val="00F67084"/>
    <w:rsid w:val="00F67816"/>
    <w:rsid w:val="00F73679"/>
    <w:rsid w:val="00F74106"/>
    <w:rsid w:val="00F742B6"/>
    <w:rsid w:val="00F759AF"/>
    <w:rsid w:val="00F8098C"/>
    <w:rsid w:val="00F82D11"/>
    <w:rsid w:val="00F85509"/>
    <w:rsid w:val="00F85994"/>
    <w:rsid w:val="00F87C00"/>
    <w:rsid w:val="00F87C83"/>
    <w:rsid w:val="00F96AB4"/>
    <w:rsid w:val="00F97812"/>
    <w:rsid w:val="00F979ED"/>
    <w:rsid w:val="00FA0052"/>
    <w:rsid w:val="00FA046B"/>
    <w:rsid w:val="00FA0557"/>
    <w:rsid w:val="00FA0C91"/>
    <w:rsid w:val="00FA130B"/>
    <w:rsid w:val="00FA452B"/>
    <w:rsid w:val="00FA6B66"/>
    <w:rsid w:val="00FB4A70"/>
    <w:rsid w:val="00FB64E6"/>
    <w:rsid w:val="00FB793F"/>
    <w:rsid w:val="00FC0815"/>
    <w:rsid w:val="00FC40E4"/>
    <w:rsid w:val="00FC58FF"/>
    <w:rsid w:val="00FC5BE0"/>
    <w:rsid w:val="00FC7D35"/>
    <w:rsid w:val="00FD08C7"/>
    <w:rsid w:val="00FD17AB"/>
    <w:rsid w:val="00FD523C"/>
    <w:rsid w:val="00FD55FF"/>
    <w:rsid w:val="00FD6196"/>
    <w:rsid w:val="00FE06DF"/>
    <w:rsid w:val="00FE086F"/>
    <w:rsid w:val="00FE1303"/>
    <w:rsid w:val="00FE1B36"/>
    <w:rsid w:val="00FE3ABB"/>
    <w:rsid w:val="00FE40D6"/>
    <w:rsid w:val="00FE6F75"/>
    <w:rsid w:val="00FF081E"/>
    <w:rsid w:val="00FF175E"/>
    <w:rsid w:val="00FF2150"/>
    <w:rsid w:val="00FF3175"/>
    <w:rsid w:val="00FF4C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D51430"/>
  <w15:docId w15:val="{B0D7E6C9-B128-426D-8355-5F4EB3434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79ED"/>
  </w:style>
  <w:style w:type="paragraph" w:styleId="Heading1">
    <w:name w:val="heading 1"/>
    <w:aliases w:val="Heading 1 Char Char Char,Heading 1 Char Char,Heading 1 Char Char Char Char,Heading 1 Char Char Char Char Char,Heading 1 Char Char Char Char Char Char Char Char,Heading 1 Char Char Char Char Char Char Char Char Char,Heading 11"/>
    <w:basedOn w:val="Normal"/>
    <w:next w:val="Normal"/>
    <w:link w:val="Heading1Char"/>
    <w:qFormat/>
    <w:rsid w:val="000B0E75"/>
    <w:pPr>
      <w:spacing w:before="240" w:after="240" w:line="360" w:lineRule="auto"/>
      <w:jc w:val="center"/>
      <w:outlineLvl w:val="0"/>
    </w:pPr>
    <w:rPr>
      <w:rFonts w:ascii="Times New Roman" w:hAnsi="Times New Roman" w:cs="Times New Roman"/>
      <w:b/>
      <w:color w:val="000000" w:themeColor="text1"/>
      <w:sz w:val="28"/>
      <w:szCs w:val="28"/>
    </w:rPr>
  </w:style>
  <w:style w:type="paragraph" w:styleId="Heading2">
    <w:name w:val="heading 2"/>
    <w:basedOn w:val="Normal"/>
    <w:next w:val="Normal"/>
    <w:link w:val="Heading2Char"/>
    <w:uiPriority w:val="9"/>
    <w:unhideWhenUsed/>
    <w:qFormat/>
    <w:rsid w:val="000B0E75"/>
    <w:pPr>
      <w:spacing w:before="240" w:after="360" w:line="360" w:lineRule="auto"/>
      <w:jc w:val="both"/>
      <w:outlineLvl w:val="1"/>
    </w:pPr>
    <w:rPr>
      <w:rFonts w:ascii="Times New Roman" w:hAnsi="Times New Roman" w:cs="Times New Roman"/>
      <w:b/>
      <w:color w:val="000000" w:themeColor="text1"/>
      <w:sz w:val="24"/>
      <w:szCs w:val="24"/>
    </w:rPr>
  </w:style>
  <w:style w:type="paragraph" w:styleId="Heading3">
    <w:name w:val="heading 3"/>
    <w:basedOn w:val="Heading2"/>
    <w:next w:val="Normal"/>
    <w:link w:val="Heading3Char"/>
    <w:uiPriority w:val="9"/>
    <w:unhideWhenUsed/>
    <w:qFormat/>
    <w:rsid w:val="000B0E75"/>
    <w:pPr>
      <w:spacing w:after="240"/>
      <w:outlineLvl w:val="2"/>
    </w:pPr>
  </w:style>
  <w:style w:type="paragraph" w:styleId="Heading4">
    <w:name w:val="heading 4"/>
    <w:basedOn w:val="Normal"/>
    <w:next w:val="Normal"/>
    <w:link w:val="Heading4Char"/>
    <w:uiPriority w:val="9"/>
    <w:unhideWhenUsed/>
    <w:qFormat/>
    <w:rsid w:val="000B0E75"/>
    <w:pPr>
      <w:spacing w:before="120" w:after="120" w:line="360" w:lineRule="auto"/>
      <w:jc w:val="both"/>
      <w:outlineLvl w:val="3"/>
    </w:pPr>
    <w:rPr>
      <w:rFonts w:ascii="Times New Roman" w:eastAsia="Times New Roman" w:hAnsi="Times New Roman" w:cs="Times New Roman"/>
      <w:b/>
      <w:i/>
      <w:iCs/>
      <w:sz w:val="24"/>
      <w:szCs w:val="24"/>
    </w:rPr>
  </w:style>
  <w:style w:type="paragraph" w:styleId="Heading5">
    <w:name w:val="heading 5"/>
    <w:basedOn w:val="Normal"/>
    <w:next w:val="Normal"/>
    <w:link w:val="Heading5Char"/>
    <w:uiPriority w:val="9"/>
    <w:unhideWhenUsed/>
    <w:qFormat/>
    <w:rsid w:val="00CA12CE"/>
    <w:pPr>
      <w:spacing w:before="120" w:after="120" w:line="360" w:lineRule="auto"/>
      <w:jc w:val="both"/>
      <w:outlineLvl w:val="4"/>
    </w:pPr>
    <w:rPr>
      <w:rFonts w:ascii="Times New Roman" w:hAnsi="Times New Roman" w:cs="Times New Roman"/>
      <w:i/>
      <w:iCs/>
      <w:sz w:val="24"/>
      <w:szCs w:val="24"/>
    </w:rPr>
  </w:style>
  <w:style w:type="paragraph" w:styleId="Heading6">
    <w:name w:val="heading 6"/>
    <w:basedOn w:val="Normal"/>
    <w:next w:val="Normal"/>
    <w:link w:val="Heading6Char"/>
    <w:uiPriority w:val="9"/>
    <w:unhideWhenUsed/>
    <w:qFormat/>
    <w:rsid w:val="00C16739"/>
    <w:pPr>
      <w:spacing w:before="120" w:after="120" w:line="360" w:lineRule="auto"/>
      <w:jc w:val="both"/>
      <w:textAlignment w:val="baseline"/>
      <w:outlineLvl w:val="5"/>
    </w:pPr>
    <w:rPr>
      <w:rFonts w:ascii="Times New Roman" w:eastAsia="Times New Roman" w:hAnsi="Times New Roman" w:cs="Times New Roman"/>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2,Heading 1 Char Char Char2,Heading 1 Char Char Char Char Char2,Heading 1 Char Char Char Char Char Char1,Heading 1 Char Char Char Char Char Char Char Char Char2,Heading 11 Char1"/>
    <w:basedOn w:val="DefaultParagraphFont"/>
    <w:link w:val="Heading1"/>
    <w:rsid w:val="000B0E75"/>
    <w:rPr>
      <w:rFonts w:ascii="Times New Roman" w:hAnsi="Times New Roman" w:cs="Times New Roman"/>
      <w:b/>
      <w:color w:val="000000" w:themeColor="text1"/>
      <w:sz w:val="28"/>
      <w:szCs w:val="28"/>
    </w:rPr>
  </w:style>
  <w:style w:type="character" w:customStyle="1" w:styleId="Heading2Char">
    <w:name w:val="Heading 2 Char"/>
    <w:basedOn w:val="DefaultParagraphFont"/>
    <w:link w:val="Heading2"/>
    <w:uiPriority w:val="9"/>
    <w:rsid w:val="000B0E75"/>
    <w:rPr>
      <w:rFonts w:ascii="Times New Roman" w:hAnsi="Times New Roman" w:cs="Times New Roman"/>
      <w:b/>
      <w:color w:val="000000" w:themeColor="text1"/>
      <w:sz w:val="24"/>
      <w:szCs w:val="24"/>
    </w:rPr>
  </w:style>
  <w:style w:type="character" w:customStyle="1" w:styleId="Heading4Char">
    <w:name w:val="Heading 4 Char"/>
    <w:basedOn w:val="DefaultParagraphFont"/>
    <w:link w:val="Heading4"/>
    <w:uiPriority w:val="9"/>
    <w:rsid w:val="000B0E75"/>
    <w:rPr>
      <w:rFonts w:ascii="Times New Roman" w:eastAsia="Times New Roman" w:hAnsi="Times New Roman" w:cs="Times New Roman"/>
      <w:b/>
      <w:i/>
      <w:iCs/>
      <w:sz w:val="24"/>
      <w:szCs w:val="24"/>
    </w:rPr>
  </w:style>
  <w:style w:type="character" w:customStyle="1" w:styleId="Heading6Char">
    <w:name w:val="Heading 6 Char"/>
    <w:basedOn w:val="DefaultParagraphFont"/>
    <w:link w:val="Heading6"/>
    <w:uiPriority w:val="9"/>
    <w:rsid w:val="00C16739"/>
    <w:rPr>
      <w:rFonts w:ascii="Times New Roman" w:eastAsia="Times New Roman" w:hAnsi="Times New Roman" w:cs="Times New Roman"/>
      <w:b/>
      <w:bCs/>
      <w:color w:val="000000" w:themeColor="text1"/>
      <w:sz w:val="24"/>
      <w:szCs w:val="24"/>
    </w:rPr>
  </w:style>
  <w:style w:type="character" w:styleId="Hyperlink">
    <w:name w:val="Hyperlink"/>
    <w:basedOn w:val="DefaultParagraphFont"/>
    <w:uiPriority w:val="99"/>
    <w:unhideWhenUsed/>
    <w:rsid w:val="008C14ED"/>
    <w:rPr>
      <w:color w:val="0563C1" w:themeColor="hyperlink"/>
      <w:u w:val="single"/>
    </w:rPr>
  </w:style>
  <w:style w:type="paragraph" w:styleId="TOCHeading">
    <w:name w:val="TOC Heading"/>
    <w:basedOn w:val="Heading1"/>
    <w:next w:val="Normal"/>
    <w:uiPriority w:val="39"/>
    <w:unhideWhenUsed/>
    <w:qFormat/>
    <w:rsid w:val="008C14ED"/>
    <w:pPr>
      <w:spacing w:line="259" w:lineRule="auto"/>
      <w:outlineLvl w:val="9"/>
    </w:pPr>
    <w:rPr>
      <w:lang w:val="en-US"/>
    </w:rPr>
  </w:style>
  <w:style w:type="paragraph" w:styleId="TOC2">
    <w:name w:val="toc 2"/>
    <w:basedOn w:val="Normal"/>
    <w:next w:val="Normal"/>
    <w:autoRedefine/>
    <w:uiPriority w:val="39"/>
    <w:unhideWhenUsed/>
    <w:rsid w:val="008C14ED"/>
    <w:pPr>
      <w:spacing w:after="100" w:line="259" w:lineRule="auto"/>
      <w:ind w:left="220"/>
    </w:pPr>
    <w:rPr>
      <w:rFonts w:eastAsiaTheme="minorEastAsia" w:cs="Times New Roman"/>
      <w:lang w:val="en-US"/>
    </w:rPr>
  </w:style>
  <w:style w:type="paragraph" w:styleId="TOC1">
    <w:name w:val="toc 1"/>
    <w:basedOn w:val="Normal"/>
    <w:next w:val="Normal"/>
    <w:autoRedefine/>
    <w:uiPriority w:val="39"/>
    <w:unhideWhenUsed/>
    <w:rsid w:val="008C14ED"/>
    <w:pPr>
      <w:tabs>
        <w:tab w:val="right" w:leader="dot" w:pos="8296"/>
      </w:tabs>
      <w:spacing w:before="120" w:after="120" w:line="360" w:lineRule="auto"/>
      <w:jc w:val="both"/>
    </w:pPr>
    <w:rPr>
      <w:rFonts w:ascii="Times New Roman" w:eastAsiaTheme="minorEastAsia" w:hAnsi="Times New Roman" w:cs="Times New Roman"/>
      <w:noProof/>
      <w:sz w:val="24"/>
      <w:szCs w:val="24"/>
      <w:lang w:val="en-US" w:bidi="ta-IN"/>
    </w:rPr>
  </w:style>
  <w:style w:type="paragraph" w:styleId="TOC3">
    <w:name w:val="toc 3"/>
    <w:basedOn w:val="Normal"/>
    <w:next w:val="Normal"/>
    <w:autoRedefine/>
    <w:uiPriority w:val="39"/>
    <w:unhideWhenUsed/>
    <w:rsid w:val="008C14ED"/>
    <w:pPr>
      <w:tabs>
        <w:tab w:val="left" w:pos="1320"/>
        <w:tab w:val="right" w:leader="dot" w:pos="8296"/>
      </w:tabs>
      <w:spacing w:before="120" w:after="120" w:line="360" w:lineRule="auto"/>
      <w:ind w:left="446"/>
    </w:pPr>
    <w:rPr>
      <w:rFonts w:eastAsiaTheme="minorEastAsia" w:cs="Times New Roman"/>
      <w:lang w:val="en-US"/>
    </w:rPr>
  </w:style>
  <w:style w:type="paragraph" w:styleId="Title">
    <w:name w:val="Title"/>
    <w:basedOn w:val="Normal"/>
    <w:link w:val="TitleChar"/>
    <w:qFormat/>
    <w:rsid w:val="008C14ED"/>
    <w:pPr>
      <w:spacing w:before="240" w:after="240" w:line="360" w:lineRule="auto"/>
      <w:jc w:val="center"/>
    </w:pPr>
    <w:rPr>
      <w:rFonts w:ascii="Times New Roman" w:eastAsia="Times New Roman" w:hAnsi="Times New Roman" w:cs="Times New Roman"/>
      <w:b/>
      <w:iCs/>
      <w:sz w:val="30"/>
      <w:szCs w:val="30"/>
      <w:lang w:val="en-US"/>
    </w:rPr>
  </w:style>
  <w:style w:type="character" w:customStyle="1" w:styleId="TitleChar">
    <w:name w:val="Title Char"/>
    <w:basedOn w:val="DefaultParagraphFont"/>
    <w:link w:val="Title"/>
    <w:rsid w:val="008C14ED"/>
    <w:rPr>
      <w:rFonts w:ascii="Times New Roman" w:eastAsia="Times New Roman" w:hAnsi="Times New Roman" w:cs="Times New Roman"/>
      <w:b/>
      <w:iCs/>
      <w:sz w:val="30"/>
      <w:szCs w:val="30"/>
      <w:lang w:val="en-US"/>
    </w:rPr>
  </w:style>
  <w:style w:type="table" w:styleId="TableGrid">
    <w:name w:val="Table Grid"/>
    <w:basedOn w:val="TableNormal"/>
    <w:uiPriority w:val="39"/>
    <w:rsid w:val="008C1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C14ED"/>
    <w:pPr>
      <w:ind w:left="720"/>
      <w:contextualSpacing/>
    </w:pPr>
  </w:style>
  <w:style w:type="character" w:customStyle="1" w:styleId="BalloonTextChar">
    <w:name w:val="Balloon Text Char"/>
    <w:basedOn w:val="DefaultParagraphFont"/>
    <w:link w:val="BalloonText"/>
    <w:uiPriority w:val="99"/>
    <w:semiHidden/>
    <w:rsid w:val="008C14ED"/>
    <w:rPr>
      <w:rFonts w:ascii="Tahoma" w:eastAsiaTheme="minorEastAsia" w:hAnsi="Tahoma" w:cs="Tahoma"/>
      <w:sz w:val="16"/>
      <w:szCs w:val="16"/>
      <w:lang w:eastAsia="en-IN"/>
    </w:rPr>
  </w:style>
  <w:style w:type="paragraph" w:styleId="BalloonText">
    <w:name w:val="Balloon Text"/>
    <w:basedOn w:val="Normal"/>
    <w:link w:val="BalloonTextChar"/>
    <w:uiPriority w:val="99"/>
    <w:semiHidden/>
    <w:unhideWhenUsed/>
    <w:rsid w:val="008C14ED"/>
    <w:pPr>
      <w:spacing w:after="0" w:line="240" w:lineRule="auto"/>
    </w:pPr>
    <w:rPr>
      <w:rFonts w:ascii="Tahoma" w:eastAsiaTheme="minorEastAsia" w:hAnsi="Tahoma" w:cs="Tahoma"/>
      <w:sz w:val="16"/>
      <w:szCs w:val="16"/>
      <w:lang w:eastAsia="en-IN"/>
    </w:rPr>
  </w:style>
  <w:style w:type="character" w:customStyle="1" w:styleId="BalloonTextChar1">
    <w:name w:val="Balloon Text Char1"/>
    <w:basedOn w:val="DefaultParagraphFont"/>
    <w:uiPriority w:val="99"/>
    <w:semiHidden/>
    <w:rsid w:val="008C14ED"/>
    <w:rPr>
      <w:rFonts w:ascii="Segoe UI" w:hAnsi="Segoe UI" w:cs="Segoe UI"/>
      <w:sz w:val="18"/>
      <w:szCs w:val="18"/>
    </w:rPr>
  </w:style>
  <w:style w:type="paragraph" w:styleId="NormalWeb">
    <w:name w:val="Normal (Web)"/>
    <w:basedOn w:val="Normal"/>
    <w:uiPriority w:val="99"/>
    <w:unhideWhenUsed/>
    <w:rsid w:val="008C14E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C14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4ED"/>
  </w:style>
  <w:style w:type="paragraph" w:styleId="Footer">
    <w:name w:val="footer"/>
    <w:basedOn w:val="Normal"/>
    <w:link w:val="FooterChar"/>
    <w:uiPriority w:val="99"/>
    <w:unhideWhenUsed/>
    <w:rsid w:val="008C14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4ED"/>
  </w:style>
  <w:style w:type="character" w:styleId="PlaceholderText">
    <w:name w:val="Placeholder Text"/>
    <w:basedOn w:val="DefaultParagraphFont"/>
    <w:uiPriority w:val="99"/>
    <w:semiHidden/>
    <w:rsid w:val="008C14ED"/>
    <w:rPr>
      <w:color w:val="808080"/>
    </w:rPr>
  </w:style>
  <w:style w:type="character" w:styleId="CommentReference">
    <w:name w:val="annotation reference"/>
    <w:basedOn w:val="DefaultParagraphFont"/>
    <w:uiPriority w:val="99"/>
    <w:semiHidden/>
    <w:unhideWhenUsed/>
    <w:rsid w:val="008C14ED"/>
    <w:rPr>
      <w:sz w:val="16"/>
      <w:szCs w:val="16"/>
    </w:rPr>
  </w:style>
  <w:style w:type="paragraph" w:styleId="CommentText">
    <w:name w:val="annotation text"/>
    <w:basedOn w:val="Normal"/>
    <w:link w:val="CommentTextChar"/>
    <w:uiPriority w:val="99"/>
    <w:semiHidden/>
    <w:unhideWhenUsed/>
    <w:rsid w:val="008C14ED"/>
    <w:pPr>
      <w:spacing w:line="240" w:lineRule="auto"/>
    </w:pPr>
    <w:rPr>
      <w:sz w:val="20"/>
      <w:szCs w:val="20"/>
    </w:rPr>
  </w:style>
  <w:style w:type="character" w:customStyle="1" w:styleId="CommentTextChar">
    <w:name w:val="Comment Text Char"/>
    <w:basedOn w:val="DefaultParagraphFont"/>
    <w:link w:val="CommentText"/>
    <w:uiPriority w:val="99"/>
    <w:semiHidden/>
    <w:rsid w:val="008C14ED"/>
    <w:rPr>
      <w:sz w:val="20"/>
      <w:szCs w:val="20"/>
    </w:rPr>
  </w:style>
  <w:style w:type="paragraph" w:styleId="CommentSubject">
    <w:name w:val="annotation subject"/>
    <w:basedOn w:val="CommentText"/>
    <w:next w:val="CommentText"/>
    <w:link w:val="CommentSubjectChar"/>
    <w:uiPriority w:val="99"/>
    <w:semiHidden/>
    <w:unhideWhenUsed/>
    <w:rsid w:val="008C14ED"/>
    <w:rPr>
      <w:b/>
      <w:bCs/>
    </w:rPr>
  </w:style>
  <w:style w:type="character" w:customStyle="1" w:styleId="CommentSubjectChar">
    <w:name w:val="Comment Subject Char"/>
    <w:basedOn w:val="CommentTextChar"/>
    <w:link w:val="CommentSubject"/>
    <w:uiPriority w:val="99"/>
    <w:semiHidden/>
    <w:rsid w:val="008C14ED"/>
    <w:rPr>
      <w:b/>
      <w:bCs/>
      <w:sz w:val="20"/>
      <w:szCs w:val="20"/>
    </w:rPr>
  </w:style>
  <w:style w:type="paragraph" w:customStyle="1" w:styleId="APTIT1">
    <w:name w:val="APTIT1"/>
    <w:basedOn w:val="Normal"/>
    <w:rsid w:val="008C14ED"/>
    <w:pPr>
      <w:spacing w:after="0" w:line="360" w:lineRule="atLeast"/>
      <w:ind w:left="709"/>
      <w:jc w:val="both"/>
    </w:pPr>
    <w:rPr>
      <w:rFonts w:ascii="Times New Roman" w:eastAsia="Times New Roman" w:hAnsi="Times New Roman" w:cs="Times New Roman"/>
      <w:sz w:val="24"/>
      <w:szCs w:val="20"/>
      <w:lang w:val="fr-FR"/>
    </w:rPr>
  </w:style>
  <w:style w:type="character" w:customStyle="1" w:styleId="Heading1Char1">
    <w:name w:val="Heading 1 Char1"/>
    <w:aliases w:val="Heading 1 Char Char Char Char1,Heading 1 Char Char Char1,Heading 1 Char Char Char Char Char1,Heading 1 Char Char Char Char Char Char,Heading 1 Char Char Char Char Char Char Char Char Char1,Heading 11 Char"/>
    <w:rsid w:val="008C14ED"/>
    <w:rPr>
      <w:rFonts w:ascii="Times New Roman" w:eastAsia="Times New Roman" w:hAnsi="Times New Roman" w:cs="Times New Roman"/>
      <w:b/>
      <w:caps/>
      <w:sz w:val="24"/>
      <w:szCs w:val="20"/>
      <w:lang w:val="fr-FR"/>
    </w:rPr>
  </w:style>
  <w:style w:type="paragraph" w:customStyle="1" w:styleId="StyleHeading2CharArial9ptLinespacingsingle1">
    <w:name w:val="Style Heading 2 Char + Arial 9 pt Line spacing:  single1"/>
    <w:basedOn w:val="Heading2"/>
    <w:next w:val="Normal"/>
    <w:rsid w:val="008C14ED"/>
    <w:pPr>
      <w:numPr>
        <w:ilvl w:val="1"/>
        <w:numId w:val="2"/>
      </w:numPr>
      <w:tabs>
        <w:tab w:val="clear" w:pos="-708"/>
      </w:tabs>
      <w:spacing w:before="0" w:after="120" w:line="240" w:lineRule="auto"/>
      <w:ind w:left="1440" w:hanging="360"/>
    </w:pPr>
    <w:rPr>
      <w:rFonts w:ascii="Arial" w:eastAsia="Times New Roman" w:hAnsi="Arial"/>
      <w:b w:val="0"/>
      <w:bCs/>
      <w:color w:val="auto"/>
      <w:sz w:val="18"/>
      <w:szCs w:val="20"/>
      <w:lang w:val="fr-FR"/>
    </w:rPr>
  </w:style>
  <w:style w:type="paragraph" w:customStyle="1" w:styleId="StyleHeading4Heading4CharCharCharCharCharCharCharCharC2">
    <w:name w:val="Style Heading 4Heading 4 Char Char Char Char Char Char Char Char C...2"/>
    <w:basedOn w:val="Heading4"/>
    <w:rsid w:val="008C14ED"/>
    <w:pPr>
      <w:numPr>
        <w:ilvl w:val="3"/>
        <w:numId w:val="2"/>
      </w:numPr>
      <w:tabs>
        <w:tab w:val="clear" w:pos="-708"/>
      </w:tabs>
      <w:spacing w:before="0" w:line="240" w:lineRule="auto"/>
      <w:ind w:left="2880" w:hanging="360"/>
    </w:pPr>
    <w:rPr>
      <w:rFonts w:ascii="Arial" w:hAnsi="Arial"/>
      <w:i w:val="0"/>
      <w:iCs w:val="0"/>
      <w:sz w:val="18"/>
      <w:szCs w:val="20"/>
      <w:lang w:val="fr-FR"/>
    </w:rPr>
  </w:style>
  <w:style w:type="paragraph" w:customStyle="1" w:styleId="CM14">
    <w:name w:val="CM14"/>
    <w:basedOn w:val="Normal"/>
    <w:next w:val="Normal"/>
    <w:uiPriority w:val="99"/>
    <w:rsid w:val="008C14ED"/>
    <w:pPr>
      <w:widowControl w:val="0"/>
      <w:autoSpaceDE w:val="0"/>
      <w:autoSpaceDN w:val="0"/>
      <w:adjustRightInd w:val="0"/>
      <w:spacing w:after="0" w:line="240" w:lineRule="auto"/>
    </w:pPr>
    <w:rPr>
      <w:rFonts w:ascii="Arial" w:eastAsia="Times New Roman" w:hAnsi="Arial" w:cs="Arial"/>
      <w:sz w:val="24"/>
      <w:szCs w:val="24"/>
      <w:lang w:val="en-US"/>
    </w:rPr>
  </w:style>
  <w:style w:type="paragraph" w:customStyle="1" w:styleId="Body">
    <w:name w:val="Body"/>
    <w:basedOn w:val="Normal"/>
    <w:link w:val="BodyChar"/>
    <w:qFormat/>
    <w:rsid w:val="000B0E75"/>
    <w:pPr>
      <w:spacing w:before="120" w:after="120" w:line="360" w:lineRule="auto"/>
      <w:jc w:val="both"/>
    </w:pPr>
    <w:rPr>
      <w:rFonts w:ascii="Times New Roman" w:eastAsia="Times New Roman" w:hAnsi="Times New Roman" w:cs="Times New Roman"/>
      <w:sz w:val="24"/>
      <w:szCs w:val="24"/>
    </w:rPr>
  </w:style>
  <w:style w:type="character" w:customStyle="1" w:styleId="BodyChar">
    <w:name w:val="Body Char"/>
    <w:basedOn w:val="DefaultParagraphFont"/>
    <w:link w:val="Body"/>
    <w:rsid w:val="000B0E75"/>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8C14ED"/>
    <w:pPr>
      <w:spacing w:after="0" w:line="240" w:lineRule="auto"/>
    </w:pPr>
    <w:rPr>
      <w:rFonts w:eastAsia="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sid w:val="000B0E75"/>
    <w:rPr>
      <w:rFonts w:ascii="Times New Roman" w:hAnsi="Times New Roman" w:cs="Times New Roman"/>
      <w:b/>
      <w:color w:val="000000" w:themeColor="text1"/>
      <w:sz w:val="24"/>
      <w:szCs w:val="24"/>
    </w:rPr>
  </w:style>
  <w:style w:type="paragraph" w:customStyle="1" w:styleId="Bullet">
    <w:name w:val="Bullet"/>
    <w:basedOn w:val="ListParagraph"/>
    <w:link w:val="BulletChar"/>
    <w:qFormat/>
    <w:rsid w:val="00510F69"/>
    <w:pPr>
      <w:numPr>
        <w:numId w:val="1"/>
      </w:numPr>
      <w:spacing w:line="360" w:lineRule="auto"/>
      <w:jc w:val="both"/>
    </w:pPr>
    <w:rPr>
      <w:rFonts w:ascii="Times New Roman" w:eastAsia="Times New Roman" w:hAnsi="Times New Roman" w:cs="Times New Roman"/>
      <w:sz w:val="24"/>
      <w:szCs w:val="24"/>
    </w:rPr>
  </w:style>
  <w:style w:type="paragraph" w:customStyle="1" w:styleId="FigCap">
    <w:name w:val="Fig.Cap"/>
    <w:basedOn w:val="Normal"/>
    <w:link w:val="FigCapChar"/>
    <w:qFormat/>
    <w:rsid w:val="00997EC5"/>
    <w:pPr>
      <w:spacing w:before="120" w:after="120" w:line="360" w:lineRule="auto"/>
      <w:jc w:val="center"/>
    </w:pPr>
    <w:rPr>
      <w:rFonts w:ascii="Times New Roman" w:eastAsia="Times New Roman" w:hAnsi="Times New Roman" w:cs="Times New Roman"/>
      <w:b/>
      <w:sz w:val="24"/>
      <w:szCs w:val="24"/>
      <w:lang w:val="en-US"/>
    </w:rPr>
  </w:style>
  <w:style w:type="character" w:customStyle="1" w:styleId="ListParagraphChar">
    <w:name w:val="List Paragraph Char"/>
    <w:basedOn w:val="DefaultParagraphFont"/>
    <w:link w:val="ListParagraph"/>
    <w:uiPriority w:val="34"/>
    <w:rsid w:val="000B0E75"/>
  </w:style>
  <w:style w:type="character" w:customStyle="1" w:styleId="BulletChar">
    <w:name w:val="Bullet Char"/>
    <w:basedOn w:val="ListParagraphChar"/>
    <w:link w:val="Bullet"/>
    <w:rsid w:val="00510F69"/>
    <w:rPr>
      <w:rFonts w:ascii="Times New Roman" w:eastAsia="Times New Roman" w:hAnsi="Times New Roman" w:cs="Times New Roman"/>
      <w:sz w:val="24"/>
      <w:szCs w:val="24"/>
    </w:rPr>
  </w:style>
  <w:style w:type="paragraph" w:customStyle="1" w:styleId="bullet2">
    <w:name w:val="bullet 2"/>
    <w:basedOn w:val="ListParagraph"/>
    <w:link w:val="bullet2Char"/>
    <w:qFormat/>
    <w:rsid w:val="00510F69"/>
    <w:pPr>
      <w:numPr>
        <w:numId w:val="3"/>
      </w:numPr>
      <w:spacing w:before="120" w:after="120" w:line="360" w:lineRule="auto"/>
      <w:jc w:val="both"/>
    </w:pPr>
    <w:rPr>
      <w:rFonts w:ascii="Times New Roman" w:eastAsia="Times New Roman" w:hAnsi="Times New Roman" w:cs="Times New Roman"/>
      <w:sz w:val="24"/>
      <w:szCs w:val="24"/>
    </w:rPr>
  </w:style>
  <w:style w:type="character" w:customStyle="1" w:styleId="FigCapChar">
    <w:name w:val="Fig.Cap Char"/>
    <w:basedOn w:val="DefaultParagraphFont"/>
    <w:link w:val="FigCap"/>
    <w:rsid w:val="00997EC5"/>
    <w:rPr>
      <w:rFonts w:ascii="Times New Roman" w:eastAsia="Times New Roman" w:hAnsi="Times New Roman" w:cs="Times New Roman"/>
      <w:b/>
      <w:sz w:val="24"/>
      <w:szCs w:val="24"/>
      <w:lang w:val="en-US"/>
    </w:rPr>
  </w:style>
  <w:style w:type="character" w:customStyle="1" w:styleId="bullet2Char">
    <w:name w:val="bullet 2 Char"/>
    <w:basedOn w:val="ListParagraphChar"/>
    <w:link w:val="bullet2"/>
    <w:rsid w:val="00510F69"/>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A12CE"/>
    <w:rPr>
      <w:rFonts w:ascii="Times New Roman" w:hAnsi="Times New Roman" w:cs="Times New Roman"/>
      <w:i/>
      <w:iCs/>
      <w:sz w:val="24"/>
      <w:szCs w:val="24"/>
    </w:rPr>
  </w:style>
  <w:style w:type="paragraph" w:customStyle="1" w:styleId="tabcap">
    <w:name w:val="tab.cap"/>
    <w:basedOn w:val="Normal"/>
    <w:link w:val="tabcapChar"/>
    <w:qFormat/>
    <w:rsid w:val="00B82F7D"/>
    <w:pPr>
      <w:spacing w:before="120" w:after="120" w:line="240" w:lineRule="auto"/>
      <w:jc w:val="both"/>
    </w:pPr>
    <w:rPr>
      <w:rFonts w:ascii="Times New Roman" w:hAnsi="Times New Roman" w:cs="Times New Roman"/>
      <w:bCs/>
      <w:color w:val="000000" w:themeColor="text1"/>
      <w:sz w:val="24"/>
      <w:szCs w:val="24"/>
    </w:rPr>
  </w:style>
  <w:style w:type="paragraph" w:customStyle="1" w:styleId="Default">
    <w:name w:val="Default"/>
    <w:rsid w:val="0032102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abcapChar">
    <w:name w:val="tab.cap Char"/>
    <w:basedOn w:val="DefaultParagraphFont"/>
    <w:link w:val="tabcap"/>
    <w:rsid w:val="00B82F7D"/>
    <w:rPr>
      <w:rFonts w:ascii="Times New Roman" w:hAnsi="Times New Roman" w:cs="Times New Roman"/>
      <w:bCs/>
      <w:color w:val="000000" w:themeColor="text1"/>
      <w:sz w:val="24"/>
      <w:szCs w:val="24"/>
    </w:rPr>
  </w:style>
  <w:style w:type="character" w:customStyle="1" w:styleId="UnresolvedMention1">
    <w:name w:val="Unresolved Mention1"/>
    <w:basedOn w:val="DefaultParagraphFont"/>
    <w:uiPriority w:val="99"/>
    <w:semiHidden/>
    <w:unhideWhenUsed/>
    <w:rsid w:val="00A45751"/>
    <w:rPr>
      <w:color w:val="605E5C"/>
      <w:shd w:val="clear" w:color="auto" w:fill="E1DFDD"/>
    </w:rPr>
  </w:style>
  <w:style w:type="paragraph" w:styleId="Revision">
    <w:name w:val="Revision"/>
    <w:hidden/>
    <w:uiPriority w:val="99"/>
    <w:semiHidden/>
    <w:rsid w:val="002D4511"/>
    <w:pPr>
      <w:spacing w:after="0" w:line="240" w:lineRule="auto"/>
    </w:pPr>
  </w:style>
  <w:style w:type="character" w:customStyle="1" w:styleId="UnresolvedMention2">
    <w:name w:val="Unresolved Mention2"/>
    <w:basedOn w:val="DefaultParagraphFont"/>
    <w:uiPriority w:val="99"/>
    <w:semiHidden/>
    <w:unhideWhenUsed/>
    <w:rsid w:val="008B2387"/>
    <w:rPr>
      <w:color w:val="605E5C"/>
      <w:shd w:val="clear" w:color="auto" w:fill="E1DFDD"/>
    </w:rPr>
  </w:style>
  <w:style w:type="table" w:customStyle="1" w:styleId="TableGrid2">
    <w:name w:val="Table Grid2"/>
    <w:basedOn w:val="TableNormal"/>
    <w:next w:val="TableGrid"/>
    <w:uiPriority w:val="39"/>
    <w:rsid w:val="00073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Normal"/>
    <w:link w:val="TablecaptionChar"/>
    <w:qFormat/>
    <w:rsid w:val="00A451B0"/>
    <w:pPr>
      <w:spacing w:after="0" w:line="240" w:lineRule="auto"/>
      <w:jc w:val="both"/>
    </w:pPr>
    <w:rPr>
      <w:rFonts w:ascii="Times New Roman" w:hAnsi="Times New Roman"/>
      <w:sz w:val="24"/>
      <w:szCs w:val="24"/>
      <w:lang w:val="en-US"/>
    </w:rPr>
  </w:style>
  <w:style w:type="character" w:customStyle="1" w:styleId="TablecaptionChar">
    <w:name w:val="Table caption Char"/>
    <w:basedOn w:val="DefaultParagraphFont"/>
    <w:link w:val="Tablecaption"/>
    <w:rsid w:val="00A451B0"/>
    <w:rPr>
      <w:rFonts w:ascii="Times New Roman" w:hAnsi="Times New Roman"/>
      <w:sz w:val="24"/>
      <w:szCs w:val="24"/>
      <w:lang w:val="en-US"/>
    </w:rPr>
  </w:style>
  <w:style w:type="character" w:styleId="Strong">
    <w:name w:val="Strong"/>
    <w:basedOn w:val="DefaultParagraphFont"/>
    <w:uiPriority w:val="22"/>
    <w:qFormat/>
    <w:rsid w:val="00081C8B"/>
    <w:rPr>
      <w:b/>
      <w:bCs/>
    </w:rPr>
  </w:style>
  <w:style w:type="paragraph" w:styleId="Caption">
    <w:name w:val="caption"/>
    <w:basedOn w:val="Normal"/>
    <w:next w:val="Normal"/>
    <w:uiPriority w:val="35"/>
    <w:unhideWhenUsed/>
    <w:qFormat/>
    <w:rsid w:val="00474DDD"/>
    <w:pPr>
      <w:spacing w:line="240" w:lineRule="auto"/>
      <w:jc w:val="center"/>
    </w:pPr>
    <w:rPr>
      <w:rFonts w:ascii="Georgia" w:hAnsi="Georgia"/>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46927">
      <w:bodyDiv w:val="1"/>
      <w:marLeft w:val="0"/>
      <w:marRight w:val="0"/>
      <w:marTop w:val="0"/>
      <w:marBottom w:val="0"/>
      <w:divBdr>
        <w:top w:val="none" w:sz="0" w:space="0" w:color="auto"/>
        <w:left w:val="none" w:sz="0" w:space="0" w:color="auto"/>
        <w:bottom w:val="none" w:sz="0" w:space="0" w:color="auto"/>
        <w:right w:val="none" w:sz="0" w:space="0" w:color="auto"/>
      </w:divBdr>
    </w:div>
    <w:div w:id="159001519">
      <w:bodyDiv w:val="1"/>
      <w:marLeft w:val="0"/>
      <w:marRight w:val="0"/>
      <w:marTop w:val="0"/>
      <w:marBottom w:val="0"/>
      <w:divBdr>
        <w:top w:val="none" w:sz="0" w:space="0" w:color="auto"/>
        <w:left w:val="none" w:sz="0" w:space="0" w:color="auto"/>
        <w:bottom w:val="none" w:sz="0" w:space="0" w:color="auto"/>
        <w:right w:val="none" w:sz="0" w:space="0" w:color="auto"/>
      </w:divBdr>
    </w:div>
    <w:div w:id="372464413">
      <w:bodyDiv w:val="1"/>
      <w:marLeft w:val="0"/>
      <w:marRight w:val="0"/>
      <w:marTop w:val="0"/>
      <w:marBottom w:val="0"/>
      <w:divBdr>
        <w:top w:val="none" w:sz="0" w:space="0" w:color="auto"/>
        <w:left w:val="none" w:sz="0" w:space="0" w:color="auto"/>
        <w:bottom w:val="none" w:sz="0" w:space="0" w:color="auto"/>
        <w:right w:val="none" w:sz="0" w:space="0" w:color="auto"/>
      </w:divBdr>
    </w:div>
    <w:div w:id="401369974">
      <w:bodyDiv w:val="1"/>
      <w:marLeft w:val="0"/>
      <w:marRight w:val="0"/>
      <w:marTop w:val="0"/>
      <w:marBottom w:val="0"/>
      <w:divBdr>
        <w:top w:val="none" w:sz="0" w:space="0" w:color="auto"/>
        <w:left w:val="none" w:sz="0" w:space="0" w:color="auto"/>
        <w:bottom w:val="none" w:sz="0" w:space="0" w:color="auto"/>
        <w:right w:val="none" w:sz="0" w:space="0" w:color="auto"/>
      </w:divBdr>
    </w:div>
    <w:div w:id="456147642">
      <w:bodyDiv w:val="1"/>
      <w:marLeft w:val="0"/>
      <w:marRight w:val="0"/>
      <w:marTop w:val="0"/>
      <w:marBottom w:val="0"/>
      <w:divBdr>
        <w:top w:val="none" w:sz="0" w:space="0" w:color="auto"/>
        <w:left w:val="none" w:sz="0" w:space="0" w:color="auto"/>
        <w:bottom w:val="none" w:sz="0" w:space="0" w:color="auto"/>
        <w:right w:val="none" w:sz="0" w:space="0" w:color="auto"/>
      </w:divBdr>
    </w:div>
    <w:div w:id="489830852">
      <w:bodyDiv w:val="1"/>
      <w:marLeft w:val="0"/>
      <w:marRight w:val="0"/>
      <w:marTop w:val="0"/>
      <w:marBottom w:val="0"/>
      <w:divBdr>
        <w:top w:val="none" w:sz="0" w:space="0" w:color="auto"/>
        <w:left w:val="none" w:sz="0" w:space="0" w:color="auto"/>
        <w:bottom w:val="none" w:sz="0" w:space="0" w:color="auto"/>
        <w:right w:val="none" w:sz="0" w:space="0" w:color="auto"/>
      </w:divBdr>
    </w:div>
    <w:div w:id="593516237">
      <w:bodyDiv w:val="1"/>
      <w:marLeft w:val="0"/>
      <w:marRight w:val="0"/>
      <w:marTop w:val="0"/>
      <w:marBottom w:val="0"/>
      <w:divBdr>
        <w:top w:val="none" w:sz="0" w:space="0" w:color="auto"/>
        <w:left w:val="none" w:sz="0" w:space="0" w:color="auto"/>
        <w:bottom w:val="none" w:sz="0" w:space="0" w:color="auto"/>
        <w:right w:val="none" w:sz="0" w:space="0" w:color="auto"/>
      </w:divBdr>
    </w:div>
    <w:div w:id="620917459">
      <w:bodyDiv w:val="1"/>
      <w:marLeft w:val="0"/>
      <w:marRight w:val="0"/>
      <w:marTop w:val="0"/>
      <w:marBottom w:val="0"/>
      <w:divBdr>
        <w:top w:val="none" w:sz="0" w:space="0" w:color="auto"/>
        <w:left w:val="none" w:sz="0" w:space="0" w:color="auto"/>
        <w:bottom w:val="none" w:sz="0" w:space="0" w:color="auto"/>
        <w:right w:val="none" w:sz="0" w:space="0" w:color="auto"/>
      </w:divBdr>
    </w:div>
    <w:div w:id="829783965">
      <w:bodyDiv w:val="1"/>
      <w:marLeft w:val="0"/>
      <w:marRight w:val="0"/>
      <w:marTop w:val="0"/>
      <w:marBottom w:val="0"/>
      <w:divBdr>
        <w:top w:val="none" w:sz="0" w:space="0" w:color="auto"/>
        <w:left w:val="none" w:sz="0" w:space="0" w:color="auto"/>
        <w:bottom w:val="none" w:sz="0" w:space="0" w:color="auto"/>
        <w:right w:val="none" w:sz="0" w:space="0" w:color="auto"/>
      </w:divBdr>
    </w:div>
    <w:div w:id="896864700">
      <w:bodyDiv w:val="1"/>
      <w:marLeft w:val="0"/>
      <w:marRight w:val="0"/>
      <w:marTop w:val="0"/>
      <w:marBottom w:val="0"/>
      <w:divBdr>
        <w:top w:val="none" w:sz="0" w:space="0" w:color="auto"/>
        <w:left w:val="none" w:sz="0" w:space="0" w:color="auto"/>
        <w:bottom w:val="none" w:sz="0" w:space="0" w:color="auto"/>
        <w:right w:val="none" w:sz="0" w:space="0" w:color="auto"/>
      </w:divBdr>
    </w:div>
    <w:div w:id="952901557">
      <w:bodyDiv w:val="1"/>
      <w:marLeft w:val="0"/>
      <w:marRight w:val="0"/>
      <w:marTop w:val="0"/>
      <w:marBottom w:val="0"/>
      <w:divBdr>
        <w:top w:val="none" w:sz="0" w:space="0" w:color="auto"/>
        <w:left w:val="none" w:sz="0" w:space="0" w:color="auto"/>
        <w:bottom w:val="none" w:sz="0" w:space="0" w:color="auto"/>
        <w:right w:val="none" w:sz="0" w:space="0" w:color="auto"/>
      </w:divBdr>
      <w:divsChild>
        <w:div w:id="755783988">
          <w:marLeft w:val="720"/>
          <w:marRight w:val="0"/>
          <w:marTop w:val="200"/>
          <w:marBottom w:val="0"/>
          <w:divBdr>
            <w:top w:val="none" w:sz="0" w:space="0" w:color="auto"/>
            <w:left w:val="none" w:sz="0" w:space="0" w:color="auto"/>
            <w:bottom w:val="none" w:sz="0" w:space="0" w:color="auto"/>
            <w:right w:val="none" w:sz="0" w:space="0" w:color="auto"/>
          </w:divBdr>
        </w:div>
      </w:divsChild>
    </w:div>
    <w:div w:id="983315004">
      <w:bodyDiv w:val="1"/>
      <w:marLeft w:val="0"/>
      <w:marRight w:val="0"/>
      <w:marTop w:val="0"/>
      <w:marBottom w:val="0"/>
      <w:divBdr>
        <w:top w:val="none" w:sz="0" w:space="0" w:color="auto"/>
        <w:left w:val="none" w:sz="0" w:space="0" w:color="auto"/>
        <w:bottom w:val="none" w:sz="0" w:space="0" w:color="auto"/>
        <w:right w:val="none" w:sz="0" w:space="0" w:color="auto"/>
      </w:divBdr>
    </w:div>
    <w:div w:id="983973892">
      <w:bodyDiv w:val="1"/>
      <w:marLeft w:val="0"/>
      <w:marRight w:val="0"/>
      <w:marTop w:val="0"/>
      <w:marBottom w:val="0"/>
      <w:divBdr>
        <w:top w:val="none" w:sz="0" w:space="0" w:color="auto"/>
        <w:left w:val="none" w:sz="0" w:space="0" w:color="auto"/>
        <w:bottom w:val="none" w:sz="0" w:space="0" w:color="auto"/>
        <w:right w:val="none" w:sz="0" w:space="0" w:color="auto"/>
      </w:divBdr>
    </w:div>
    <w:div w:id="1045832318">
      <w:bodyDiv w:val="1"/>
      <w:marLeft w:val="0"/>
      <w:marRight w:val="0"/>
      <w:marTop w:val="0"/>
      <w:marBottom w:val="0"/>
      <w:divBdr>
        <w:top w:val="none" w:sz="0" w:space="0" w:color="auto"/>
        <w:left w:val="none" w:sz="0" w:space="0" w:color="auto"/>
        <w:bottom w:val="none" w:sz="0" w:space="0" w:color="auto"/>
        <w:right w:val="none" w:sz="0" w:space="0" w:color="auto"/>
      </w:divBdr>
      <w:divsChild>
        <w:div w:id="655885450">
          <w:marLeft w:val="0"/>
          <w:marRight w:val="0"/>
          <w:marTop w:val="0"/>
          <w:marBottom w:val="0"/>
          <w:divBdr>
            <w:top w:val="none" w:sz="0" w:space="0" w:color="auto"/>
            <w:left w:val="none" w:sz="0" w:space="0" w:color="auto"/>
            <w:bottom w:val="none" w:sz="0" w:space="0" w:color="auto"/>
            <w:right w:val="none" w:sz="0" w:space="0" w:color="auto"/>
          </w:divBdr>
        </w:div>
        <w:div w:id="1041520560">
          <w:marLeft w:val="0"/>
          <w:marRight w:val="0"/>
          <w:marTop w:val="0"/>
          <w:marBottom w:val="0"/>
          <w:divBdr>
            <w:top w:val="none" w:sz="0" w:space="0" w:color="auto"/>
            <w:left w:val="none" w:sz="0" w:space="0" w:color="auto"/>
            <w:bottom w:val="none" w:sz="0" w:space="0" w:color="auto"/>
            <w:right w:val="none" w:sz="0" w:space="0" w:color="auto"/>
          </w:divBdr>
        </w:div>
      </w:divsChild>
    </w:div>
    <w:div w:id="1054620302">
      <w:bodyDiv w:val="1"/>
      <w:marLeft w:val="0"/>
      <w:marRight w:val="0"/>
      <w:marTop w:val="0"/>
      <w:marBottom w:val="0"/>
      <w:divBdr>
        <w:top w:val="none" w:sz="0" w:space="0" w:color="auto"/>
        <w:left w:val="none" w:sz="0" w:space="0" w:color="auto"/>
        <w:bottom w:val="none" w:sz="0" w:space="0" w:color="auto"/>
        <w:right w:val="none" w:sz="0" w:space="0" w:color="auto"/>
      </w:divBdr>
    </w:div>
    <w:div w:id="1076440796">
      <w:bodyDiv w:val="1"/>
      <w:marLeft w:val="0"/>
      <w:marRight w:val="0"/>
      <w:marTop w:val="0"/>
      <w:marBottom w:val="0"/>
      <w:divBdr>
        <w:top w:val="none" w:sz="0" w:space="0" w:color="auto"/>
        <w:left w:val="none" w:sz="0" w:space="0" w:color="auto"/>
        <w:bottom w:val="none" w:sz="0" w:space="0" w:color="auto"/>
        <w:right w:val="none" w:sz="0" w:space="0" w:color="auto"/>
      </w:divBdr>
    </w:div>
    <w:div w:id="1127820611">
      <w:bodyDiv w:val="1"/>
      <w:marLeft w:val="0"/>
      <w:marRight w:val="0"/>
      <w:marTop w:val="0"/>
      <w:marBottom w:val="0"/>
      <w:divBdr>
        <w:top w:val="none" w:sz="0" w:space="0" w:color="auto"/>
        <w:left w:val="none" w:sz="0" w:space="0" w:color="auto"/>
        <w:bottom w:val="none" w:sz="0" w:space="0" w:color="auto"/>
        <w:right w:val="none" w:sz="0" w:space="0" w:color="auto"/>
      </w:divBdr>
    </w:div>
    <w:div w:id="1317153137">
      <w:bodyDiv w:val="1"/>
      <w:marLeft w:val="0"/>
      <w:marRight w:val="0"/>
      <w:marTop w:val="0"/>
      <w:marBottom w:val="0"/>
      <w:divBdr>
        <w:top w:val="none" w:sz="0" w:space="0" w:color="auto"/>
        <w:left w:val="none" w:sz="0" w:space="0" w:color="auto"/>
        <w:bottom w:val="none" w:sz="0" w:space="0" w:color="auto"/>
        <w:right w:val="none" w:sz="0" w:space="0" w:color="auto"/>
      </w:divBdr>
    </w:div>
    <w:div w:id="1473060175">
      <w:bodyDiv w:val="1"/>
      <w:marLeft w:val="0"/>
      <w:marRight w:val="0"/>
      <w:marTop w:val="0"/>
      <w:marBottom w:val="0"/>
      <w:divBdr>
        <w:top w:val="none" w:sz="0" w:space="0" w:color="auto"/>
        <w:left w:val="none" w:sz="0" w:space="0" w:color="auto"/>
        <w:bottom w:val="none" w:sz="0" w:space="0" w:color="auto"/>
        <w:right w:val="none" w:sz="0" w:space="0" w:color="auto"/>
      </w:divBdr>
    </w:div>
    <w:div w:id="1527131833">
      <w:bodyDiv w:val="1"/>
      <w:marLeft w:val="0"/>
      <w:marRight w:val="0"/>
      <w:marTop w:val="0"/>
      <w:marBottom w:val="0"/>
      <w:divBdr>
        <w:top w:val="none" w:sz="0" w:space="0" w:color="auto"/>
        <w:left w:val="none" w:sz="0" w:space="0" w:color="auto"/>
        <w:bottom w:val="none" w:sz="0" w:space="0" w:color="auto"/>
        <w:right w:val="none" w:sz="0" w:space="0" w:color="auto"/>
      </w:divBdr>
    </w:div>
    <w:div w:id="1534730501">
      <w:bodyDiv w:val="1"/>
      <w:marLeft w:val="0"/>
      <w:marRight w:val="0"/>
      <w:marTop w:val="0"/>
      <w:marBottom w:val="0"/>
      <w:divBdr>
        <w:top w:val="none" w:sz="0" w:space="0" w:color="auto"/>
        <w:left w:val="none" w:sz="0" w:space="0" w:color="auto"/>
        <w:bottom w:val="none" w:sz="0" w:space="0" w:color="auto"/>
        <w:right w:val="none" w:sz="0" w:space="0" w:color="auto"/>
      </w:divBdr>
    </w:div>
    <w:div w:id="1575357476">
      <w:bodyDiv w:val="1"/>
      <w:marLeft w:val="0"/>
      <w:marRight w:val="0"/>
      <w:marTop w:val="0"/>
      <w:marBottom w:val="0"/>
      <w:divBdr>
        <w:top w:val="none" w:sz="0" w:space="0" w:color="auto"/>
        <w:left w:val="none" w:sz="0" w:space="0" w:color="auto"/>
        <w:bottom w:val="none" w:sz="0" w:space="0" w:color="auto"/>
        <w:right w:val="none" w:sz="0" w:space="0" w:color="auto"/>
      </w:divBdr>
    </w:div>
    <w:div w:id="1576744706">
      <w:bodyDiv w:val="1"/>
      <w:marLeft w:val="0"/>
      <w:marRight w:val="0"/>
      <w:marTop w:val="0"/>
      <w:marBottom w:val="0"/>
      <w:divBdr>
        <w:top w:val="none" w:sz="0" w:space="0" w:color="auto"/>
        <w:left w:val="none" w:sz="0" w:space="0" w:color="auto"/>
        <w:bottom w:val="none" w:sz="0" w:space="0" w:color="auto"/>
        <w:right w:val="none" w:sz="0" w:space="0" w:color="auto"/>
      </w:divBdr>
    </w:div>
    <w:div w:id="1692951655">
      <w:bodyDiv w:val="1"/>
      <w:marLeft w:val="0"/>
      <w:marRight w:val="0"/>
      <w:marTop w:val="0"/>
      <w:marBottom w:val="0"/>
      <w:divBdr>
        <w:top w:val="none" w:sz="0" w:space="0" w:color="auto"/>
        <w:left w:val="none" w:sz="0" w:space="0" w:color="auto"/>
        <w:bottom w:val="none" w:sz="0" w:space="0" w:color="auto"/>
        <w:right w:val="none" w:sz="0" w:space="0" w:color="auto"/>
      </w:divBdr>
    </w:div>
    <w:div w:id="1864710429">
      <w:bodyDiv w:val="1"/>
      <w:marLeft w:val="0"/>
      <w:marRight w:val="0"/>
      <w:marTop w:val="0"/>
      <w:marBottom w:val="0"/>
      <w:divBdr>
        <w:top w:val="none" w:sz="0" w:space="0" w:color="auto"/>
        <w:left w:val="none" w:sz="0" w:space="0" w:color="auto"/>
        <w:bottom w:val="none" w:sz="0" w:space="0" w:color="auto"/>
        <w:right w:val="none" w:sz="0" w:space="0" w:color="auto"/>
      </w:divBdr>
    </w:div>
    <w:div w:id="1898976633">
      <w:bodyDiv w:val="1"/>
      <w:marLeft w:val="0"/>
      <w:marRight w:val="0"/>
      <w:marTop w:val="0"/>
      <w:marBottom w:val="0"/>
      <w:divBdr>
        <w:top w:val="none" w:sz="0" w:space="0" w:color="auto"/>
        <w:left w:val="none" w:sz="0" w:space="0" w:color="auto"/>
        <w:bottom w:val="none" w:sz="0" w:space="0" w:color="auto"/>
        <w:right w:val="none" w:sz="0" w:space="0" w:color="auto"/>
      </w:divBdr>
    </w:div>
    <w:div w:id="2076735694">
      <w:bodyDiv w:val="1"/>
      <w:marLeft w:val="0"/>
      <w:marRight w:val="0"/>
      <w:marTop w:val="0"/>
      <w:marBottom w:val="0"/>
      <w:divBdr>
        <w:top w:val="none" w:sz="0" w:space="0" w:color="auto"/>
        <w:left w:val="none" w:sz="0" w:space="0" w:color="auto"/>
        <w:bottom w:val="none" w:sz="0" w:space="0" w:color="auto"/>
        <w:right w:val="none" w:sz="0" w:space="0" w:color="auto"/>
      </w:divBdr>
    </w:div>
    <w:div w:id="2085564172">
      <w:bodyDiv w:val="1"/>
      <w:marLeft w:val="0"/>
      <w:marRight w:val="0"/>
      <w:marTop w:val="0"/>
      <w:marBottom w:val="0"/>
      <w:divBdr>
        <w:top w:val="none" w:sz="0" w:space="0" w:color="auto"/>
        <w:left w:val="none" w:sz="0" w:space="0" w:color="auto"/>
        <w:bottom w:val="none" w:sz="0" w:space="0" w:color="auto"/>
        <w:right w:val="none" w:sz="0" w:space="0" w:color="auto"/>
      </w:divBdr>
    </w:div>
    <w:div w:id="2102143328">
      <w:bodyDiv w:val="1"/>
      <w:marLeft w:val="0"/>
      <w:marRight w:val="0"/>
      <w:marTop w:val="0"/>
      <w:marBottom w:val="0"/>
      <w:divBdr>
        <w:top w:val="none" w:sz="0" w:space="0" w:color="auto"/>
        <w:left w:val="none" w:sz="0" w:space="0" w:color="auto"/>
        <w:bottom w:val="none" w:sz="0" w:space="0" w:color="auto"/>
        <w:right w:val="none" w:sz="0" w:space="0" w:color="auto"/>
      </w:divBdr>
    </w:div>
    <w:div w:id="2109303406">
      <w:bodyDiv w:val="1"/>
      <w:marLeft w:val="0"/>
      <w:marRight w:val="0"/>
      <w:marTop w:val="0"/>
      <w:marBottom w:val="0"/>
      <w:divBdr>
        <w:top w:val="none" w:sz="0" w:space="0" w:color="auto"/>
        <w:left w:val="none" w:sz="0" w:space="0" w:color="auto"/>
        <w:bottom w:val="none" w:sz="0" w:space="0" w:color="auto"/>
        <w:right w:val="none" w:sz="0" w:space="0" w:color="auto"/>
      </w:divBdr>
      <w:divsChild>
        <w:div w:id="1190604559">
          <w:marLeft w:val="446"/>
          <w:marRight w:val="0"/>
          <w:marTop w:val="0"/>
          <w:marBottom w:val="0"/>
          <w:divBdr>
            <w:top w:val="none" w:sz="0" w:space="0" w:color="auto"/>
            <w:left w:val="none" w:sz="0" w:space="0" w:color="auto"/>
            <w:bottom w:val="none" w:sz="0" w:space="0" w:color="auto"/>
            <w:right w:val="none" w:sz="0" w:space="0" w:color="auto"/>
          </w:divBdr>
        </w:div>
        <w:div w:id="1333214944">
          <w:marLeft w:val="446"/>
          <w:marRight w:val="0"/>
          <w:marTop w:val="0"/>
          <w:marBottom w:val="0"/>
          <w:divBdr>
            <w:top w:val="none" w:sz="0" w:space="0" w:color="auto"/>
            <w:left w:val="none" w:sz="0" w:space="0" w:color="auto"/>
            <w:bottom w:val="none" w:sz="0" w:space="0" w:color="auto"/>
            <w:right w:val="none" w:sz="0" w:space="0" w:color="auto"/>
          </w:divBdr>
        </w:div>
        <w:div w:id="1573152980">
          <w:marLeft w:val="446"/>
          <w:marRight w:val="0"/>
          <w:marTop w:val="0"/>
          <w:marBottom w:val="0"/>
          <w:divBdr>
            <w:top w:val="none" w:sz="0" w:space="0" w:color="auto"/>
            <w:left w:val="none" w:sz="0" w:space="0" w:color="auto"/>
            <w:bottom w:val="none" w:sz="0" w:space="0" w:color="auto"/>
            <w:right w:val="none" w:sz="0" w:space="0" w:color="auto"/>
          </w:divBdr>
        </w:div>
        <w:div w:id="1811168507">
          <w:marLeft w:val="446"/>
          <w:marRight w:val="0"/>
          <w:marTop w:val="0"/>
          <w:marBottom w:val="0"/>
          <w:divBdr>
            <w:top w:val="none" w:sz="0" w:space="0" w:color="auto"/>
            <w:left w:val="none" w:sz="0" w:space="0" w:color="auto"/>
            <w:bottom w:val="none" w:sz="0" w:space="0" w:color="auto"/>
            <w:right w:val="none" w:sz="0" w:space="0" w:color="auto"/>
          </w:divBdr>
        </w:div>
        <w:div w:id="1865900192">
          <w:marLeft w:val="446"/>
          <w:marRight w:val="0"/>
          <w:marTop w:val="0"/>
          <w:marBottom w:val="0"/>
          <w:divBdr>
            <w:top w:val="none" w:sz="0" w:space="0" w:color="auto"/>
            <w:left w:val="none" w:sz="0" w:space="0" w:color="auto"/>
            <w:bottom w:val="none" w:sz="0" w:space="0" w:color="auto"/>
            <w:right w:val="none" w:sz="0" w:space="0" w:color="auto"/>
          </w:divBdr>
        </w:div>
        <w:div w:id="2094161251">
          <w:marLeft w:val="446"/>
          <w:marRight w:val="0"/>
          <w:marTop w:val="0"/>
          <w:marBottom w:val="0"/>
          <w:divBdr>
            <w:top w:val="none" w:sz="0" w:space="0" w:color="auto"/>
            <w:left w:val="none" w:sz="0" w:space="0" w:color="auto"/>
            <w:bottom w:val="none" w:sz="0" w:space="0" w:color="auto"/>
            <w:right w:val="none" w:sz="0" w:space="0" w:color="auto"/>
          </w:divBdr>
        </w:div>
      </w:divsChild>
    </w:div>
    <w:div w:id="2113041663">
      <w:bodyDiv w:val="1"/>
      <w:marLeft w:val="0"/>
      <w:marRight w:val="0"/>
      <w:marTop w:val="0"/>
      <w:marBottom w:val="0"/>
      <w:divBdr>
        <w:top w:val="none" w:sz="0" w:space="0" w:color="auto"/>
        <w:left w:val="none" w:sz="0" w:space="0" w:color="auto"/>
        <w:bottom w:val="none" w:sz="0" w:space="0" w:color="auto"/>
        <w:right w:val="none" w:sz="0" w:space="0" w:color="auto"/>
      </w:divBdr>
    </w:div>
    <w:div w:id="213269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tiff"/><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tiff"/><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tiff"/><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tiff"/><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tiff"/><Relationship Id="rId14" Type="http://schemas.openxmlformats.org/officeDocument/2006/relationships/image" Target="media/image7.tiff"/><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tiff"/><Relationship Id="rId100"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CBFA8-A3B7-4400-9B68-11F001028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33</Pages>
  <Words>6118</Words>
  <Characters>34874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Vijaya Ramanathan</dc:creator>
  <cp:keywords/>
  <dc:description/>
  <cp:lastModifiedBy>Preethi</cp:lastModifiedBy>
  <cp:revision>34</cp:revision>
  <cp:lastPrinted>2022-12-10T13:58:00Z</cp:lastPrinted>
  <dcterms:created xsi:type="dcterms:W3CDTF">2022-12-08T07:02:00Z</dcterms:created>
  <dcterms:modified xsi:type="dcterms:W3CDTF">2022-12-12T06:25:00Z</dcterms:modified>
</cp:coreProperties>
</file>